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은성의료재단 좋은병원들(이사장 구정회) 친절위원회는 최근 외래 또는 치료센터를 방문한 환자들을 대상으로 기념품 전달 등 가정의 달 행사를 진행했다.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