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DGB대구은행은 구글 해외송금을 통해 유튜브 수익금을 받는 크리에이터들을 대상으로 수수료 및 환율우대 혜택을 제공하는 'iM크리에이터 이벤트'를 실시한다고 17일 밝혔다./사진=대구은행DGB대구은행은 구글 해외송금을 통해 유튜브 수익금을 받는 크리에이터들을 대상으로 수수료 및 환율우대 혜택을 제공하는 'iM크리에이터 이벤트'를 실시한다고 17일 밝혔다.이날부터 대구은행 신규 거래 유튜버 고객을 대상으로, 유튜브 수익을 해당계좌로 해외송금을 받을 때 해외송금받기 수수료 면제 및 100% 환율우대 혜택을 제공하는 것이 주 내용이다.유튜버 수익금은 구글에서 해외송금을 통해 지급된다. 이 과정에서 타발송금수수료와 환전수수료가 발생한다. 대구은행의 iM크리에이터 이벤트로 해당 수익금의 타발송금수수료 전액 면제, 환전수수료 100% 우대해 유튜버들이 온전한 수익금을 받을 수 있게 된다. 이벤트는 신규 거래 유튜버를 대상으로 별도 조건없이 오는 7월 31일까지 실시될 예정된다. 이후 글로벌 외화종합통장 보유 등 일정 조건을 충족할 경우 올해 연말까지 해외송금받기 수수료 면제와 100% 환율우대의 혜택을 지속해서 받을 수 있다.대구은행 관계자는 "1인 미디어 창작 시대 트렌드에 맞춰 크리에이터 수익금 수령 시에 부과되는 수수료를 면제, 우대하는 이벤트를 실시하게 됐다"며 "향후에도 다양한 크리에이터 전용 서비스를 시행할 예정"이라고 했다. 모바일 앱인 iM뱅크를 이용해 해외 가맹점에서 'GLN 간편결제'를 이용할 때 100% 환율 우대와 결제수수료를 면제하는 이벤트도 진행 중이다. iM뱅크를 통해 해외 송금 수수료를 절감해 받을 수 있는 해외송금 바로받기 서비스로 외화 관련 서비스를 지속 개발하고 있다. 황병우 대구은행장은 "트렌드에 맞춘 다양한 외화 상품과 서비스 개발로 고객 편의를 제공하고 있다"면서 "앞으로도 편리한 혜택을 제공할 수 있도록 노력하겠다"고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