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중식 프랜차이즈 브랜드 '보배반점'이 최근 점포 양도양수 직거래 플랫폼 '내일사장'의 브랜드인증관에 입점했다고 16일 밝혔다.보배반점은 한국형 중식 아이템으로 전 메뉴 레시피화·소스화를 통해 어느 지점에서나 동일한 맛을 유지하는 브랜드다. 주방장이 필요 없는 원팩 시스템과 체계적 교육으로 전국 가맹점 200호점 달성을 앞두고 있다.이번 내일사장 브랜드인증관 입점을 통해 보배반점 가맹점주들은 편리한 매장 양도가 가능해졌다. 보배반점 측은 폐점을 적극 방어할 수 있을 것으로 기대했다.내일사장은 '전문가 인증 매물' 서비스로 매물의 적정성 여부를 가늠하는 솔루션을 선보인 플랫폼이다. 현업 교수진으로 구성된 전문가 그룹이 '실제 매출데이터' '주변 상권정보 데이터' '시설 및 인테리어 가치' 등을 확인·인증한다. 보배반점 측은 "신규 창업 희망자가 내일사장의 '출점 타당성 분석 서비스'를 쓰도록 독려할 것"이라며 "현재 우리 동네 1호점 오픈 가맹점에 물류비 1000만원 지원 등 다양한 창업 프로모션을 제공 중"이라고 말했다.</w:t>
        <w:br/>
        <w:br/>
        <w:br/>
        <w:br/>
        <w:br/>
        <w:br/>
        <w:br/>
        <w:br/>
        <w:t>사진제공=보배반점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