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하나금융그룹은 지난 17일 오후 강원도 철원군과 함께 지역 내 민관협력으로 건립한 '국공립 새롬하나어린이집' 개원식을 가졌다. 이날 개원식에 참석한 이현종 철원군수(사진 왼쪽에서 여섯번째)와 정철 하나은행 동부영업본부 지역대표(사진 왼쪽에서 일곱번째)가 내빈 및 어린이집 어린이들과 함께 기념촬영을 하고 있다. /사진제공=하나금융그룹하나금융그룹이 지난 17일 오후 강원 철원군과 함께 지역 내 민관협력으로 건립한 '국공립 새롬하나어린이집' 개원식을 가졌다고 19일 밝혔다.새롬하나어린이집은 하나금융이 저출생 문제 극복과 지역사회와의 상생 등 금융의 사회적 책임 이행을 위해 추진 중인 '100호 어린이집 건립 프로젝트'의 87번째 완공 어린이집이다.약 30년 전에 건립된 기존 새롬어린이집은 노후화된 건물 탓에 안전 문제, 보육실 부족, 신규 시설 설치비 부족 등으로 어려움을 겪던 중 2021년 하나금융의 국공립 어린이집 지원 사업에 선정돼 신축 어린이집으로 재탄생했다.  새롬하나어린이집은 연면적 700㎡, 지상 2층 규모로 총 96명의 영유아를 수용할 수 있다. 친환경·방염 제품을 사용했고, 보육실 6개를 비롯한 다목적 유희실, 야외놀이터 등 다양한 공간으로 구성됐다.어린이집 현관에는 나무를 형상화한 기둥을 곳곳에 배치했다. 실내에서도 활동적으로 뛰어놀 수 있도록 다목적 유희실 내부에 중층 놀이터와 숨은 놀이공간을 조성했다. 또 철원의 지역적 특색을 살려 감각정원, 재배정원, 관찰정원을 어린이집 마당에 배치했다. 정철 하나은행 동부영업본부 지역대표는 "지속적인 인구감소로 지역 소멸 위기를 겪고 있는 농어촌 지역에 더욱 안전하고 쾌적한 보육환경과 양질의 보육시설을 제공함으로써 지역 발전에 도움이 되기를 기대한다"고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