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■양상국 씨 별세, 양창욱(데일리안 사회부장)·승욱·혜정 씨 부친상 = 18일, 서울아산병원장례식장 32호, 발인 21일 오전 7시 40분, 장지 용인평온의숲. (02)3010-2000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