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17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gridCol w:w="7095"/>
        <w:tblGridChange w:id="0">
          <w:tblGrid>
            <w:gridCol w:w="10080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820"/>
              <w:gridCol w:w="1820"/>
              <w:tblGridChange w:id="0">
                <w:tblGrid>
                  <w:gridCol w:w="1890"/>
                  <w:gridCol w:w="1470"/>
                  <w:gridCol w:w="1545"/>
                  <w:gridCol w:w="1335"/>
                  <w:gridCol w:w="1820"/>
                  <w:gridCol w:w="18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8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80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2080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rtl w:val="0"/>
              </w:rPr>
              <w:t xml:space="preserve">Я вважаю, що у цій таблиці рішень повинні бути всі 4 тест-кейси, тому що кількість їх визначається як кількість значень за 1 умовою*кількість значень за 2 умовою*кількість значень за 3 умовою (2*2*2=8)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https://drive.google.com/file/d/125JGnVqhWtgui-c6r6Ob2YuJYhwkLq67/view?usp=sharing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rtl w:val="0"/>
              </w:rPr>
              <w:t xml:space="preserve">7 тест-кейсів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https://docs.google.com/spreadsheets/d/1r8arCLp6T1VevByD-j8siguDpm6qT0y1MPOy9dU1qPQ/edit?usp=sharing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 не доробила, на жаль!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10-03T10:24:32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Pavlo Okhonko" w:id="2" w:date="2022-10-03T10:26:37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 Є варіант з 4ма тест кейсами, але найвірнішою є твоя відповідь!</w:t>
      </w:r>
    </w:p>
  </w:comment>
  <w:comment w:author="Pavlo Okhonko" w:id="1" w:date="2022-10-03T10:25:27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Загалом, на рівні ПЗ - згоден. Але ж в умові сказано саме про ймовірність в реальному житті, тому вірна відповідь тут D.</w:t>
      </w:r>
    </w:p>
  </w:comment>
  <w:comment w:author="Pavlo Okhonko" w:id="3" w:date="2022-10-03T10:29:44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 тим не менш, потренувалась з юзкейсами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yperlink" Target="https://docs.google.com/spreadsheets/d/1r8arCLp6T1VevByD-j8siguDpm6qT0y1MPOy9dU1qPQ/edit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25JGnVqhWtgui-c6r6Ob2YuJYhwkLq67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