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575"/>
        <w:gridCol w:w="3375"/>
        <w:gridCol w:w="3555"/>
        <w:gridCol w:w="2280"/>
        <w:tblGridChange w:id="0">
          <w:tblGrid>
            <w:gridCol w:w="585"/>
            <w:gridCol w:w="1575"/>
            <w:gridCol w:w="3375"/>
            <w:gridCol w:w="355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складається з універсальних фахівців, тому можуть допомагати один одному (етапи проєкту можуть виконуватися паралельно).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Всі члени команди обговорюють задачі, які вони беруть в спринт та дотримуються термінів спринта.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Ретроспектива та </w:t>
            </w:r>
            <w:r w:rsidDel="00000000" w:rsidR="00000000" w:rsidRPr="00000000">
              <w:rPr>
                <w:b w:val="1"/>
                <w:rtl w:val="0"/>
              </w:rPr>
              <w:t xml:space="preserve">щоденні мітинги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Головний показник - продуктивність, тобто кількість виконаних завдань за певний час. Можна встановити приблизний термін закінчення проєкту.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Потрібна чітка специфікація і вимоги для планування спринтів.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Потрібно більше ресурсів (додаткові ролі), наприклад, scrum-master та product owner, що удорожчує проєкт.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Пріоритети завдань в беклозі визначає product owner </w:t>
            </w:r>
            <w:commentRangeStart w:id="1"/>
            <w:r w:rsidDel="00000000" w:rsidR="00000000" w:rsidRPr="00000000">
              <w:rPr>
                <w:rtl w:val="0"/>
              </w:rPr>
              <w:t xml:space="preserve">(суб’єктивний підхід)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Категорично заборонено додавати завдання в поточний спринт, навіть якщо виникають поточні потреби.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Недороблені завдання йдуть назад в беклог (на наступний спринт).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Щоденні мітинги.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великих проектів.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продуктових компаній.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Розробка СRM для підприємства або організації.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Розробка ПЗ для фінансових установ, медичне обладнання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Kanban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потрібна чітка специфікація для планування процесу розробки.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 розробки лінійний, тому не потрібні додаткові члени команди, керуючі процесом.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Пріоритети завдань в беклозі визначає команда (можливість оптимізації процесу).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Термінові завдання можуть вноситися в будь-який час.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обов’язкові щоденні мітинги.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Стадії проєкту виконуються вузкопрофільними командами (фахівцями) не одночасно, а по черзі (спочатку аналітики, потім дизайнери і тільки потім розробники).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 може бути в роботі скільки завгодно часу, поки команда її не виконає, тому термін будь-якого етапу невизначений, що ускладнює прогнозування термінів завершення модуля.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Вимірюється середній час проходження завдання по дошці, тому головний показник не виконані завдання, а середній час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невеликих або ж великих довгострокових проєктів.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поліпшення вже існуючих продуктів.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Розробка мобільних додатків.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ПЗ для комунальних підприємств (випуск нових версій при зміні методик розрахунків) 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2. </w:t>
      </w:r>
      <w:commentRangeStart w:id="3"/>
      <w:r w:rsidDel="00000000" w:rsidR="00000000" w:rsidRPr="00000000">
        <w:rPr>
          <w:rtl w:val="0"/>
        </w:rPr>
        <w:t xml:space="preserve">Чому з’явився Agile-маніфест?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Методика каскадної розробки проєкту (Waterfall)  - одна з перших методик, яка була доречною в свій час. ЇЇ привабливість полягала в чіткій та зрозумілій послідовній структурі процесу розробки (кожний з етапів не починається, поки не закінчиться попередній), наявності вичерпної документації, зрозумілі команді задачі, що не змінюються протягом всього процесу розробки і (що головне для замовника) терміни та вартість проекту, які можна прорахувати до початку розробки. Але ось ця “жорстка” структура, мабуть, і стала передумовою виникнення ідеї та принципів Agile.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Так, замовник “на виході” отримував цілком дієздатний продукт! Але… Існували, на мій погляд, два важливих фактори, які в підсумку, не задовольняли клієнта на 100%. По-перше - закріплена в контракті умова надання тільки кінцевого продукту виключала можливість вносити зміни на будь-якому етапі розробки. Тобто, якщо у клієнта виникала об’єктивна необхідність в зміні якихось умов, навіть якщо це б привело до вдосконалення продукту, йому потрібно було чекати випуску готового продукту і потім вже його поліпшувати. А це автоматично новий проєкт, витрати и т.д.</w:t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По-друге -  тестування. Тобто, відбувається тестування вже готового продукту. Тут варто пригадати один з принципів тестування - “Раннє тестування економить час та гроші”. І ось цей принцип в такій моделі, на мій погляд, проігнорований. Тобто, ресурси, необхідні для виправлення та повторного тестування можуть бути вивільнені тільки за рахунок їх зменшення на інших стадіях розробки проєкту. </w:t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Тому й виникла ідея Agile-підходу до створення гнучких методик, які б визначали замовника (клієнта) як повноправного учасника процесу розробки і дозволяли враховувати зміни, які в перспективі поліпшать якість кінцевого продукту. Цю ідею група IT-фахівців виклала у вигляді маніфесту. А гнучкий підхід був реалізований в найбільш поширених методологіях Скрам та Канбан.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Час від початку розробки до отримання робочої версії продукту.</w:t>
      </w:r>
      <w:r w:rsidDel="00000000" w:rsidR="00000000" w:rsidRPr="00000000">
        <w:rPr>
          <w:rtl w:val="0"/>
        </w:rPr>
        <w:t xml:space="preserve"> Цей фактор реалізований в Scrum у вигляді ітерацій, тобто циклів розробки, які становлять в середньому 2-4 тижні і на виході клієнт вже бачить робочу версію частини продукту, а при їх інтеграції скласти уявлення про кінцевий продукт.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Можливість внесення змін та врахування побажань замовника. </w:t>
      </w:r>
      <w:r w:rsidDel="00000000" w:rsidR="00000000" w:rsidRPr="00000000">
        <w:rPr>
          <w:rtl w:val="0"/>
        </w:rPr>
        <w:t xml:space="preserve">Agile-підхід дозволив практично на будь-якому етапі вносити зміни та повертатися в разі необхідності на попередні етапи розробки продукту.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Варіант відсутності вичерпної інформації на стадії збору вимог.</w:t>
      </w:r>
      <w:r w:rsidDel="00000000" w:rsidR="00000000" w:rsidRPr="00000000">
        <w:rPr>
          <w:rtl w:val="0"/>
        </w:rPr>
        <w:t xml:space="preserve"> В методології Канбан при розробці невеликих проєктів така можливість існує. Тобто вимоги до кінцевого продукту можуть озвучуватися замовником в процесі розробки. Гнучкість методу полягає у врахуванні цих вимог (в межах розумного).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Висока ступінь залучення стейкхолдерів у процес розробки продукту. </w:t>
      </w:r>
      <w:r w:rsidDel="00000000" w:rsidR="00000000" w:rsidRPr="00000000">
        <w:rPr>
          <w:rtl w:val="0"/>
        </w:rPr>
        <w:t xml:space="preserve">Команда фахівців самоорганізована і максимально залучена до процесу. Наприклад, тестувальники можуть допомагати розробникам. Іноді до процесу розробки підключається і замовник (клієнт).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Ризик отримати неякісний продукт. </w:t>
      </w:r>
      <w:r w:rsidDel="00000000" w:rsidR="00000000" w:rsidRPr="00000000">
        <w:rPr>
          <w:rtl w:val="0"/>
        </w:rPr>
        <w:t xml:space="preserve">При такому підході ці ризики мінімізовані, тому що тестування відбувається на всіх етапах розробки продукту.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3. </w:t>
      </w:r>
      <w:commentRangeStart w:id="4"/>
      <w:r w:rsidDel="00000000" w:rsidR="00000000" w:rsidRPr="00000000">
        <w:rPr>
          <w:rtl w:val="0"/>
        </w:rPr>
        <w:t xml:space="preserve">Я оберу методологію Канбан. Тому що цей продукт, на мій погляд, не містить в собі багато функцій, які б потрібно було розробляти як частини цілого. Якщо б у мене виникла така ідея, я б запустила її “в роботу” якнайшвидше, можливо, навіть, не маючи остаточної картинки як я це бачу. А вже в процесі розробки доповнювала якимись нюансами. Ну і звичайно ж терміни виконання та отримання </w:t>
      </w:r>
      <w:r w:rsidDel="00000000" w:rsidR="00000000" w:rsidRPr="00000000">
        <w:rPr>
          <w:u w:val="single"/>
          <w:rtl w:val="0"/>
        </w:rPr>
        <w:t xml:space="preserve">якісного</w:t>
      </w:r>
      <w:r w:rsidDel="00000000" w:rsidR="00000000" w:rsidRPr="00000000">
        <w:rPr>
          <w:rtl w:val="0"/>
        </w:rPr>
        <w:t xml:space="preserve"> (хвала QA!) продукту, який я б могла протестувати якнайшвидше)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4" w:date="2022-09-14T07:51:2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3" w:date="2022-09-14T07:46:5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</w:t>
      </w:r>
    </w:p>
  </w:comment>
  <w:comment w:author="Pavlo Okhonko" w:id="0" w:date="2022-09-14T07:43:22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Насправді ні, задачі можуть бути НЕ розписані, і команда їх візьме в роботу бо вже таке робила і розуміє специфіку.</w:t>
      </w:r>
    </w:p>
  </w:comment>
  <w:comment w:author="Pavlo Okhonko" w:id="2" w:date="2022-09-14T07:44:43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09-14T07:43:4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але це його обов’язок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