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heading=h.k2zhcbjqn1pj" w:id="0"/>
      <w:bookmarkEnd w:id="0"/>
      <w:r w:rsidDel="00000000" w:rsidR="00000000" w:rsidRPr="00000000">
        <w:rPr>
          <w:rFonts w:ascii="Times New Roman" w:cs="Times New Roman" w:eastAsia="Times New Roman" w:hAnsi="Times New Roman"/>
          <w:b w:val="1"/>
          <w:bCs w:val="1"/>
          <w:sz w:val="30"/>
          <w:szCs w:val="30"/>
          <w:rtl w:val="0"/>
        </w:rPr>
        <w:t xml:space="preserve"> Experiment No. 4</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heading=h.m0o96nqwtklf" w:id="1"/>
      <w:bookmarkEnd w:id="1"/>
      <w:r w:rsidDel="00000000" w:rsidR="00000000" w:rsidRPr="00000000">
        <w:rPr>
          <w:rFonts w:ascii="Times New Roman" w:cs="Times New Roman" w:eastAsia="Times New Roman" w:hAnsi="Times New Roman"/>
          <w:b w:val="1"/>
          <w:bCs w:val="1"/>
          <w:sz w:val="26"/>
          <w:szCs w:val="26"/>
          <w:rtl w:val="0"/>
        </w:rPr>
        <w:t xml:space="preserve">Aim: ML Modeling &amp; Experiment Tracking</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heading=h.531cu2anv618" w:id="2"/>
      <w:bookmarkEnd w:id="2"/>
      <w:r w:rsidDel="00000000" w:rsidR="00000000" w:rsidRPr="00000000">
        <w:rPr>
          <w:rFonts w:ascii="Times New Roman" w:cs="Times New Roman" w:eastAsia="Times New Roman" w:hAnsi="Times New Roman"/>
          <w:b w:val="1"/>
          <w:bCs w:val="1"/>
          <w:color w:val="000000"/>
          <w:sz w:val="26"/>
          <w:szCs w:val="26"/>
          <w:rtl w:val="0"/>
        </w:rPr>
        <w:t xml:space="preserve">Objective: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Build ML pipeline, tune hyperparameters, track experiments with MLflow.</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fv52joeq6zvc" w:id="3"/>
      <w:bookmarkEnd w:id="3"/>
      <w:r w:rsidDel="00000000" w:rsidR="00000000" w:rsidRPr="00000000">
        <w:rPr>
          <w:rFonts w:ascii="Times New Roman" w:cs="Times New Roman" w:eastAsia="Times New Roman" w:hAnsi="Times New Roman"/>
          <w:b w:val="1"/>
          <w:bCs w:val="1"/>
          <w:color w:val="000000"/>
          <w:sz w:val="26"/>
          <w:szCs w:val="26"/>
          <w:rtl w:val="0"/>
        </w:rPr>
        <w:t xml:space="preserve">Detailed Steps</w:t>
      </w:r>
    </w:p>
    <w:p w:rsidR="00000000" w:rsidDel="00000000" w:rsidP="00000000" w:rsidRDefault="00000000" w:rsidRPr="00000000" w14:paraId="00000005">
      <w:pPr>
        <w:numPr>
          <w:ilvl w:val="0"/>
          <w:numId w:val="2"/>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p>
    <w:p w:rsidR="00000000" w:rsidDel="00000000" w:rsidP="00000000" w:rsidRDefault="00000000" w:rsidRPr="00000000" w14:paraId="0000000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prepared dataset was divided into training and testing subsets using an 80:20 split.</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from Scikit-learn was used with </w:t>
      </w:r>
      <w:r w:rsidDel="00000000" w:rsidR="00000000" w:rsidRPr="00000000">
        <w:rPr>
          <w:rFonts w:ascii="Times New Roman" w:cs="Times New Roman" w:eastAsia="Times New Roman" w:hAnsi="Times New Roman"/>
          <w:sz w:val="24"/>
          <w:szCs w:val="24"/>
          <w:rtl w:val="0"/>
        </w:rPr>
        <w:t xml:space="preserve">random_state=42</w:t>
      </w:r>
      <w:r w:rsidDel="00000000" w:rsidR="00000000" w:rsidRPr="00000000">
        <w:rPr>
          <w:rFonts w:ascii="Times New Roman" w:cs="Times New Roman" w:eastAsia="Times New Roman" w:hAnsi="Times New Roman"/>
          <w:sz w:val="24"/>
          <w:szCs w:val="24"/>
          <w:rtl w:val="0"/>
        </w:rPr>
        <w:t xml:space="preserve"> to ensure reproducibility.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datasets were: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 366</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set 92</w:t>
      </w:r>
    </w:p>
    <w:p w:rsidR="00000000" w:rsidDel="00000000" w:rsidP="00000000" w:rsidRDefault="00000000" w:rsidRPr="00000000" w14:paraId="0000000B">
      <w:pPr>
        <w:numPr>
          <w:ilvl w:val="0"/>
          <w:numId w:val="2"/>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Model TraininG</w:t>
      </w:r>
    </w:p>
    <w:p w:rsidR="00000000" w:rsidDel="00000000" w:rsidP="00000000" w:rsidRDefault="00000000" w:rsidRPr="00000000" w14:paraId="0000000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Scikit-learn preprocessing pipeline was created to handle numerical and categorical features separately.</w:t>
      </w:r>
    </w:p>
    <w:p w:rsidR="00000000" w:rsidDel="00000000" w:rsidP="00000000" w:rsidRDefault="00000000" w:rsidRPr="00000000" w14:paraId="0000000D">
      <w:pPr>
        <w:pStyle w:val="Heading3"/>
        <w:keepNext w:val="0"/>
        <w:keepLines w:val="0"/>
        <w:spacing w:before="280" w:lineRule="auto"/>
        <w:ind w:left="720" w:firstLine="0"/>
        <w:jc w:val="both"/>
        <w:rPr>
          <w:rFonts w:ascii="Times New Roman" w:cs="Times New Roman" w:eastAsia="Times New Roman" w:hAnsi="Times New Roman"/>
          <w:color w:val="000000"/>
          <w:sz w:val="24"/>
          <w:szCs w:val="24"/>
        </w:rPr>
      </w:pPr>
      <w:bookmarkStart w:colFirst="0" w:colLast="0" w:name="_heading=h.wewylbrv7vlj" w:id="4"/>
      <w:bookmarkEnd w:id="4"/>
      <w:r w:rsidDel="00000000" w:rsidR="00000000" w:rsidRPr="00000000">
        <w:rPr>
          <w:rFonts w:ascii="Times New Roman" w:cs="Times New Roman" w:eastAsia="Times New Roman" w:hAnsi="Times New Roman"/>
          <w:color w:val="000000"/>
          <w:sz w:val="24"/>
          <w:szCs w:val="24"/>
          <w:rtl w:val="0"/>
        </w:rPr>
        <w:t xml:space="preserve">Numerical Features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numerical attributes:</w:t>
      </w:r>
    </w:p>
    <w:p w:rsidR="00000000" w:rsidDel="00000000" w:rsidP="00000000" w:rsidRDefault="00000000" w:rsidRPr="00000000" w14:paraId="0000000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were replaced using the median.</w:t>
      </w:r>
    </w:p>
    <w:p w:rsidR="00000000" w:rsidDel="00000000" w:rsidP="00000000" w:rsidRDefault="00000000" w:rsidRPr="00000000" w14:paraId="00000010">
      <w:pPr>
        <w:numPr>
          <w:ilvl w:val="0"/>
          <w:numId w:val="4"/>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Features were standardized using </w:t>
      </w:r>
      <w:r w:rsidDel="00000000" w:rsidR="00000000" w:rsidRPr="00000000">
        <w:rPr>
          <w:rFonts w:ascii="Times New Roman" w:cs="Times New Roman" w:eastAsia="Times New Roman" w:hAnsi="Times New Roman"/>
          <w:color w:val="188038"/>
          <w:rtl w:val="0"/>
        </w:rPr>
        <w:t xml:space="preserve">StandardScaler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pStyle w:val="Heading3"/>
        <w:keepNext w:val="0"/>
        <w:keepLines w:val="0"/>
        <w:spacing w:before="280" w:lineRule="auto"/>
        <w:ind w:left="720" w:firstLine="0"/>
        <w:jc w:val="both"/>
        <w:rPr>
          <w:rFonts w:ascii="Times New Roman" w:cs="Times New Roman" w:eastAsia="Times New Roman" w:hAnsi="Times New Roman"/>
          <w:color w:val="000000"/>
          <w:sz w:val="24"/>
          <w:szCs w:val="24"/>
        </w:rPr>
      </w:pPr>
      <w:bookmarkStart w:colFirst="0" w:colLast="0" w:name="_heading=h.zestmrtoty5c" w:id="5"/>
      <w:bookmarkEnd w:id="5"/>
      <w:r w:rsidDel="00000000" w:rsidR="00000000" w:rsidRPr="00000000">
        <w:rPr>
          <w:rFonts w:ascii="Times New Roman" w:cs="Times New Roman" w:eastAsia="Times New Roman" w:hAnsi="Times New Roman"/>
          <w:color w:val="000000"/>
          <w:sz w:val="24"/>
          <w:szCs w:val="24"/>
          <w:rtl w:val="0"/>
        </w:rPr>
        <w:t xml:space="preserve">Categorical Features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categorical attributes:</w:t>
      </w:r>
    </w:p>
    <w:p w:rsidR="00000000" w:rsidDel="00000000" w:rsidP="00000000" w:rsidRDefault="00000000" w:rsidRPr="00000000" w14:paraId="0000001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were replaced using the most frequent value.</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Categorical variables were converted into numerical representation using </w:t>
      </w:r>
      <w:r w:rsidDel="00000000" w:rsidR="00000000" w:rsidRPr="00000000">
        <w:rPr>
          <w:rFonts w:ascii="Times New Roman" w:cs="Times New Roman" w:eastAsia="Times New Roman" w:hAnsi="Times New Roman"/>
          <w:color w:val="188038"/>
          <w:rtl w:val="0"/>
        </w:rPr>
        <w:t xml:space="preserve">OneHotEncoder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88038"/>
          <w:rtl w:val="0"/>
        </w:rPr>
        <w:t xml:space="preserve">handle_unknown="ignore"</w:t>
      </w:r>
      <w:r w:rsidDel="00000000" w:rsidR="00000000" w:rsidRPr="00000000">
        <w:rPr>
          <w:rFonts w:ascii="Times New Roman" w:cs="Times New Roman" w:eastAsia="Times New Roman" w:hAnsi="Times New Roman"/>
          <w:rtl w:val="0"/>
        </w:rPr>
        <w:t xml:space="preserve"> was used to avoid errors caused by unseen categories in the test data.</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color w:val="188038"/>
          <w:rtl w:val="0"/>
        </w:rPr>
        <w:t xml:space="preserve">ColumnTransformer</w:t>
      </w:r>
      <w:r w:rsidDel="00000000" w:rsidR="00000000" w:rsidRPr="00000000">
        <w:rPr>
          <w:rFonts w:ascii="Times New Roman" w:cs="Times New Roman" w:eastAsia="Times New Roman" w:hAnsi="Times New Roman"/>
          <w:rtl w:val="0"/>
        </w:rPr>
        <w:t xml:space="preserve"> was used to combine both preprocessing pipelines.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preprocessing was integrated with the machine learning models using Scikit-learn </w:t>
      </w:r>
      <w:r w:rsidDel="00000000" w:rsidR="00000000" w:rsidRPr="00000000">
        <w:rPr>
          <w:rFonts w:ascii="Times New Roman" w:cs="Times New Roman" w:eastAsia="Times New Roman" w:hAnsi="Times New Roman"/>
          <w:color w:val="188038"/>
          <w:rtl w:val="0"/>
        </w:rPr>
        <w:t xml:space="preserve">Pipeline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Hyperparameter Tuning</w:t>
      </w:r>
      <w:r w:rsidDel="00000000" w:rsidR="00000000" w:rsidRPr="00000000">
        <w:rPr>
          <w:rtl w:val="0"/>
        </w:rPr>
      </w:r>
    </w:p>
    <w:p w:rsidR="00000000" w:rsidDel="00000000" w:rsidP="00000000" w:rsidRDefault="00000000" w:rsidRPr="00000000" w14:paraId="0000001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selected machine learning model(s), hyperparameter optimization was performed using </w:t>
      </w:r>
      <w:r w:rsidDel="00000000" w:rsidR="00000000" w:rsidRPr="00000000">
        <w:rPr>
          <w:rFonts w:ascii="Times New Roman" w:cs="Times New Roman" w:eastAsia="Times New Roman" w:hAnsi="Times New Roman"/>
          <w:color w:val="188038"/>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RandomizedSearchCV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hyperparameter tuning was to identify parameter combinations that improve predictive performance compared with the baseline configuration.</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tuning process involved:</w:t>
      </w:r>
    </w:p>
    <w:p w:rsidR="00000000" w:rsidDel="00000000" w:rsidP="00000000" w:rsidRDefault="00000000" w:rsidRPr="00000000" w14:paraId="0000001D">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a parameter grid.</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cross-validation.</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the model for different parameter combinations.</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configuration with the best cross-validation performance.</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tuned model on the test dataset.</w:t>
      </w:r>
    </w:p>
    <w:p w:rsidR="00000000" w:rsidDel="00000000" w:rsidP="00000000" w:rsidRDefault="00000000" w:rsidRPr="00000000" w14:paraId="0000002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tuned performance with the baseline model..</w:t>
      </w:r>
    </w:p>
    <w:p w:rsidR="00000000" w:rsidDel="00000000" w:rsidP="00000000" w:rsidRDefault="00000000" w:rsidRPr="00000000" w14:paraId="00000023">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 Tracking with MLflow</w:t>
      </w:r>
      <w:r w:rsidDel="00000000" w:rsidR="00000000" w:rsidRPr="00000000">
        <w:rPr>
          <w:rtl w:val="0"/>
        </w:rPr>
      </w:r>
    </w:p>
    <w:p w:rsidR="00000000" w:rsidDel="00000000" w:rsidP="00000000" w:rsidRDefault="00000000" w:rsidRPr="00000000" w14:paraId="0000002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MLflow was incorporated into the machine learning workflow to track model experiments.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installed and imported MLflow and MLflow's Scikit-learn integration.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experiment, MLflow can record:</w:t>
      </w:r>
    </w:p>
    <w:p w:rsidR="00000000" w:rsidDel="00000000" w:rsidP="00000000" w:rsidRDefault="00000000" w:rsidRPr="00000000" w14:paraId="00000027">
      <w:pPr>
        <w:pStyle w:val="Heading3"/>
        <w:keepNext w:val="0"/>
        <w:keepLines w:val="0"/>
        <w:spacing w:before="280" w:lineRule="auto"/>
        <w:ind w:firstLine="720"/>
        <w:rPr>
          <w:rFonts w:ascii="Times New Roman" w:cs="Times New Roman" w:eastAsia="Times New Roman" w:hAnsi="Times New Roman"/>
          <w:b w:val="1"/>
          <w:bCs w:val="1"/>
          <w:color w:val="000000"/>
          <w:sz w:val="26"/>
          <w:szCs w:val="26"/>
        </w:rPr>
      </w:pPr>
      <w:bookmarkStart w:colFirst="0" w:colLast="0" w:name="_heading=h.pcjfe4c52d82" w:id="6"/>
      <w:bookmarkEnd w:id="6"/>
      <w:r w:rsidDel="00000000" w:rsidR="00000000" w:rsidRPr="00000000">
        <w:rPr>
          <w:rFonts w:ascii="Times New Roman" w:cs="Times New Roman" w:eastAsia="Times New Roman" w:hAnsi="Times New Roman"/>
          <w:b w:val="1"/>
          <w:bCs w:val="1"/>
          <w:color w:val="000000"/>
          <w:sz w:val="26"/>
          <w:szCs w:val="26"/>
          <w:rtl w:val="0"/>
        </w:rPr>
        <w:t xml:space="preserve">Parameters</w:t>
      </w:r>
    </w:p>
    <w:p w:rsidR="00000000" w:rsidDel="00000000" w:rsidP="00000000" w:rsidRDefault="00000000" w:rsidRPr="00000000" w14:paraId="0000002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MLflow was incorporated into the machine learning workflow to track model experiments.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installed and imported MLflow and MLflow's Scikit-learn integration.</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experiment, MLflow can record:</w:t>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the verified baseline experiments, the results were: </w:t>
      </w:r>
    </w:p>
    <w:tbl>
      <w:tblPr>
        <w:tblStyle w:val="Table1"/>
        <w:tblW w:w="4595.0" w:type="dxa"/>
        <w:jc w:val="left"/>
        <w:tblLayout w:type="fixed"/>
        <w:tblLook w:val="0600"/>
      </w:tblPr>
      <w:tblGrid>
        <w:gridCol w:w="2000"/>
        <w:gridCol w:w="920"/>
        <w:gridCol w:w="785"/>
        <w:gridCol w:w="890"/>
        <w:tblGridChange w:id="0">
          <w:tblGrid>
            <w:gridCol w:w="2000"/>
            <w:gridCol w:w="920"/>
            <w:gridCol w:w="785"/>
            <w:gridCol w:w="8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c>
          <w:tcP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R²</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w:t>
            </w:r>
          </w:p>
        </w:tc>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102.01</w:t>
            </w:r>
          </w:p>
        </w:tc>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70.79</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0.5392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85.52</w:t>
            </w:r>
          </w:p>
        </w:tc>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51.15</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0.6761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Boosting</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80.26</w:t>
            </w:r>
          </w:p>
        </w:tc>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49.38</w:t>
            </w:r>
          </w:p>
        </w:tc>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0.7147</w:t>
            </w:r>
          </w:p>
        </w:tc>
      </w:tr>
    </w:tbl>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r6t7e27fia3x" w:id="7"/>
      <w:bookmarkEnd w:id="7"/>
      <w:r w:rsidDel="00000000" w:rsidR="00000000" w:rsidRPr="00000000">
        <w:rPr>
          <w:rFonts w:ascii="Times New Roman" w:cs="Times New Roman" w:eastAsia="Times New Roman" w:hAnsi="Times New Roman"/>
          <w:b w:val="1"/>
          <w:bCs w:val="1"/>
          <w:color w:val="000000"/>
          <w:sz w:val="26"/>
          <w:szCs w:val="26"/>
          <w:rtl w:val="0"/>
        </w:rPr>
        <w:t xml:space="preserve">Open-Source Tools</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o4zs76dbp5a" w:id="8"/>
      <w:bookmarkEnd w:id="8"/>
      <w:r w:rsidDel="00000000" w:rsidR="00000000" w:rsidRPr="00000000">
        <w:rPr>
          <w:rFonts w:ascii="Times New Roman" w:cs="Times New Roman" w:eastAsia="Times New Roman" w:hAnsi="Times New Roman"/>
          <w:b w:val="1"/>
          <w:bCs w:val="1"/>
          <w:color w:val="000000"/>
          <w:sz w:val="26"/>
          <w:szCs w:val="26"/>
          <w:rtl w:val="0"/>
        </w:rPr>
        <w:t xml:space="preserve">Deliverables</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20hj2agj59b" w:id="9"/>
      <w:bookmarkEnd w:id="9"/>
      <w:r w:rsidDel="00000000" w:rsidR="00000000" w:rsidRPr="00000000">
        <w:rPr>
          <w:rFonts w:ascii="Times New Roman" w:cs="Times New Roman" w:eastAsia="Times New Roman" w:hAnsi="Times New Roman"/>
          <w:b w:val="1"/>
          <w:bCs w:val="1"/>
          <w:color w:val="000000"/>
          <w:sz w:val="26"/>
          <w:szCs w:val="26"/>
          <w:rtl w:val="0"/>
        </w:rPr>
        <w:t xml:space="preserve">1. Trained ML Models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baseline regression models were trained:</w:t>
      </w:r>
    </w:p>
    <w:p w:rsidR="00000000" w:rsidDel="00000000" w:rsidP="00000000" w:rsidRDefault="00000000" w:rsidRPr="00000000" w14:paraId="0000004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Regressor</w:t>
      </w:r>
    </w:p>
    <w:p w:rsidR="00000000" w:rsidDel="00000000" w:rsidP="00000000" w:rsidRDefault="00000000" w:rsidRPr="00000000" w14:paraId="0000004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Regressor</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a181dvvywjt" w:id="10"/>
      <w:bookmarkEnd w:id="10"/>
      <w:r w:rsidDel="00000000" w:rsidR="00000000" w:rsidRPr="00000000">
        <w:rPr>
          <w:rFonts w:ascii="Times New Roman" w:cs="Times New Roman" w:eastAsia="Times New Roman" w:hAnsi="Times New Roman"/>
          <w:b w:val="1"/>
          <w:bCs w:val="1"/>
          <w:color w:val="000000"/>
          <w:sz w:val="26"/>
          <w:szCs w:val="26"/>
          <w:rtl w:val="0"/>
        </w:rPr>
        <w:t xml:space="preserve">2. Comparative Analysis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models were compared using:</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1072" cy="34816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1072" cy="348165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comparison was recorded in a Pandas DataFrame.</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b3k2n613nlk" w:id="11"/>
      <w:bookmarkEnd w:id="11"/>
      <w:r w:rsidDel="00000000" w:rsidR="00000000" w:rsidRPr="00000000">
        <w:rPr>
          <w:rFonts w:ascii="Times New Roman" w:cs="Times New Roman" w:eastAsia="Times New Roman" w:hAnsi="Times New Roman"/>
          <w:b w:val="1"/>
          <w:bCs w:val="1"/>
          <w:color w:val="000000"/>
          <w:sz w:val="26"/>
          <w:szCs w:val="26"/>
          <w:rtl w:val="0"/>
        </w:rPr>
        <w:t xml:space="preserve">3. Hyperparameter-Tuned Model</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model was optimized using cross-validation and hyperparameter search.</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gmetna32qst" w:id="12"/>
      <w:bookmarkEnd w:id="12"/>
      <w:r w:rsidDel="00000000" w:rsidR="00000000" w:rsidRPr="00000000">
        <w:rPr>
          <w:rFonts w:ascii="Times New Roman" w:cs="Times New Roman" w:eastAsia="Times New Roman" w:hAnsi="Times New Roman"/>
          <w:b w:val="1"/>
          <w:bCs w:val="1"/>
          <w:color w:val="000000"/>
          <w:sz w:val="26"/>
          <w:szCs w:val="26"/>
          <w:rtl w:val="0"/>
        </w:rPr>
        <w:t xml:space="preserve">4. MLflow Tracking</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was incorporated for recording:</w:t>
      </w:r>
    </w:p>
    <w:p w:rsidR="00000000" w:rsidDel="00000000" w:rsidP="00000000" w:rsidRDefault="00000000" w:rsidRPr="00000000" w14:paraId="0000004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w:t>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artifacts</w:t>
      </w:r>
    </w:p>
    <w:p w:rsidR="00000000" w:rsidDel="00000000" w:rsidP="00000000" w:rsidRDefault="00000000" w:rsidRPr="00000000" w14:paraId="0000004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runs</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5kygr7dh3kz" w:id="13"/>
      <w:bookmarkEnd w:id="13"/>
      <w:r w:rsidDel="00000000" w:rsidR="00000000" w:rsidRPr="00000000">
        <w:rPr>
          <w:rFonts w:ascii="Times New Roman" w:cs="Times New Roman" w:eastAsia="Times New Roman" w:hAnsi="Times New Roman"/>
          <w:b w:val="1"/>
          <w:bCs w:val="1"/>
          <w:color w:val="000000"/>
          <w:sz w:val="26"/>
          <w:szCs w:val="26"/>
          <w:rtl w:val="0"/>
        </w:rPr>
        <w:t xml:space="preserve">5. Serialized Model</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was saved under the project's </w:t>
      </w:r>
      <w:r w:rsidDel="00000000" w:rsidR="00000000" w:rsidRPr="00000000">
        <w:rPr>
          <w:rFonts w:ascii="Times New Roman" w:cs="Times New Roman" w:eastAsia="Times New Roman" w:hAnsi="Times New Roman"/>
          <w:color w:val="188038"/>
          <w:rtl w:val="0"/>
        </w:rPr>
        <w:t xml:space="preserve">outputs/models</w:t>
      </w:r>
      <w:r w:rsidDel="00000000" w:rsidR="00000000" w:rsidRPr="00000000">
        <w:rPr>
          <w:rFonts w:ascii="Times New Roman" w:cs="Times New Roman" w:eastAsia="Times New Roman" w:hAnsi="Times New Roman"/>
          <w:rtl w:val="0"/>
        </w:rPr>
        <w:t xml:space="preserve"> directory.</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1jbdl7ivqj4n" w:id="14"/>
      <w:bookmarkEnd w:id="1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5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Airbnb price prediction problem was formulated as a supervised regression task using the prepared merged Airbnb dataset. The dataset was divided into training and testing subsets using an 80:20 split, resulting in 366 training samples and 92 testing samples. Appropriate preprocessing pipelines were created for numerical and categorical features.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baseline regression models—Linear Regression, Random Forest Regression, and Gradient Boosting Regression—were trained and evaluated using RMSE, MAE, and R². The executed baseline experiments produced RMSE values of 102.01, 85.52, and 80.26 respectively, while the corresponding R² values were 0.5392, 0.6761, and 0.7147.</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was performed on the selected model(s) to investigate whether optimized model configurations could improve predictive performance. MLflow was incorporated to provide systematic experiment tracking through logging of model parameters, evaluation metrics, and model artifacts. The final trained model was saved as a reusable serialized artifact for subsequent deployment and prediction tasks</w:t>
      </w:r>
    </w:p>
    <w:p w:rsidR="00000000" w:rsidDel="00000000" w:rsidP="00000000" w:rsidRDefault="00000000" w:rsidRPr="00000000" w14:paraId="00000056">
      <w:pPr>
        <w:spacing w:after="240" w:befor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https://colab.research.google.com/drive/1egoRVvRzamfUyYN7f4IKUefJL16qwC-N?usp=sharing.</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olab.research.google.com/drive/1egoRVvRzamfUyYN7f4IKUefJL16qwC-N?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tqXAZ0P55Mu+uyXgak/5T/rEQ==">CgMxLjAyDmguazJ6aGNianFuMXBqMg5oLm0wbzk2bnF3dGtsZjIOaC41MzFjdTJhbnY2MTgyDmguZnY1MmpvZXE2enZjMg5oLndld3lsYnJ2N3ZsajIOaC56ZXN0bXJ0b3R5NWMyDmgucGNqZmU0YzUyZDgyMg5oLnI2dDdlMjdmaWEzeDIOaC5sbzR6czc2ZGJwNWEyDmguMTIwaGoyYWdqNTliMg5oLmJhMTgxZHZ2eXdqdDIOaC5wYjNrMm42MTNubGsyDmgueWdtZXRuYTMycXN0Mg5oLjg1a3lncjdkaDNrejIOaC4xamJkbDdpdnFqNG44AHIhMUMyd2dRRVFPREcyU0hTQ2l1VVdoZkh4WHdoT0FCME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