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43" w:rsidRPr="00EF7696" w:rsidRDefault="00E55343" w:rsidP="00EF7696">
      <w:pPr>
        <w:rPr>
          <w:rFonts w:ascii="Tahoma" w:eastAsia="Times New Roman" w:hAnsi="Tahoma" w:cs="Tahoma"/>
          <w:color w:val="000000"/>
          <w:sz w:val="28"/>
          <w:szCs w:val="28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 w:val="28"/>
          <w:szCs w:val="28"/>
          <w:lang w:val="da-DK" w:eastAsia="da-DK"/>
        </w:rPr>
        <w:t>Production Details :</w:t>
      </w:r>
    </w:p>
    <w:p w:rsidR="00E55343" w:rsidRPr="00EF7696" w:rsidRDefault="00E55343" w:rsidP="00EF7696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10.255.221.201 - SCRBFLXDKCPH222</w:t>
      </w:r>
    </w:p>
    <w:p w:rsidR="000722F0" w:rsidRDefault="00E55343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10.255.221.202 - SCRBFLXDKCPH223</w:t>
      </w:r>
    </w:p>
    <w:p w:rsidR="00EF7696" w:rsidRPr="00EF7696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2D5773" w:rsidRPr="00EF7696" w:rsidRDefault="001A781B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Load balancer : </w:t>
      </w:r>
    </w:p>
    <w:p w:rsidR="002D5773" w:rsidRPr="00EF7696" w:rsidRDefault="002D5773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Old: </w:t>
      </w:r>
      <w:r w:rsidR="001A781B"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193.163.252.20</w:t>
      </w:r>
    </w:p>
    <w:p w:rsidR="002D5773" w:rsidRDefault="002D5773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New: 193.163.251.69</w:t>
      </w:r>
    </w:p>
    <w:p w:rsidR="00EF7696" w:rsidRPr="00EF7696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595FD9" w:rsidRPr="00EF7696" w:rsidRDefault="00595FD9" w:rsidP="00EF7696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DB : 220,221(</w:t>
      </w:r>
      <w:r w:rsidR="00BF692C"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Instance </w:t>
      </w: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269)</w:t>
      </w:r>
    </w:p>
    <w:p w:rsidR="00595FD9" w:rsidRPr="00EF7696" w:rsidRDefault="00595FD9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ED0C6A" w:rsidRDefault="00ED0C6A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URL : Portal.damco.com</w:t>
      </w:r>
    </w:p>
    <w:p w:rsidR="00EF7696" w:rsidRPr="00EF7696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bookmarkStart w:id="0" w:name="_GoBack"/>
      <w:bookmarkEnd w:id="0"/>
    </w:p>
    <w:p w:rsidR="00ED0C6A" w:rsidRPr="00EF7696" w:rsidRDefault="00ED0C6A" w:rsidP="00E55343">
      <w:pPr>
        <w:rPr>
          <w:rFonts w:ascii="Tahoma" w:eastAsia="Times New Roman" w:hAnsi="Tahoma" w:cs="Tahoma"/>
          <w:color w:val="000000"/>
          <w:sz w:val="28"/>
          <w:szCs w:val="28"/>
          <w:lang w:val="da-DK" w:eastAsia="da-DK"/>
        </w:rPr>
      </w:pPr>
      <w:proofErr w:type="spellStart"/>
      <w:r w:rsidRPr="00EF7696">
        <w:rPr>
          <w:rFonts w:ascii="Tahoma" w:eastAsia="Times New Roman" w:hAnsi="Tahoma" w:cs="Tahoma"/>
          <w:color w:val="000000"/>
          <w:sz w:val="28"/>
          <w:szCs w:val="28"/>
          <w:lang w:val="da-DK" w:eastAsia="da-DK"/>
        </w:rPr>
        <w:t>PreProduction</w:t>
      </w:r>
      <w:proofErr w:type="spellEnd"/>
      <w:r w:rsidRPr="00EF7696">
        <w:rPr>
          <w:rFonts w:ascii="Tahoma" w:eastAsia="Times New Roman" w:hAnsi="Tahoma" w:cs="Tahoma"/>
          <w:color w:val="000000"/>
          <w:sz w:val="28"/>
          <w:szCs w:val="28"/>
          <w:lang w:val="da-DK" w:eastAsia="da-DK"/>
        </w:rPr>
        <w:t xml:space="preserve"> Details :</w:t>
      </w:r>
    </w:p>
    <w:p w:rsidR="00ED0C6A" w:rsidRDefault="001A781B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6C65D0">
        <w:rPr>
          <w:rFonts w:ascii="Tahoma" w:eastAsia="Times New Roman" w:hAnsi="Tahoma" w:cs="Tahoma"/>
          <w:color w:val="000000"/>
          <w:szCs w:val="20"/>
          <w:lang w:val="da-DK" w:eastAsia="da-DK"/>
        </w:rPr>
        <w:t>scrbflxdkcph100</w:t>
      </w: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 - </w:t>
      </w:r>
      <w:r w:rsidRPr="006C65D0">
        <w:rPr>
          <w:rFonts w:ascii="Tahoma" w:eastAsia="Times New Roman" w:hAnsi="Tahoma" w:cs="Tahoma"/>
          <w:color w:val="000000"/>
          <w:szCs w:val="20"/>
          <w:lang w:val="da-DK" w:eastAsia="da-DK"/>
        </w:rPr>
        <w:t>10.255.220.71</w:t>
      </w:r>
    </w:p>
    <w:p w:rsidR="001A781B" w:rsidRDefault="001A781B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6C65D0">
        <w:rPr>
          <w:rFonts w:ascii="Tahoma" w:eastAsia="Times New Roman" w:hAnsi="Tahoma" w:cs="Tahoma"/>
          <w:color w:val="000000"/>
          <w:szCs w:val="20"/>
          <w:lang w:val="da-DK" w:eastAsia="da-DK"/>
        </w:rPr>
        <w:t>scrbflxdkcph101</w:t>
      </w: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 - </w:t>
      </w:r>
      <w:r w:rsidRPr="006C65D0">
        <w:rPr>
          <w:rFonts w:ascii="Tahoma" w:eastAsia="Times New Roman" w:hAnsi="Tahoma" w:cs="Tahoma"/>
          <w:color w:val="000000"/>
          <w:szCs w:val="20"/>
          <w:lang w:val="da-DK" w:eastAsia="da-DK"/>
        </w:rPr>
        <w:t>10.255.220.90</w:t>
      </w:r>
    </w:p>
    <w:p w:rsidR="00EF7696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EF7696" w:rsidRDefault="00550B04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Load Balancer : </w:t>
      </w:r>
    </w:p>
    <w:p w:rsidR="00550B04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Old : </w:t>
      </w:r>
      <w:r w:rsidR="00550B04" w:rsidRPr="00550B04">
        <w:rPr>
          <w:rFonts w:ascii="Tahoma" w:eastAsia="Times New Roman" w:hAnsi="Tahoma" w:cs="Tahoma"/>
          <w:color w:val="000000"/>
          <w:szCs w:val="20"/>
          <w:lang w:val="da-DK" w:eastAsia="da-DK"/>
        </w:rPr>
        <w:t>193.163.252.19</w:t>
      </w:r>
    </w:p>
    <w:p w:rsidR="002D5773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>New:</w:t>
      </w:r>
      <w:r w:rsidRPr="00EF7696">
        <w:t xml:space="preserve"> </w:t>
      </w:r>
      <w:r w:rsidRPr="00EF7696">
        <w:rPr>
          <w:rFonts w:ascii="Tahoma" w:eastAsia="Times New Roman" w:hAnsi="Tahoma" w:cs="Tahoma"/>
          <w:color w:val="000000"/>
          <w:szCs w:val="20"/>
          <w:lang w:val="da-DK" w:eastAsia="da-DK"/>
        </w:rPr>
        <w:t>193.163.251.168</w:t>
      </w:r>
    </w:p>
    <w:p w:rsidR="00EF7696" w:rsidRPr="00EF7696" w:rsidRDefault="00EF7696" w:rsidP="00E55343"/>
    <w:p w:rsidR="00595FD9" w:rsidRDefault="00595FD9" w:rsidP="00595FD9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DB : 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>120,121(169 instance)</w:t>
      </w:r>
    </w:p>
    <w:p w:rsidR="00595FD9" w:rsidRDefault="00595FD9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1A781B" w:rsidRDefault="001A781B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>URL : Preproduction-portal.damco.com</w:t>
      </w:r>
    </w:p>
    <w:p w:rsidR="00550B04" w:rsidRDefault="00550B04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550B04" w:rsidRDefault="00AC1464" w:rsidP="00E55343">
      <w:pPr>
        <w:rPr>
          <w:rFonts w:ascii="Tahoma" w:eastAsia="Times New Roman" w:hAnsi="Tahoma" w:cs="Tahoma"/>
          <w:b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b/>
          <w:color w:val="000000"/>
          <w:szCs w:val="20"/>
          <w:lang w:val="da-DK" w:eastAsia="da-DK"/>
        </w:rPr>
        <w:t>Test Detai</w:t>
      </w:r>
      <w:r w:rsidR="00550B04" w:rsidRPr="00550B04">
        <w:rPr>
          <w:rFonts w:ascii="Tahoma" w:eastAsia="Times New Roman" w:hAnsi="Tahoma" w:cs="Tahoma"/>
          <w:b/>
          <w:color w:val="000000"/>
          <w:szCs w:val="20"/>
          <w:lang w:val="da-DK" w:eastAsia="da-DK"/>
        </w:rPr>
        <w:t>ls</w:t>
      </w:r>
      <w:r w:rsidR="00550B04">
        <w:rPr>
          <w:rFonts w:ascii="Tahoma" w:eastAsia="Times New Roman" w:hAnsi="Tahoma" w:cs="Tahoma"/>
          <w:b/>
          <w:color w:val="000000"/>
          <w:szCs w:val="20"/>
          <w:lang w:val="da-DK" w:eastAsia="da-DK"/>
        </w:rPr>
        <w:t xml:space="preserve"> :</w:t>
      </w:r>
    </w:p>
    <w:p w:rsidR="00AC1464" w:rsidRDefault="00AC1464" w:rsidP="00E55343">
      <w:pPr>
        <w:rPr>
          <w:rFonts w:ascii="Tahoma" w:eastAsia="Times New Roman" w:hAnsi="Tahoma" w:cs="Tahoma"/>
          <w:b/>
          <w:color w:val="000000"/>
          <w:szCs w:val="20"/>
          <w:lang w:val="da-DK" w:eastAsia="da-DK"/>
        </w:rPr>
      </w:pPr>
    </w:p>
    <w:p w:rsidR="00550B04" w:rsidRDefault="00AC1464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AC1464">
        <w:rPr>
          <w:rFonts w:ascii="Tahoma" w:eastAsia="Times New Roman" w:hAnsi="Tahoma" w:cs="Tahoma"/>
          <w:color w:val="000000"/>
          <w:szCs w:val="20"/>
          <w:lang w:val="da-DK" w:eastAsia="da-DK"/>
        </w:rPr>
        <w:t>scrbflxdkcph122</w:t>
      </w: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 - 1</w:t>
      </w:r>
      <w:r w:rsidRPr="00AC1464">
        <w:rPr>
          <w:rFonts w:ascii="Tahoma" w:eastAsia="Times New Roman" w:hAnsi="Tahoma" w:cs="Tahoma"/>
          <w:color w:val="000000"/>
          <w:szCs w:val="20"/>
          <w:lang w:val="da-DK" w:eastAsia="da-DK"/>
        </w:rPr>
        <w:t>0.255.220.159</w:t>
      </w:r>
    </w:p>
    <w:p w:rsidR="000C654F" w:rsidRDefault="000C654F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 w:rsidRPr="000C654F">
        <w:rPr>
          <w:rFonts w:ascii="Tahoma" w:eastAsia="Times New Roman" w:hAnsi="Tahoma" w:cs="Tahoma"/>
          <w:color w:val="000000"/>
          <w:szCs w:val="20"/>
          <w:lang w:val="da-DK" w:eastAsia="da-DK"/>
        </w:rPr>
        <w:t>scrbflxdkcph001</w:t>
      </w: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 - </w:t>
      </w:r>
      <w:r w:rsidRPr="000C654F">
        <w:rPr>
          <w:rFonts w:ascii="Tahoma" w:eastAsia="Times New Roman" w:hAnsi="Tahoma" w:cs="Tahoma"/>
          <w:color w:val="000000"/>
          <w:szCs w:val="20"/>
          <w:lang w:val="da-DK" w:eastAsia="da-DK"/>
        </w:rPr>
        <w:t>10.255.220.75</w:t>
      </w:r>
    </w:p>
    <w:p w:rsidR="00EF7696" w:rsidRDefault="00EF7696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EF7696" w:rsidRDefault="000C654F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lastRenderedPageBreak/>
        <w:t xml:space="preserve">Load Balancer : </w:t>
      </w:r>
    </w:p>
    <w:p w:rsidR="000C654F" w:rsidRDefault="00EF7696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Old : </w:t>
      </w:r>
      <w:r w:rsidR="000C654F" w:rsidRPr="000C654F">
        <w:rPr>
          <w:rFonts w:ascii="Tahoma" w:eastAsia="Times New Roman" w:hAnsi="Tahoma" w:cs="Tahoma"/>
          <w:color w:val="000000"/>
          <w:szCs w:val="20"/>
          <w:lang w:val="da-DK" w:eastAsia="da-DK"/>
        </w:rPr>
        <w:t>193.163.252.18</w:t>
      </w:r>
    </w:p>
    <w:p w:rsidR="00EF7696" w:rsidRDefault="00EF7696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New : </w:t>
      </w:r>
      <w:r w:rsidR="004776B2" w:rsidRPr="004776B2">
        <w:rPr>
          <w:rFonts w:ascii="Tahoma" w:eastAsia="Times New Roman" w:hAnsi="Tahoma" w:cs="Tahoma"/>
          <w:color w:val="000000"/>
          <w:szCs w:val="20"/>
          <w:lang w:val="da-DK" w:eastAsia="da-DK"/>
        </w:rPr>
        <w:t>193.163.251.224</w:t>
      </w:r>
    </w:p>
    <w:p w:rsidR="00EF7696" w:rsidRDefault="00EF7696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DC7F52" w:rsidRDefault="00DC7F52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DB : </w:t>
      </w:r>
      <w:r w:rsidRPr="00DC7F52">
        <w:rPr>
          <w:rFonts w:ascii="Tahoma" w:eastAsia="Times New Roman" w:hAnsi="Tahoma" w:cs="Tahoma"/>
          <w:color w:val="000000"/>
          <w:szCs w:val="20"/>
          <w:lang w:val="da-DK" w:eastAsia="da-DK"/>
        </w:rPr>
        <w:t>SCRBFLXDKCPH020</w:t>
      </w:r>
    </w:p>
    <w:p w:rsidR="00EF7696" w:rsidRDefault="00EF7696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0C654F" w:rsidRDefault="000C654F" w:rsidP="000C654F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  <w:r>
        <w:rPr>
          <w:rFonts w:ascii="Tahoma" w:eastAsia="Times New Roman" w:hAnsi="Tahoma" w:cs="Tahoma"/>
          <w:color w:val="000000"/>
          <w:szCs w:val="20"/>
          <w:lang w:val="da-DK" w:eastAsia="da-DK"/>
        </w:rPr>
        <w:t xml:space="preserve">URL : </w:t>
      </w:r>
      <w:r w:rsidRPr="000C654F">
        <w:rPr>
          <w:rFonts w:ascii="Tahoma" w:eastAsia="Times New Roman" w:hAnsi="Tahoma" w:cs="Tahoma"/>
          <w:color w:val="000000"/>
          <w:szCs w:val="20"/>
          <w:lang w:val="da-DK" w:eastAsia="da-DK"/>
        </w:rPr>
        <w:t>https://integr</w:t>
      </w:r>
      <w:r w:rsidR="002E1033">
        <w:rPr>
          <w:rFonts w:ascii="Tahoma" w:eastAsia="Times New Roman" w:hAnsi="Tahoma" w:cs="Tahoma"/>
          <w:color w:val="000000"/>
          <w:szCs w:val="20"/>
          <w:lang w:val="da-DK" w:eastAsia="da-DK"/>
        </w:rPr>
        <w:t>ation-portal.damco.com</w:t>
      </w:r>
    </w:p>
    <w:p w:rsidR="000C654F" w:rsidRDefault="000C654F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AC1464" w:rsidRDefault="00AC1464" w:rsidP="00E55343">
      <w:pPr>
        <w:rPr>
          <w:rFonts w:ascii="Tahoma" w:eastAsia="Times New Roman" w:hAnsi="Tahoma" w:cs="Tahoma"/>
          <w:color w:val="000000"/>
          <w:szCs w:val="20"/>
          <w:lang w:val="da-DK" w:eastAsia="da-DK"/>
        </w:rPr>
      </w:pPr>
    </w:p>
    <w:p w:rsidR="001A781B" w:rsidRDefault="001A781B" w:rsidP="00E55343">
      <w:pPr>
        <w:rPr>
          <w:rFonts w:ascii="Segoe Print" w:hAnsi="Segoe Print" w:cs="Segoe Print"/>
          <w:b/>
          <w:lang w:val="en"/>
        </w:rPr>
      </w:pPr>
    </w:p>
    <w:p w:rsidR="00ED0C6A" w:rsidRPr="00ED0C6A" w:rsidRDefault="00ED0C6A" w:rsidP="00E55343">
      <w:pPr>
        <w:rPr>
          <w:rFonts w:ascii="Segoe Print" w:hAnsi="Segoe Print" w:cs="Segoe Print"/>
          <w:b/>
          <w:lang w:val="en"/>
        </w:rPr>
      </w:pPr>
    </w:p>
    <w:p w:rsidR="00ED0C6A" w:rsidRDefault="00ED0C6A" w:rsidP="00E55343">
      <w:pPr>
        <w:rPr>
          <w:rFonts w:ascii="Segoe Print" w:hAnsi="Segoe Print" w:cs="Segoe Print"/>
          <w:lang w:val="en"/>
        </w:rPr>
      </w:pPr>
    </w:p>
    <w:p w:rsidR="00ED0C6A" w:rsidRDefault="00ED0C6A" w:rsidP="00E55343"/>
    <w:sectPr w:rsidR="00ED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F1"/>
    <w:rsid w:val="000722F0"/>
    <w:rsid w:val="000C654F"/>
    <w:rsid w:val="001A781B"/>
    <w:rsid w:val="002D5773"/>
    <w:rsid w:val="002E1033"/>
    <w:rsid w:val="00393EF1"/>
    <w:rsid w:val="004776B2"/>
    <w:rsid w:val="00550B04"/>
    <w:rsid w:val="00595FD9"/>
    <w:rsid w:val="00AC1464"/>
    <w:rsid w:val="00BF692C"/>
    <w:rsid w:val="00DC7F52"/>
    <w:rsid w:val="00E55343"/>
    <w:rsid w:val="00ED0C6A"/>
    <w:rsid w:val="00E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78623-CB1C-4C1E-9784-B6FC00BE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 Gurram</dc:creator>
  <cp:keywords/>
  <dc:description/>
  <cp:lastModifiedBy>Mekapati, Sreeja</cp:lastModifiedBy>
  <cp:revision>15</cp:revision>
  <dcterms:created xsi:type="dcterms:W3CDTF">2016-06-09T12:31:00Z</dcterms:created>
  <dcterms:modified xsi:type="dcterms:W3CDTF">2018-09-21T10:45:00Z</dcterms:modified>
</cp:coreProperties>
</file>