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Bench under the tree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EXT. PARK – EVENING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Golden light filters through the gulmohar tree, its fiery petals carpeting the ground. An old wooden bench rests beneath.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An OLD MAN sits alone, crumbling breadcrumbs. Birds flutter around his feet.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 LITTLE GIRL (7) skips alongside her FATHER (30s). She spots the old man. Slows down.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Next day.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She steps away from her father. Walks up to the old man. He looks up. Smiles. Offers a toffee.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She sits. Curious eyes fixed on him.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He speaks, lips barely moving. She listens, wide-eyed. Nods.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Montage — Days Pass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— She brings colorful drawings in crumpled paper.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— He hands her tiny stories torn from a red notebook.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— They laugh.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— Her father watches from afar, arms crossed, a gentle smile playing on his lips.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One evening.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She walks in alone. Clutching the red notebook to her chest. Shoulders slumped. Eyes empty.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old man shifts aside, patting the space next to him.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He speaks softly.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OLD MAN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(beat)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Want to feed the birds with me?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She nods. Takes the bread from his hand. Tears flicker but don’t fall.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Time passes. Seasons shift.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She returns daily. Alone. But lighter. Her giggles return. They draw together. Laugh. Play. Heal.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One evening.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 old man gives her a brown paper package.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She opens it slowly.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Inside — a drawing.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Her. Her father. The birds. The bench.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Words at the bottom in faded ink: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“Some people go away… so someone else can arrive.”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Her lip quivers. She looks up.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LITTLE GIRL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(whispers)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Did you lose someone too?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 pause.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OLD MAN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(soft)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 daughter. Years ago.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She grabs his hand. Holds it.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They sit.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Birds peck crumbs at their feet.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EXT. PARK – YEARS LATER – EVENING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 GROWN WOMAN walks to the bench. Sits quietly. Same red notebook in hand.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 CHILD passes by and asks something.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She smiles. Eyes on the bench.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GROWN WOMAN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Because some benches don’t hold people…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They hold memories that never left.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