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w:t>
      </w:r>
      <w:commentRangeStart w:id="0"/>
      <w:r w:rsidR="00BE3189">
        <w:rPr>
          <w:rFonts w:ascii="Times New Roman" w:hAnsi="Times New Roman" w:cs="Times New Roman"/>
        </w:rPr>
        <w:t>a few citations</w:t>
      </w:r>
      <w:commentRangeEnd w:id="0"/>
      <w:r w:rsidR="00F53503">
        <w:rPr>
          <w:rStyle w:val="CommentReference"/>
        </w:rPr>
        <w:commentReference w:id="0"/>
      </w:r>
      <w:r w:rsidR="00BE3189">
        <w:rPr>
          <w:rFonts w:ascii="Times New Roman" w:hAnsi="Times New Roman" w:cs="Times New Roman"/>
        </w:rPr>
        <w:t xml:space="preserve">).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commentRangeStart w:id="1"/>
      <w:r>
        <w:rPr>
          <w:rFonts w:ascii="Times New Roman" w:hAnsi="Times New Roman" w:cs="Times New Roman"/>
        </w:rPr>
        <w:t>Results/</w:t>
      </w:r>
      <w:r w:rsidR="00D5275C">
        <w:rPr>
          <w:rFonts w:ascii="Times New Roman" w:hAnsi="Times New Roman" w:cs="Times New Roman"/>
        </w:rPr>
        <w:t>Discussion</w:t>
      </w:r>
      <w:commentRangeEnd w:id="1"/>
      <w:r w:rsidR="00041928">
        <w:rPr>
          <w:rStyle w:val="CommentReference"/>
        </w:rPr>
        <w:commentReference w:id="1"/>
      </w:r>
    </w:p>
    <w:p w14:paraId="368DCA5F" w14:textId="3F13D29C" w:rsidR="00963B24" w:rsidRDefault="00673BA9" w:rsidP="00700611">
      <w:pPr>
        <w:rPr>
          <w:rFonts w:ascii="Times New Roman" w:hAnsi="Times New Roman" w:cs="Times New Roman"/>
        </w:rPr>
      </w:pPr>
      <w:r>
        <w:rPr>
          <w:rFonts w:ascii="Times New Roman" w:hAnsi="Times New Roman" w:cs="Times New Roman"/>
        </w:rPr>
        <w:t>B: Hot and/or dry conditions have been suggested to facilitate pedogenic carbonate precipitation.</w:t>
      </w:r>
    </w:p>
    <w:p w14:paraId="38A579B9" w14:textId="33D5B712" w:rsidR="00673BA9" w:rsidRDefault="00673BA9" w:rsidP="00700611">
      <w:pPr>
        <w:rPr>
          <w:rFonts w:ascii="Times New Roman" w:hAnsi="Times New Roman" w:cs="Times New Roman"/>
        </w:rPr>
      </w:pPr>
      <w:r>
        <w:rPr>
          <w:rFonts w:ascii="Times New Roman" w:hAnsi="Times New Roman" w:cs="Times New Roman"/>
        </w:rPr>
        <w:t>Q: Does the modelled d13C and d18O values better match measured d13C and d18O values in hot or dry conditions?</w:t>
      </w:r>
    </w:p>
    <w:p w14:paraId="19064CA7" w14:textId="320B430D" w:rsidR="00673BA9" w:rsidRDefault="00673BA9" w:rsidP="00700611">
      <w:pPr>
        <w:rPr>
          <w:rFonts w:ascii="Times New Roman" w:hAnsi="Times New Roman" w:cs="Times New Roman"/>
        </w:rPr>
      </w:pPr>
      <w:r>
        <w:rPr>
          <w:rFonts w:ascii="Times New Roman" w:hAnsi="Times New Roman" w:cs="Times New Roman"/>
        </w:rPr>
        <w:t>A: Run model using hot quarter and dry quarter conditions.</w:t>
      </w:r>
    </w:p>
    <w:p w14:paraId="304275FD" w14:textId="622847F5" w:rsidR="00673BA9" w:rsidRDefault="00673BA9" w:rsidP="00700611">
      <w:pPr>
        <w:rPr>
          <w:rFonts w:ascii="Times New Roman" w:hAnsi="Times New Roman" w:cs="Times New Roman"/>
        </w:rPr>
      </w:pPr>
      <w:r>
        <w:rPr>
          <w:rFonts w:ascii="Times New Roman" w:hAnsi="Times New Roman" w:cs="Times New Roman"/>
        </w:rPr>
        <w:t xml:space="preserve">R: Underpredicts d13C for hot quarter conditions, overpredicts d18O for dry quarter conditions. </w:t>
      </w:r>
    </w:p>
    <w:p w14:paraId="3E5D6CED" w14:textId="0DD745CE" w:rsidR="00673BA9" w:rsidRDefault="00BF691F" w:rsidP="00700611">
      <w:pPr>
        <w:rPr>
          <w:rFonts w:ascii="Times New Roman" w:hAnsi="Times New Roman" w:cs="Times New Roman"/>
        </w:rPr>
      </w:pPr>
      <w:r>
        <w:rPr>
          <w:rFonts w:ascii="Times New Roman" w:hAnsi="Times New Roman" w:cs="Times New Roman"/>
        </w:rPr>
        <w:t xml:space="preserve">I: No clear support for one season over the other. More revisions need to be developed in the model to fully match either season. </w:t>
      </w:r>
      <w:bookmarkStart w:id="2" w:name="_GoBack"/>
      <w:bookmarkEnd w:id="2"/>
    </w:p>
    <w:p w14:paraId="4D2380E8" w14:textId="0F7FD7FD" w:rsidR="00700611" w:rsidRDefault="00700611" w:rsidP="00700611">
      <w:pPr>
        <w:rPr>
          <w:rFonts w:ascii="Times New Roman" w:hAnsi="Times New Roman" w:cs="Times New Roman"/>
        </w:rPr>
      </w:pPr>
      <w:r w:rsidRPr="00616DE1">
        <w:rPr>
          <w:rFonts w:ascii="Times New Roman" w:hAnsi="Times New Roman" w:cs="Times New Roman"/>
        </w:rPr>
        <w:t>Warm vs. Dry</w:t>
      </w:r>
    </w:p>
    <w:p w14:paraId="661512CE" w14:textId="60050E05" w:rsidR="001304A7"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Compare HQ and DQ temps to clumped T estimates</w:t>
      </w:r>
    </w:p>
    <w:p w14:paraId="0FCF6937" w14:textId="1559A62F" w:rsidR="00AA2499"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 xml:space="preserve">Use HQ and DQ values to model </w:t>
      </w:r>
      <w:r w:rsidR="00B46D28">
        <w:rPr>
          <w:rFonts w:ascii="Times New Roman" w:hAnsi="Times New Roman" w:cs="Times New Roman"/>
        </w:rPr>
        <w:t>isotopes</w:t>
      </w:r>
    </w:p>
    <w:p w14:paraId="2B491192" w14:textId="56ED4B08" w:rsidR="00AA0431" w:rsidRDefault="00AA0431" w:rsidP="00700611">
      <w:pPr>
        <w:rPr>
          <w:rFonts w:ascii="Times New Roman" w:hAnsi="Times New Roman" w:cs="Times New Roman"/>
        </w:rPr>
      </w:pPr>
      <w:r>
        <w:rPr>
          <w:rFonts w:ascii="Times New Roman" w:hAnsi="Times New Roman" w:cs="Times New Roman"/>
        </w:rPr>
        <w:lastRenderedPageBreak/>
        <w:tab/>
      </w:r>
      <w:r w:rsidR="0054276C">
        <w:rPr>
          <w:rFonts w:ascii="Times New Roman" w:hAnsi="Times New Roman" w:cs="Times New Roman"/>
          <w:noProof/>
        </w:rPr>
        <w:drawing>
          <wp:inline distT="0" distB="0" distL="0" distR="0" wp14:anchorId="686457BB" wp14:editId="1899798C">
            <wp:extent cx="5943600" cy="49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_HQ_DQ.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p>
    <w:p w14:paraId="1C3EA0BA" w14:textId="22EFE8C8" w:rsidR="00B46D28" w:rsidRDefault="00B46D28" w:rsidP="00FB3F60">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Carbon – HQ give</w:t>
      </w:r>
      <w:r w:rsidR="00F23605">
        <w:rPr>
          <w:rFonts w:ascii="Times New Roman" w:hAnsi="Times New Roman" w:cs="Times New Roman"/>
        </w:rPr>
        <w:t xml:space="preserve">s </w:t>
      </w:r>
      <w:r>
        <w:rPr>
          <w:rFonts w:ascii="Times New Roman" w:hAnsi="Times New Roman" w:cs="Times New Roman"/>
        </w:rPr>
        <w:t>tighter relationship for MAP</w:t>
      </w:r>
      <w:r w:rsidR="00FB3F60">
        <w:rPr>
          <w:rFonts w:ascii="Times New Roman" w:hAnsi="Times New Roman" w:cs="Times New Roman"/>
        </w:rPr>
        <w:t xml:space="preserve"> </w:t>
      </w:r>
      <w:r>
        <w:rPr>
          <w:rFonts w:ascii="Times New Roman" w:hAnsi="Times New Roman" w:cs="Times New Roman"/>
        </w:rPr>
        <w:t>&gt;</w:t>
      </w:r>
      <w:r w:rsidR="00FB3F60">
        <w:rPr>
          <w:rFonts w:ascii="Times New Roman" w:hAnsi="Times New Roman" w:cs="Times New Roman"/>
        </w:rPr>
        <w:t xml:space="preserve"> </w:t>
      </w:r>
      <w:r>
        <w:rPr>
          <w:rFonts w:ascii="Times New Roman" w:hAnsi="Times New Roman" w:cs="Times New Roman"/>
        </w:rPr>
        <w:t xml:space="preserve">100 but </w:t>
      </w:r>
      <w:r w:rsidR="00FB3F60">
        <w:rPr>
          <w:rFonts w:ascii="Times New Roman" w:hAnsi="Times New Roman" w:cs="Times New Roman"/>
        </w:rPr>
        <w:t xml:space="preserve">a </w:t>
      </w:r>
      <w:r>
        <w:rPr>
          <w:rFonts w:ascii="Times New Roman" w:hAnsi="Times New Roman" w:cs="Times New Roman"/>
        </w:rPr>
        <w:t>systematically biased, DQ greater scatter but around the 1:1 line</w:t>
      </w:r>
    </w:p>
    <w:p w14:paraId="29A8BB97" w14:textId="004F270E" w:rsidR="00B46D28" w:rsidRDefault="00B46D28" w:rsidP="00F23605">
      <w:pPr>
        <w:ind w:left="720"/>
        <w:rPr>
          <w:rFonts w:ascii="Times New Roman" w:hAnsi="Times New Roman" w:cs="Times New Roman"/>
        </w:rPr>
      </w:pPr>
      <w:commentRangeStart w:id="3"/>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Oxyge</w:t>
      </w:r>
      <w:r w:rsidR="00FB3F60">
        <w:rPr>
          <w:rFonts w:ascii="Times New Roman" w:hAnsi="Times New Roman" w:cs="Times New Roman"/>
        </w:rPr>
        <w:t>n – HQ give</w:t>
      </w:r>
      <w:r w:rsidR="00F23605">
        <w:rPr>
          <w:rFonts w:ascii="Times New Roman" w:hAnsi="Times New Roman" w:cs="Times New Roman"/>
        </w:rPr>
        <w:t xml:space="preserve">s an approximate normal distribution around the mean, while DQ shows a systematic bias toward more positive values, compared to measured values. </w:t>
      </w:r>
      <w:commentRangeEnd w:id="3"/>
      <w:r w:rsidR="00865372">
        <w:rPr>
          <w:rStyle w:val="CommentReference"/>
        </w:rPr>
        <w:commentReference w:id="3"/>
      </w:r>
    </w:p>
    <w:p w14:paraId="7799E98C" w14:textId="201B9064" w:rsidR="00F23605" w:rsidRDefault="00F23605" w:rsidP="00F23605">
      <w:pPr>
        <w:rPr>
          <w:rFonts w:ascii="Times New Roman" w:hAnsi="Times New Roman" w:cs="Times New Roman"/>
        </w:rPr>
      </w:pPr>
      <w:r>
        <w:rPr>
          <w:rFonts w:ascii="Times New Roman" w:hAnsi="Times New Roman" w:cs="Times New Roman"/>
        </w:rPr>
        <w:t>- Use clumped T estimates to inform quarter of formation</w:t>
      </w:r>
    </w:p>
    <w:p w14:paraId="5C7F07AC" w14:textId="39222EBF" w:rsidR="005600E6" w:rsidRDefault="005600E6" w:rsidP="005600E6">
      <w:pPr>
        <w:ind w:left="720"/>
        <w:rPr>
          <w:rFonts w:ascii="Times New Roman" w:hAnsi="Times New Roman" w:cs="Times New Roman"/>
        </w:rPr>
      </w:pPr>
      <w:r>
        <w:rPr>
          <w:rFonts w:ascii="Times New Roman" w:hAnsi="Times New Roman" w:cs="Times New Roman"/>
        </w:rPr>
        <w:t xml:space="preserve">- Did this, and oxygen isotopes are ok. Using either </w:t>
      </w:r>
      <w:proofErr w:type="spellStart"/>
      <w:r>
        <w:rPr>
          <w:rFonts w:ascii="Times New Roman" w:hAnsi="Times New Roman" w:cs="Times New Roman"/>
        </w:rPr>
        <w:t>dqp</w:t>
      </w:r>
      <w:proofErr w:type="spellEnd"/>
      <w:r>
        <w:rPr>
          <w:rFonts w:ascii="Times New Roman" w:hAnsi="Times New Roman" w:cs="Times New Roman"/>
        </w:rPr>
        <w:t xml:space="preserve"> or </w:t>
      </w:r>
      <w:proofErr w:type="spellStart"/>
      <w:r>
        <w:rPr>
          <w:rFonts w:ascii="Times New Roman" w:hAnsi="Times New Roman" w:cs="Times New Roman"/>
        </w:rPr>
        <w:t>hqt</w:t>
      </w:r>
      <w:proofErr w:type="spellEnd"/>
      <w:r>
        <w:rPr>
          <w:rFonts w:ascii="Times New Roman" w:hAnsi="Times New Roman" w:cs="Times New Roman"/>
        </w:rPr>
        <w:t xml:space="preserve">, carbon isotope values are </w:t>
      </w:r>
      <w:r w:rsidR="00D00D01">
        <w:rPr>
          <w:rFonts w:ascii="Times New Roman" w:hAnsi="Times New Roman" w:cs="Times New Roman"/>
        </w:rPr>
        <w:t xml:space="preserve">usually </w:t>
      </w:r>
      <w:r>
        <w:rPr>
          <w:rFonts w:ascii="Times New Roman" w:hAnsi="Times New Roman" w:cs="Times New Roman"/>
        </w:rPr>
        <w:t>too low predicted vs. measured. Used a different calibration than original you had in here</w:t>
      </w:r>
      <w:r w:rsidR="001F62F3">
        <w:rPr>
          <w:rFonts w:ascii="Times New Roman" w:hAnsi="Times New Roman" w:cs="Times New Roman"/>
        </w:rPr>
        <w:t xml:space="preserve"> – </w:t>
      </w:r>
      <w:proofErr w:type="spellStart"/>
      <w:r w:rsidR="001F62F3">
        <w:rPr>
          <w:rFonts w:ascii="Times New Roman" w:hAnsi="Times New Roman" w:cs="Times New Roman"/>
        </w:rPr>
        <w:t>Brietenbach</w:t>
      </w:r>
      <w:proofErr w:type="spellEnd"/>
      <w:r w:rsidR="001F62F3">
        <w:rPr>
          <w:rFonts w:ascii="Times New Roman" w:hAnsi="Times New Roman" w:cs="Times New Roman"/>
        </w:rPr>
        <w:t xml:space="preserve"> et. al. 2018.</w:t>
      </w:r>
    </w:p>
    <w:p w14:paraId="6F681E84" w14:textId="40562286" w:rsidR="00EE0FB9" w:rsidRDefault="00CE2097" w:rsidP="005600E6">
      <w:pPr>
        <w:ind w:left="720"/>
        <w:rPr>
          <w:rFonts w:ascii="Times New Roman" w:hAnsi="Times New Roman" w:cs="Times New Roman"/>
        </w:rPr>
      </w:pPr>
      <w:commentRangeStart w:id="4"/>
      <w:r>
        <w:rPr>
          <w:rFonts w:ascii="Times New Roman" w:hAnsi="Times New Roman" w:cs="Times New Roman"/>
          <w:noProof/>
        </w:rPr>
        <w:lastRenderedPageBreak/>
        <w:drawing>
          <wp:inline distT="0" distB="0" distL="0" distR="0" wp14:anchorId="43773A22" wp14:editId="608C6744">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_Clumped.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commentRangeEnd w:id="4"/>
      <w:r w:rsidR="00041928">
        <w:rPr>
          <w:rStyle w:val="CommentReference"/>
        </w:rPr>
        <w:commentReference w:id="4"/>
      </w:r>
    </w:p>
    <w:p w14:paraId="7EBC03CC" w14:textId="77777777" w:rsidR="000C4F45" w:rsidRDefault="00D70CD0" w:rsidP="005600E6">
      <w:pPr>
        <w:ind w:left="720"/>
        <w:rPr>
          <w:rFonts w:ascii="Times New Roman" w:hAnsi="Times New Roman" w:cs="Times New Roman"/>
        </w:rPr>
      </w:pPr>
      <w:r>
        <w:rPr>
          <w:rFonts w:ascii="Times New Roman" w:hAnsi="Times New Roman" w:cs="Times New Roman"/>
        </w:rPr>
        <w:t>Clumped temperatures all predict warm season precipitation (under the Kelson 2017 calibration curve; this changes with other curves). Underestimates d13C and overestimates d18O, overall.</w:t>
      </w:r>
    </w:p>
    <w:p w14:paraId="5435D9D1" w14:textId="1256A484" w:rsidR="00D01649" w:rsidRDefault="000C4F45" w:rsidP="005600E6">
      <w:pPr>
        <w:ind w:left="720"/>
        <w:rPr>
          <w:rFonts w:ascii="Times New Roman" w:hAnsi="Times New Roman" w:cs="Times New Roman"/>
        </w:rPr>
      </w:pPr>
      <w:r>
        <w:rPr>
          <w:rFonts w:ascii="Times New Roman" w:hAnsi="Times New Roman" w:cs="Times New Roman"/>
        </w:rPr>
        <w:t>We could also work up doing clumped temperatures as the mean air temps, but that would include one very high air temp value (55C).</w:t>
      </w:r>
      <w:r w:rsidR="00D01649">
        <w:rPr>
          <w:rFonts w:ascii="Times New Roman" w:hAnsi="Times New Roman" w:cs="Times New Roman"/>
        </w:rPr>
        <w:t xml:space="preserve"> </w:t>
      </w:r>
    </w:p>
    <w:p w14:paraId="20F2253C" w14:textId="52F0223E" w:rsidR="00453449" w:rsidRDefault="00453449" w:rsidP="005600E6">
      <w:pPr>
        <w:ind w:left="720"/>
        <w:rPr>
          <w:rFonts w:ascii="Times New Roman" w:hAnsi="Times New Roman" w:cs="Times New Roman"/>
        </w:rPr>
      </w:pPr>
      <w:r>
        <w:rPr>
          <w:rFonts w:ascii="Times New Roman" w:hAnsi="Times New Roman" w:cs="Times New Roman"/>
          <w:noProof/>
        </w:rPr>
        <w:drawing>
          <wp:inline distT="0" distB="0" distL="0" distR="0" wp14:anchorId="365EA3C1" wp14:editId="1302C0D4">
            <wp:extent cx="5943600" cy="2332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eratureComp.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p w14:paraId="615E7C1D" w14:textId="2E59E70E" w:rsidR="00557052" w:rsidRDefault="00557052" w:rsidP="005600E6">
      <w:pPr>
        <w:ind w:left="720"/>
        <w:rPr>
          <w:rFonts w:ascii="Times New Roman" w:hAnsi="Times New Roman" w:cs="Times New Roman"/>
        </w:rPr>
      </w:pPr>
      <w:commentRangeStart w:id="5"/>
      <w:r>
        <w:rPr>
          <w:rFonts w:ascii="Times New Roman" w:hAnsi="Times New Roman" w:cs="Times New Roman"/>
        </w:rPr>
        <w:t xml:space="preserve">Clumped temperatures vs. modelled temperatures. Currently, the “informed by clumped” temperatures are the same as warm season temperatures. </w:t>
      </w:r>
      <w:commentRangeEnd w:id="5"/>
      <w:r w:rsidR="00865372">
        <w:rPr>
          <w:rStyle w:val="CommentReference"/>
        </w:rPr>
        <w:commentReference w:id="5"/>
      </w:r>
    </w:p>
    <w:p w14:paraId="02AD4DC9" w14:textId="0F3FC7FD" w:rsidR="00806C0B" w:rsidRDefault="00806C0B" w:rsidP="005600E6">
      <w:pPr>
        <w:ind w:left="720"/>
        <w:rPr>
          <w:rFonts w:ascii="Times New Roman" w:hAnsi="Times New Roman" w:cs="Times New Roman"/>
        </w:rPr>
      </w:pPr>
      <w:r>
        <w:rPr>
          <w:rFonts w:ascii="Times New Roman" w:hAnsi="Times New Roman" w:cs="Times New Roman"/>
        </w:rPr>
        <w:t>Discussion points/implicat</w:t>
      </w:r>
      <w:r w:rsidR="001F3499">
        <w:rPr>
          <w:rFonts w:ascii="Times New Roman" w:hAnsi="Times New Roman" w:cs="Times New Roman"/>
        </w:rPr>
        <w:t>i</w:t>
      </w:r>
      <w:r>
        <w:rPr>
          <w:rFonts w:ascii="Times New Roman" w:hAnsi="Times New Roman" w:cs="Times New Roman"/>
        </w:rPr>
        <w:t>ons:</w:t>
      </w:r>
    </w:p>
    <w:p w14:paraId="27769FCA" w14:textId="77777777" w:rsidR="00806C0B" w:rsidRPr="00616DE1" w:rsidRDefault="00806C0B" w:rsidP="005600E6">
      <w:pPr>
        <w:ind w:left="720"/>
        <w:rPr>
          <w:rFonts w:ascii="Times New Roman" w:hAnsi="Times New Roman" w:cs="Times New Roman"/>
        </w:rPr>
      </w:pPr>
    </w:p>
    <w:p w14:paraId="04C824D6" w14:textId="77777777"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p>
    <w:p w14:paraId="2FCC6510" w14:textId="3CBFFD35" w:rsidR="0003450D" w:rsidRDefault="0003450D">
      <w:pPr>
        <w:rPr>
          <w:rFonts w:ascii="Times New Roman" w:hAnsi="Times New Roman" w:cs="Times New Roman"/>
        </w:rPr>
      </w:pPr>
      <w:r>
        <w:rPr>
          <w:rFonts w:ascii="Times New Roman" w:hAnsi="Times New Roman" w:cs="Times New Roman"/>
        </w:rPr>
        <w:lastRenderedPageBreak/>
        <w:t>-</w:t>
      </w:r>
      <w:r w:rsidR="00F23605">
        <w:rPr>
          <w:rFonts w:ascii="Times New Roman" w:hAnsi="Times New Roman" w:cs="Times New Roman"/>
        </w:rPr>
        <w:t xml:space="preserve"> </w:t>
      </w:r>
      <w:r>
        <w:rPr>
          <w:rFonts w:ascii="Times New Roman" w:hAnsi="Times New Roman" w:cs="Times New Roman"/>
        </w:rPr>
        <w:t xml:space="preserve">Compare measured and predicted isotope values of carbonate </w:t>
      </w:r>
      <w:r w:rsidR="00AA0431">
        <w:rPr>
          <w:rFonts w:ascii="Times New Roman" w:hAnsi="Times New Roman" w:cs="Times New Roman"/>
        </w:rPr>
        <w:t xml:space="preserve">running model </w:t>
      </w:r>
      <w:r>
        <w:rPr>
          <w:rFonts w:ascii="Times New Roman" w:hAnsi="Times New Roman" w:cs="Times New Roman"/>
        </w:rPr>
        <w:t xml:space="preserve">with </w:t>
      </w:r>
      <w:r w:rsidR="00AA0431">
        <w:rPr>
          <w:rFonts w:ascii="Times New Roman" w:hAnsi="Times New Roman" w:cs="Times New Roman"/>
        </w:rPr>
        <w:t xml:space="preserve">a range of </w:t>
      </w:r>
      <w:r>
        <w:rPr>
          <w:rFonts w:ascii="Times New Roman" w:hAnsi="Times New Roman" w:cs="Times New Roman"/>
        </w:rPr>
        <w:t>parameter</w:t>
      </w:r>
      <w:r w:rsidR="00AA0431">
        <w:rPr>
          <w:rFonts w:ascii="Times New Roman" w:hAnsi="Times New Roman" w:cs="Times New Roman"/>
        </w:rPr>
        <w:t xml:space="preserve"> values for</w:t>
      </w:r>
      <w:r>
        <w:rPr>
          <w:rFonts w:ascii="Times New Roman" w:hAnsi="Times New Roman" w:cs="Times New Roman"/>
        </w:rPr>
        <w:t xml:space="preserve"> evaporation and seasonal precipitation controls (fraction of evaporated waters and fraction of seasonal precipitation).</w:t>
      </w:r>
    </w:p>
    <w:p w14:paraId="2AAD2F98" w14:textId="52334E8F" w:rsidR="00AA0431" w:rsidRDefault="00AA0431">
      <w:pPr>
        <w:rPr>
          <w:rFonts w:ascii="Times New Roman" w:hAnsi="Times New Roman" w:cs="Times New Roman"/>
        </w:rPr>
      </w:pPr>
      <w:r>
        <w:rPr>
          <w:rFonts w:ascii="Times New Roman" w:hAnsi="Times New Roman" w:cs="Times New Roman"/>
        </w:rPr>
        <w:tab/>
      </w:r>
      <w:r w:rsidR="00963B24">
        <w:rPr>
          <w:rFonts w:ascii="Times New Roman" w:hAnsi="Times New Roman" w:cs="Times New Roman"/>
        </w:rPr>
        <w:pict w14:anchorId="574E0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203.4pt">
            <v:imagedata r:id="rId11" o:title="O_opt"/>
          </v:shape>
        </w:pict>
      </w:r>
    </w:p>
    <w:p w14:paraId="327089A4" w14:textId="3916479C" w:rsidR="0003450D" w:rsidRDefault="0003450D" w:rsidP="00F23605">
      <w:pPr>
        <w:ind w:left="720"/>
        <w:rPr>
          <w:rFonts w:ascii="Times New Roman" w:hAnsi="Times New Roman" w:cs="Times New Roman"/>
        </w:rPr>
      </w:pPr>
      <w:r>
        <w:rPr>
          <w:rFonts w:ascii="Times New Roman" w:hAnsi="Times New Roman" w:cs="Times New Roman"/>
        </w:rPr>
        <w:t xml:space="preserve">-The </w:t>
      </w:r>
      <w:r w:rsidR="00AA0431">
        <w:rPr>
          <w:rFonts w:ascii="Times New Roman" w:hAnsi="Times New Roman" w:cs="Times New Roman"/>
        </w:rPr>
        <w:t>lowest RMSE</w:t>
      </w:r>
      <w:r>
        <w:rPr>
          <w:rFonts w:ascii="Times New Roman" w:hAnsi="Times New Roman" w:cs="Times New Roman"/>
        </w:rPr>
        <w:t xml:space="preserve"> is observed in the simulation which both are 0 (no evaporated or seasonally biased waters)</w:t>
      </w:r>
    </w:p>
    <w:p w14:paraId="783914C6" w14:textId="238316FC" w:rsidR="00806C0B" w:rsidRDefault="00806C0B" w:rsidP="00A2466E">
      <w:pPr>
        <w:rPr>
          <w:rFonts w:ascii="Times New Roman" w:hAnsi="Times New Roman" w:cs="Times New Roman"/>
        </w:rPr>
      </w:pPr>
      <w:r>
        <w:rPr>
          <w:rFonts w:ascii="Times New Roman" w:hAnsi="Times New Roman" w:cs="Times New Roman"/>
        </w:rPr>
        <w:t xml:space="preserve">Discussion points/implications: </w:t>
      </w:r>
    </w:p>
    <w:p w14:paraId="4876A64E" w14:textId="3277AE60" w:rsidR="001A55D6" w:rsidRDefault="00806C0B" w:rsidP="00A2466E">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Transpiration leading to upward water movement may be more important than evaporation? (e.g. Meyer). Or at 50cm or below, as we have selected samples, evaporation is not prevalent. </w:t>
      </w:r>
    </w:p>
    <w:p w14:paraId="5C09A02C" w14:textId="171ACA80" w:rsidR="001A55D6" w:rsidRDefault="001A55D6" w:rsidP="00A2466E">
      <w:pPr>
        <w:rPr>
          <w:rFonts w:ascii="Times New Roman" w:hAnsi="Times New Roman" w:cs="Times New Roman"/>
        </w:rPr>
      </w:pPr>
      <w:r>
        <w:rPr>
          <w:rFonts w:ascii="Times New Roman" w:hAnsi="Times New Roman" w:cs="Times New Roman"/>
        </w:rPr>
        <w:tab/>
        <w:t xml:space="preserve">Maybe we should add z as an input into the model rather than dependent on MAP. </w:t>
      </w:r>
    </w:p>
    <w:p w14:paraId="79D761A5" w14:textId="7C7A6537" w:rsidR="001A55D6" w:rsidRDefault="001A55D6" w:rsidP="001A55D6">
      <w:pPr>
        <w:ind w:left="1440"/>
        <w:rPr>
          <w:rFonts w:ascii="Times New Roman" w:hAnsi="Times New Roman" w:cs="Times New Roman"/>
        </w:rPr>
      </w:pPr>
      <w:r>
        <w:rPr>
          <w:rFonts w:ascii="Times New Roman" w:hAnsi="Times New Roman" w:cs="Times New Roman"/>
        </w:rPr>
        <w:t xml:space="preserve">This method won’t always work in paleoclimate; however, you could put large error bars on current estimates and try to calculate A horizon erosion into the equation. </w:t>
      </w:r>
    </w:p>
    <w:p w14:paraId="43F534EE" w14:textId="30FC5545" w:rsidR="00213F5F" w:rsidRDefault="007C1364" w:rsidP="007C1364">
      <w:pPr>
        <w:rPr>
          <w:rFonts w:ascii="Times New Roman" w:hAnsi="Times New Roman" w:cs="Times New Roman"/>
        </w:rPr>
      </w:pPr>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63F232B5"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w:t>
      </w:r>
      <w:r>
        <w:rPr>
          <w:rFonts w:ascii="Times New Roman" w:hAnsi="Times New Roman" w:cs="Times New Roman"/>
        </w:rPr>
        <w:lastRenderedPageBreak/>
        <w:t xml:space="preserve">values of pedogenic carbonate given certain climatic conditions. </w:t>
      </w:r>
      <w:r w:rsidR="005A5BD6">
        <w:rPr>
          <w:rFonts w:ascii="Times New Roman" w:hAnsi="Times New Roman" w:cs="Times New Roman"/>
          <w:noProof/>
        </w:rPr>
        <w:drawing>
          <wp:inline distT="0" distB="0" distL="0" distR="0" wp14:anchorId="5D9023E4" wp14:editId="177C5B3D">
            <wp:extent cx="4149429" cy="3634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irationOpt_All.jpeg"/>
                    <pic:cNvPicPr/>
                  </pic:nvPicPr>
                  <pic:blipFill>
                    <a:blip r:embed="rId12">
                      <a:extLst>
                        <a:ext uri="{28A0092B-C50C-407E-A947-70E740481C1C}">
                          <a14:useLocalDpi xmlns:a14="http://schemas.microsoft.com/office/drawing/2010/main" val="0"/>
                        </a:ext>
                      </a:extLst>
                    </a:blip>
                    <a:stretch>
                      <a:fillRect/>
                    </a:stretch>
                  </pic:blipFill>
                  <pic:spPr>
                    <a:xfrm>
                      <a:off x="0" y="0"/>
                      <a:ext cx="4158790" cy="3642940"/>
                    </a:xfrm>
                    <a:prstGeom prst="rect">
                      <a:avLst/>
                    </a:prstGeom>
                  </pic:spPr>
                </pic:pic>
              </a:graphicData>
            </a:graphic>
          </wp:inline>
        </w:drawing>
      </w:r>
    </w:p>
    <w:p w14:paraId="39E15993" w14:textId="10D0286B" w:rsidR="00D01649" w:rsidRDefault="005A5BD6" w:rsidP="00D01649">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1CAB489F" wp14:editId="50DF3390">
            <wp:extent cx="4114633" cy="3604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irationOpt_Clumped.jpeg"/>
                    <pic:cNvPicPr/>
                  </pic:nvPicPr>
                  <pic:blipFill>
                    <a:blip r:embed="rId13">
                      <a:extLst>
                        <a:ext uri="{28A0092B-C50C-407E-A947-70E740481C1C}">
                          <a14:useLocalDpi xmlns:a14="http://schemas.microsoft.com/office/drawing/2010/main" val="0"/>
                        </a:ext>
                      </a:extLst>
                    </a:blip>
                    <a:stretch>
                      <a:fillRect/>
                    </a:stretch>
                  </pic:blipFill>
                  <pic:spPr>
                    <a:xfrm>
                      <a:off x="0" y="0"/>
                      <a:ext cx="4145315" cy="3631137"/>
                    </a:xfrm>
                    <a:prstGeom prst="rect">
                      <a:avLst/>
                    </a:prstGeom>
                  </pic:spPr>
                </pic:pic>
              </a:graphicData>
            </a:graphic>
          </wp:inline>
        </w:drawing>
      </w:r>
    </w:p>
    <w:p w14:paraId="65EB0CCD" w14:textId="6873AB2A" w:rsidR="00833492" w:rsidRDefault="00833492" w:rsidP="007E4B88">
      <w:pPr>
        <w:pStyle w:val="ListParagraph"/>
        <w:numPr>
          <w:ilvl w:val="0"/>
          <w:numId w:val="3"/>
        </w:numPr>
        <w:rPr>
          <w:rFonts w:ascii="Times New Roman" w:hAnsi="Times New Roman" w:cs="Times New Roman"/>
        </w:rPr>
      </w:pPr>
      <w:r>
        <w:rPr>
          <w:rFonts w:ascii="Times New Roman" w:hAnsi="Times New Roman" w:cs="Times New Roman"/>
        </w:rPr>
        <w:t>Respiration ratio (fraction of respiration from equation) vs. RMSE</w:t>
      </w:r>
    </w:p>
    <w:p w14:paraId="387A5D33" w14:textId="63A980D9" w:rsidR="00833492" w:rsidRDefault="00833492" w:rsidP="00833492">
      <w:pPr>
        <w:pStyle w:val="ListParagraph"/>
        <w:numPr>
          <w:ilvl w:val="1"/>
          <w:numId w:val="3"/>
        </w:numPr>
        <w:rPr>
          <w:rFonts w:ascii="Times New Roman" w:hAnsi="Times New Roman" w:cs="Times New Roman"/>
        </w:rPr>
      </w:pPr>
      <w:r>
        <w:rPr>
          <w:rFonts w:ascii="Times New Roman" w:hAnsi="Times New Roman" w:cs="Times New Roman"/>
        </w:rPr>
        <w:t xml:space="preserve">This seems to indicate that </w:t>
      </w:r>
      <w:r w:rsidR="005471E5">
        <w:rPr>
          <w:rFonts w:ascii="Times New Roman" w:hAnsi="Times New Roman" w:cs="Times New Roman"/>
        </w:rPr>
        <w:t xml:space="preserve">actual respiration rate at the time of precipitation is about 20 – 25 % (depending on clumped vs. all data) of estimated respiration rate in the warm quarter of the year. </w:t>
      </w:r>
    </w:p>
    <w:p w14:paraId="28BF929C" w14:textId="088EB60F"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lastRenderedPageBreak/>
        <w:t>Could the model equation for respiration be biased for these conditions?</w:t>
      </w:r>
    </w:p>
    <w:p w14:paraId="6B5B48AA" w14:textId="4D1A1BD9" w:rsidR="003C0D92"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7DAB3DA1" w14:textId="5D86BC26" w:rsidR="00522BD6" w:rsidRPr="00E05B4F" w:rsidRDefault="00522BD6" w:rsidP="00522BD6">
      <w:pPr>
        <w:pStyle w:val="ListParagraph"/>
        <w:numPr>
          <w:ilvl w:val="2"/>
          <w:numId w:val="3"/>
        </w:numPr>
        <w:rPr>
          <w:rFonts w:ascii="Times New Roman" w:hAnsi="Times New Roman" w:cs="Times New Roman"/>
        </w:rPr>
      </w:pPr>
      <w:r>
        <w:rPr>
          <w:rFonts w:ascii="Times New Roman" w:hAnsi="Times New Roman" w:cs="Times New Roman"/>
        </w:rPr>
        <w:t xml:space="preserve">Working on a plot to compare the parameters with successively lower MAP cutoffs. Then, create a plot with the parameters vs. lower MAPs.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458C7EDF" w:rsidR="00806C0B"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S</w:t>
      </w:r>
      <w:r w:rsidR="008E10AA">
        <w:rPr>
          <w:rFonts w:ascii="Times New Roman" w:hAnsi="Times New Roman" w:cs="Times New Roman"/>
        </w:rPr>
        <w:t>oil pCO2</w:t>
      </w:r>
      <w:r>
        <w:rPr>
          <w:rFonts w:ascii="Times New Roman" w:hAnsi="Times New Roman" w:cs="Times New Roman"/>
        </w:rPr>
        <w:t xml:space="preserve"> decreasing by </w:t>
      </w:r>
      <w:r w:rsidR="008E10AA">
        <w:rPr>
          <w:rFonts w:ascii="Times New Roman" w:hAnsi="Times New Roman" w:cs="Times New Roman"/>
        </w:rPr>
        <w:t>~</w:t>
      </w:r>
      <w:r>
        <w:rPr>
          <w:rFonts w:ascii="Times New Roman" w:hAnsi="Times New Roman" w:cs="Times New Roman"/>
        </w:rPr>
        <w:t>8</w:t>
      </w:r>
      <w:r w:rsidR="008E10AA">
        <w:rPr>
          <w:rFonts w:ascii="Times New Roman" w:hAnsi="Times New Roman" w:cs="Times New Roman"/>
        </w:rPr>
        <w:t>0%</w:t>
      </w:r>
      <w:r>
        <w:rPr>
          <w:rFonts w:ascii="Times New Roman" w:hAnsi="Times New Roman" w:cs="Times New Roman"/>
        </w:rPr>
        <w:t xml:space="preserve"> </w:t>
      </w:r>
      <w:r w:rsidR="008E10AA">
        <w:rPr>
          <w:rFonts w:ascii="Times New Roman" w:hAnsi="Times New Roman" w:cs="Times New Roman"/>
        </w:rPr>
        <w:t>compared to mean rates</w:t>
      </w:r>
      <w:r>
        <w:rPr>
          <w:rFonts w:ascii="Times New Roman" w:hAnsi="Times New Roman" w:cs="Times New Roman"/>
        </w:rPr>
        <w:t xml:space="preserve"> during that season may be an important driver of carbonate mineralization.</w:t>
      </w:r>
    </w:p>
    <w:p w14:paraId="39EC0C46" w14:textId="3D2EF281" w:rsidR="00522BD6"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 xml:space="preserve">Low MAP sites may have slightly different parameters in the respiration rate equation; however, the difference is not enough to matter with respect to the respiration ratio results. </w:t>
      </w:r>
    </w:p>
    <w:p w14:paraId="1D835823" w14:textId="35764C26"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6"/>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6"/>
      <w:r w:rsidR="00E13EB8">
        <w:rPr>
          <w:rStyle w:val="CommentReference"/>
        </w:rPr>
        <w:commentReference w:id="6"/>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7"/>
      <w:r>
        <w:rPr>
          <w:rFonts w:ascii="Times New Roman" w:hAnsi="Times New Roman" w:cs="Times New Roman"/>
        </w:rPr>
        <w:t>Could be a target of future work: find some sites that are higher MAP, C3 dominant, and also have pedogenic carbonate</w:t>
      </w:r>
      <w:commentRangeEnd w:id="7"/>
      <w:r w:rsidR="00E13EB8">
        <w:rPr>
          <w:rStyle w:val="CommentReference"/>
        </w:rPr>
        <w:commentReference w:id="7"/>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jbowen" w:date="2018-10-23T11:14:00Z" w:initials="g">
    <w:p w14:paraId="11121210" w14:textId="48ABCCA5" w:rsidR="00F53503" w:rsidRDefault="00F53503">
      <w:pPr>
        <w:pStyle w:val="CommentText"/>
      </w:pPr>
      <w:r>
        <w:rPr>
          <w:rStyle w:val="CommentReference"/>
        </w:rPr>
        <w:annotationRef/>
      </w:r>
      <w:r>
        <w:t xml:space="preserve">Dan </w:t>
      </w:r>
      <w:proofErr w:type="spellStart"/>
      <w:r>
        <w:t>Breecker’s</w:t>
      </w:r>
      <w:proofErr w:type="spellEnd"/>
      <w:r>
        <w:t xml:space="preserve"> work really launched the current generation of effort, followed by Ben </w:t>
      </w:r>
      <w:proofErr w:type="spellStart"/>
      <w:r>
        <w:t>Passey’s</w:t>
      </w:r>
      <w:proofErr w:type="spellEnd"/>
      <w:r>
        <w:t xml:space="preserve"> observations about clumped Ts from African soil carbonates. Let’s make sure not to make this too clumped-centric, it’s a much broader </w:t>
      </w:r>
      <w:r w:rsidR="00041928">
        <w:t>issue and there are potential problems w/ pedogenic clumped values that go beyond what we’re considering here (e.g., kinetic effects, diagenesis…)</w:t>
      </w:r>
    </w:p>
  </w:comment>
  <w:comment w:id="1" w:author="gjbowen" w:date="2018-10-23T11:18:00Z" w:initials="g">
    <w:p w14:paraId="68688231" w14:textId="5C4D5B70" w:rsidR="00041928" w:rsidRDefault="00041928">
      <w:pPr>
        <w:pStyle w:val="CommentText"/>
      </w:pPr>
      <w:r>
        <w:rPr>
          <w:rStyle w:val="CommentReference"/>
        </w:rPr>
        <w:annotationRef/>
      </w:r>
      <w:r>
        <w:t>I feel like the logical flow of the work is falling apart here, one of the goals is to use this document to maintain and organize that.</w:t>
      </w:r>
    </w:p>
    <w:p w14:paraId="1EB9B9D9" w14:textId="561B6B5C" w:rsidR="00041928" w:rsidRDefault="00041928">
      <w:pPr>
        <w:pStyle w:val="CommentText"/>
      </w:pPr>
    </w:p>
    <w:p w14:paraId="74F284BB" w14:textId="3FFF03AC" w:rsidR="00041928" w:rsidRDefault="00041928">
      <w:pPr>
        <w:pStyle w:val="CommentText"/>
      </w:pPr>
      <w:r>
        <w:t>I’d like to see everything described like this…</w:t>
      </w:r>
    </w:p>
    <w:p w14:paraId="353CA844" w14:textId="730FF6D1" w:rsidR="00041928" w:rsidRDefault="00041928">
      <w:pPr>
        <w:pStyle w:val="CommentText"/>
      </w:pPr>
    </w:p>
    <w:p w14:paraId="0A474BB4" w14:textId="33431171" w:rsidR="00041928" w:rsidRDefault="00041928">
      <w:pPr>
        <w:pStyle w:val="CommentText"/>
      </w:pPr>
      <w:r>
        <w:t>Background</w:t>
      </w:r>
    </w:p>
    <w:p w14:paraId="467CA005" w14:textId="507A98DE" w:rsidR="00041928" w:rsidRDefault="00041928">
      <w:pPr>
        <w:pStyle w:val="CommentText"/>
      </w:pPr>
      <w:r>
        <w:t>Question</w:t>
      </w:r>
    </w:p>
    <w:p w14:paraId="6962025D" w14:textId="03377227" w:rsidR="00041928" w:rsidRDefault="00041928">
      <w:pPr>
        <w:pStyle w:val="CommentText"/>
      </w:pPr>
      <w:r>
        <w:t>Approach</w:t>
      </w:r>
    </w:p>
    <w:p w14:paraId="0122EDDB" w14:textId="2E846369" w:rsidR="00041928" w:rsidRDefault="00041928">
      <w:pPr>
        <w:pStyle w:val="CommentText"/>
      </w:pPr>
      <w:r>
        <w:t>Result</w:t>
      </w:r>
    </w:p>
    <w:p w14:paraId="27E68B43" w14:textId="5CABC636" w:rsidR="00041928" w:rsidRDefault="00041928">
      <w:pPr>
        <w:pStyle w:val="CommentText"/>
      </w:pPr>
      <w:r>
        <w:t>Implications</w:t>
      </w:r>
    </w:p>
    <w:p w14:paraId="3F35C7C0" w14:textId="0D3CE3C6" w:rsidR="00041928" w:rsidRDefault="00041928">
      <w:pPr>
        <w:pStyle w:val="CommentText"/>
      </w:pPr>
    </w:p>
    <w:p w14:paraId="73FAE04B" w14:textId="73F59543" w:rsidR="00041928" w:rsidRDefault="00041928">
      <w:pPr>
        <w:pStyle w:val="CommentText"/>
      </w:pPr>
      <w:r>
        <w:t>Each of these can/should be very short, no more than a couple sentences/1 figure, for example:</w:t>
      </w:r>
    </w:p>
    <w:p w14:paraId="2F6C0FAC" w14:textId="5FA1F55A" w:rsidR="00041928" w:rsidRDefault="00041928">
      <w:pPr>
        <w:pStyle w:val="CommentText"/>
      </w:pPr>
    </w:p>
    <w:p w14:paraId="523C6521" w14:textId="6F2977F2" w:rsidR="00041928" w:rsidRDefault="00041928">
      <w:pPr>
        <w:pStyle w:val="CommentText"/>
      </w:pPr>
      <w:r>
        <w:t>B: Both hot and dry conditions have been suggested as drivers of carbonate precipitation</w:t>
      </w:r>
    </w:p>
    <w:p w14:paraId="634E5C8D" w14:textId="1C3C46C6" w:rsidR="00041928" w:rsidRDefault="00041928">
      <w:pPr>
        <w:pStyle w:val="CommentText"/>
      </w:pPr>
      <w:r>
        <w:t>Q: Does the model better reproduce observed d13C and d18O values using hot or dry season conditions?</w:t>
      </w:r>
    </w:p>
    <w:p w14:paraId="4F73E276" w14:textId="07A9AC8D" w:rsidR="00041928" w:rsidRDefault="00041928">
      <w:pPr>
        <w:pStyle w:val="CommentText"/>
      </w:pPr>
      <w:r>
        <w:t>A: Run full model using HQ and DQ forcing values</w:t>
      </w:r>
    </w:p>
    <w:p w14:paraId="134D544C" w14:textId="5A893053" w:rsidR="00041928" w:rsidRDefault="00041928">
      <w:pPr>
        <w:pStyle w:val="CommentText"/>
      </w:pPr>
      <w:r>
        <w:t xml:space="preserve">R: </w:t>
      </w:r>
      <w:r w:rsidR="0088711C">
        <w:t>(Figure) Model systematically under-predicts d13C for HQ, overpredicts d18O for DQ</w:t>
      </w:r>
    </w:p>
    <w:p w14:paraId="1EFD1FDD" w14:textId="4D67DCE2" w:rsidR="0088711C" w:rsidRDefault="0088711C">
      <w:pPr>
        <w:pStyle w:val="CommentText"/>
      </w:pPr>
      <w:r>
        <w:t>I: No clear support for one season over the other. Given that both C and O must represent same timing of growth, revisions to model are needed to allow it to match both isotope systems w/ same environmental conditions.</w:t>
      </w:r>
    </w:p>
    <w:p w14:paraId="2491BAB9" w14:textId="05B4FEE9" w:rsidR="0088711C" w:rsidRDefault="0088711C">
      <w:pPr>
        <w:pStyle w:val="CommentText"/>
      </w:pPr>
    </w:p>
    <w:p w14:paraId="0BA3F0DD" w14:textId="22E35680" w:rsidR="0088711C" w:rsidRDefault="0088711C">
      <w:pPr>
        <w:pStyle w:val="CommentText"/>
      </w:pPr>
      <w:r>
        <w:t>The goal then would be to put several of these together in a logical flow, which becomes the narrative of the paper. For example, a logical follow-on to the description above would be:</w:t>
      </w:r>
    </w:p>
    <w:p w14:paraId="067A2753" w14:textId="17433ED2" w:rsidR="0088711C" w:rsidRDefault="0088711C">
      <w:pPr>
        <w:pStyle w:val="CommentText"/>
      </w:pPr>
    </w:p>
    <w:p w14:paraId="09CDC374" w14:textId="40FC0D5A" w:rsidR="0088711C" w:rsidRDefault="0088711C">
      <w:pPr>
        <w:pStyle w:val="CommentText"/>
      </w:pPr>
      <w:r>
        <w:t>B: Model for d13C and d18O provides ambiguous support for season of carbonate formation. Clumped data could help resolve this by recording T a time of formation.</w:t>
      </w:r>
    </w:p>
    <w:p w14:paraId="20991BFA" w14:textId="6DB036D2" w:rsidR="0088711C" w:rsidRDefault="0088711C">
      <w:pPr>
        <w:pStyle w:val="CommentText"/>
      </w:pPr>
      <w:r>
        <w:t>Q: Do clumped Ts from soil carbonates better match HQ or DQ temps?</w:t>
      </w:r>
    </w:p>
    <w:p w14:paraId="6A7FC593" w14:textId="590C6D81" w:rsidR="0088711C" w:rsidRDefault="0088711C">
      <w:pPr>
        <w:pStyle w:val="CommentText"/>
      </w:pPr>
      <w:r>
        <w:t>…</w:t>
      </w:r>
    </w:p>
  </w:comment>
  <w:comment w:id="3" w:author="gjbowen" w:date="2018-10-23T11:35:00Z" w:initials="g">
    <w:p w14:paraId="0329DCE9" w14:textId="2545D154" w:rsidR="00865372" w:rsidRDefault="00865372">
      <w:pPr>
        <w:pStyle w:val="CommentText"/>
      </w:pPr>
      <w:r>
        <w:rPr>
          <w:rStyle w:val="CommentReference"/>
        </w:rPr>
        <w:annotationRef/>
      </w:r>
      <w:r>
        <w:t xml:space="preserve">Does the version of the model you’re using for this figure include evaporation effects on d18O? </w:t>
      </w:r>
    </w:p>
    <w:p w14:paraId="027C4B3A" w14:textId="755E9D06" w:rsidR="00865372" w:rsidRDefault="00865372">
      <w:pPr>
        <w:pStyle w:val="CommentText"/>
      </w:pPr>
    </w:p>
    <w:p w14:paraId="49BAEEC9" w14:textId="43BAF9A4" w:rsidR="00865372" w:rsidRDefault="00865372">
      <w:pPr>
        <w:pStyle w:val="CommentText"/>
      </w:pPr>
      <w:r>
        <w:t>I notice some comments on lines 580/581 of the code (181021_forward_</w:t>
      </w:r>
      <w:proofErr w:type="gramStart"/>
      <w:r>
        <w:t>validation.R</w:t>
      </w:r>
      <w:proofErr w:type="gramEnd"/>
      <w:r>
        <w:t xml:space="preserve"> … FYI with GitHub there is no need to rename your files as you create new versions, the whole idea is that GitHub takes care of that for you, all previously committed versions are saved and accessible, as are the changes made between them). It looks like a previous version of the DIFO calculation that did not include T effects has been retained here (581) and needs to be removed, but please double-check this. Also, since this is diffusion in the liquid medium the term should probably be (pores – FAP) rather than FAP, the former giving the water-filled pre space. You should check the values we get for this term, though, because if the soil is very dry this could end up being a really small number.</w:t>
      </w:r>
    </w:p>
  </w:comment>
  <w:comment w:id="4" w:author="gjbowen" w:date="2018-10-23T11:17:00Z" w:initials="g">
    <w:p w14:paraId="01D6AB83" w14:textId="6578DAA3" w:rsidR="00041928" w:rsidRDefault="00041928">
      <w:pPr>
        <w:pStyle w:val="CommentText"/>
      </w:pPr>
      <w:r>
        <w:rPr>
          <w:rStyle w:val="CommentReference"/>
        </w:rPr>
        <w:annotationRef/>
      </w:r>
      <w:r>
        <w:t>Not quite clear to me what you did here…please explain in the caption</w:t>
      </w:r>
    </w:p>
  </w:comment>
  <w:comment w:id="5" w:author="gjbowen" w:date="2018-10-23T11:43:00Z" w:initials="g">
    <w:p w14:paraId="7707D1C8" w14:textId="04DDD1D5" w:rsidR="00865372" w:rsidRDefault="00865372">
      <w:pPr>
        <w:pStyle w:val="CommentText"/>
      </w:pPr>
      <w:r>
        <w:rPr>
          <w:rStyle w:val="CommentReference"/>
        </w:rPr>
        <w:annotationRef/>
      </w:r>
      <w:r>
        <w:t xml:space="preserve">So neither of these looks very good, does it? I guess if you take the HQTs you could argue there are 2 outliers (&gt;40 deg) and the rest cluster in the general vicinity of the 1:1 line. The lack of any trend is </w:t>
      </w:r>
      <w:r w:rsidR="008D2618">
        <w:t xml:space="preserve">not encouraging, though, and is unlikely to change if we adopt a different calibration. In the end this is probably not a figure we want to show, we could instead report some stats (average offset, </w:t>
      </w:r>
      <w:proofErr w:type="spellStart"/>
      <w:r w:rsidR="008D2618">
        <w:t>stdev</w:t>
      </w:r>
      <w:proofErr w:type="spellEnd"/>
      <w:r w:rsidR="008D2618">
        <w:t xml:space="preserve"> of offsets, etc.).</w:t>
      </w:r>
    </w:p>
  </w:comment>
  <w:comment w:id="6"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7"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121210" w15:done="0"/>
  <w15:commentEx w15:paraId="6A7FC593" w15:done="0"/>
  <w15:commentEx w15:paraId="49BAEEC9" w15:done="0"/>
  <w15:commentEx w15:paraId="01D6AB83" w15:done="0"/>
  <w15:commentEx w15:paraId="7707D1C8"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121210" w16cid:durableId="1F7B6B7E"/>
  <w16cid:commentId w16cid:paraId="6A7FC593" w16cid:durableId="1F7B6B7F"/>
  <w16cid:commentId w16cid:paraId="49BAEEC9" w16cid:durableId="1F7B6B80"/>
  <w16cid:commentId w16cid:paraId="01D6AB83" w16cid:durableId="1F7B6B81"/>
  <w16cid:commentId w16cid:paraId="7707D1C8" w16cid:durableId="1F7B6B82"/>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3450D"/>
    <w:rsid w:val="00041928"/>
    <w:rsid w:val="000725F7"/>
    <w:rsid w:val="000C4F45"/>
    <w:rsid w:val="001304A7"/>
    <w:rsid w:val="001741F6"/>
    <w:rsid w:val="00191CC0"/>
    <w:rsid w:val="001A55D6"/>
    <w:rsid w:val="001A61C9"/>
    <w:rsid w:val="001F3499"/>
    <w:rsid w:val="001F5E48"/>
    <w:rsid w:val="001F62F3"/>
    <w:rsid w:val="0020547D"/>
    <w:rsid w:val="00213F5F"/>
    <w:rsid w:val="002F2245"/>
    <w:rsid w:val="003C0D92"/>
    <w:rsid w:val="003D072A"/>
    <w:rsid w:val="00416ED4"/>
    <w:rsid w:val="00421E91"/>
    <w:rsid w:val="00453449"/>
    <w:rsid w:val="004C47B0"/>
    <w:rsid w:val="00500DB7"/>
    <w:rsid w:val="00521216"/>
    <w:rsid w:val="00522BD6"/>
    <w:rsid w:val="0054276C"/>
    <w:rsid w:val="005471E5"/>
    <w:rsid w:val="00557052"/>
    <w:rsid w:val="005600E6"/>
    <w:rsid w:val="005911DB"/>
    <w:rsid w:val="005A5BD6"/>
    <w:rsid w:val="0060097B"/>
    <w:rsid w:val="00616DE1"/>
    <w:rsid w:val="0062429B"/>
    <w:rsid w:val="00673BA9"/>
    <w:rsid w:val="006844C8"/>
    <w:rsid w:val="006935B1"/>
    <w:rsid w:val="006C1E92"/>
    <w:rsid w:val="006D2EA6"/>
    <w:rsid w:val="006D7E22"/>
    <w:rsid w:val="00700611"/>
    <w:rsid w:val="00701220"/>
    <w:rsid w:val="007103D4"/>
    <w:rsid w:val="00786CCB"/>
    <w:rsid w:val="007A701F"/>
    <w:rsid w:val="007C1364"/>
    <w:rsid w:val="007D40D1"/>
    <w:rsid w:val="007E4B88"/>
    <w:rsid w:val="007F713A"/>
    <w:rsid w:val="00806C0B"/>
    <w:rsid w:val="00833492"/>
    <w:rsid w:val="008337BA"/>
    <w:rsid w:val="00865372"/>
    <w:rsid w:val="00876093"/>
    <w:rsid w:val="0088711C"/>
    <w:rsid w:val="008C313F"/>
    <w:rsid w:val="008D2618"/>
    <w:rsid w:val="008E10AA"/>
    <w:rsid w:val="00963B24"/>
    <w:rsid w:val="00973676"/>
    <w:rsid w:val="00A16E42"/>
    <w:rsid w:val="00A2466E"/>
    <w:rsid w:val="00A32C4E"/>
    <w:rsid w:val="00A517CE"/>
    <w:rsid w:val="00A65275"/>
    <w:rsid w:val="00AA0431"/>
    <w:rsid w:val="00AA2499"/>
    <w:rsid w:val="00B0064D"/>
    <w:rsid w:val="00B46D28"/>
    <w:rsid w:val="00B85086"/>
    <w:rsid w:val="00B9432A"/>
    <w:rsid w:val="00BE3189"/>
    <w:rsid w:val="00BF691F"/>
    <w:rsid w:val="00C03E2D"/>
    <w:rsid w:val="00C51191"/>
    <w:rsid w:val="00C666CD"/>
    <w:rsid w:val="00C8148B"/>
    <w:rsid w:val="00CD0D9A"/>
    <w:rsid w:val="00CE2097"/>
    <w:rsid w:val="00CF6133"/>
    <w:rsid w:val="00D00D01"/>
    <w:rsid w:val="00D01649"/>
    <w:rsid w:val="00D261F6"/>
    <w:rsid w:val="00D36395"/>
    <w:rsid w:val="00D5275C"/>
    <w:rsid w:val="00D66141"/>
    <w:rsid w:val="00D70CD0"/>
    <w:rsid w:val="00DC699A"/>
    <w:rsid w:val="00DE14F5"/>
    <w:rsid w:val="00E05B4F"/>
    <w:rsid w:val="00E13EB8"/>
    <w:rsid w:val="00E1462E"/>
    <w:rsid w:val="00EA7FCB"/>
    <w:rsid w:val="00EB0ED9"/>
    <w:rsid w:val="00EB18B7"/>
    <w:rsid w:val="00EE0FB9"/>
    <w:rsid w:val="00F23605"/>
    <w:rsid w:val="00F4458E"/>
    <w:rsid w:val="00F53503"/>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8</cp:revision>
  <dcterms:created xsi:type="dcterms:W3CDTF">2018-10-21T17:02:00Z</dcterms:created>
  <dcterms:modified xsi:type="dcterms:W3CDTF">2018-10-25T04:35:00Z</dcterms:modified>
</cp:coreProperties>
</file>