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Pr="0080527C" w:rsidRDefault="009B216F" w:rsidP="00F35279">
      <w:pPr>
        <w:spacing w:line="480" w:lineRule="auto"/>
        <w:jc w:val="center"/>
        <w:rPr>
          <w:rFonts w:ascii="Times New Roman" w:hAnsi="Times New Roman" w:cs="Times New Roman"/>
          <w:sz w:val="24"/>
          <w:szCs w:val="24"/>
        </w:rPr>
      </w:pPr>
      <w:bookmarkStart w:id="0" w:name="_GoBack"/>
      <w:bookmarkEnd w:id="0"/>
      <w:r w:rsidRPr="0080527C">
        <w:rPr>
          <w:rFonts w:ascii="Times New Roman" w:hAnsi="Times New Roman" w:cs="Times New Roman"/>
          <w:sz w:val="24"/>
          <w:szCs w:val="24"/>
        </w:rPr>
        <w:t>Dual Isotope Model of Pedogenic Carbonate</w:t>
      </w:r>
    </w:p>
    <w:p w14:paraId="57CEFCF9" w14:textId="6537B1AD" w:rsidR="00F35279"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Brenden Fischer-Femal</w:t>
      </w:r>
      <w:r w:rsidR="0080527C" w:rsidRPr="006B3FA6">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Gabriel Bowen</w:t>
      </w:r>
      <w:r w:rsidR="0080527C" w:rsidRPr="006B3FA6">
        <w:rPr>
          <w:rFonts w:ascii="Times New Roman" w:hAnsi="Times New Roman" w:cs="Times New Roman"/>
          <w:sz w:val="24"/>
          <w:szCs w:val="24"/>
          <w:vertAlign w:val="superscript"/>
        </w:rPr>
        <w:t>1</w:t>
      </w:r>
    </w:p>
    <w:p w14:paraId="24A81DCE" w14:textId="2583180E" w:rsidR="0080527C" w:rsidRPr="0080527C" w:rsidRDefault="0080527C" w:rsidP="006B3FA6">
      <w:pPr>
        <w:spacing w:line="480" w:lineRule="auto"/>
        <w:jc w:val="center"/>
        <w:rPr>
          <w:rFonts w:ascii="Times New Roman" w:hAnsi="Times New Roman" w:cs="Times New Roman"/>
          <w:sz w:val="24"/>
          <w:szCs w:val="24"/>
        </w:rPr>
      </w:pPr>
      <w:r w:rsidRPr="006B3FA6">
        <w:rPr>
          <w:rFonts w:ascii="Times New Roman" w:hAnsi="Times New Roman" w:cs="Times New Roman"/>
          <w:sz w:val="24"/>
          <w:szCs w:val="24"/>
          <w:vertAlign w:val="superscript"/>
        </w:rPr>
        <w:t>1</w:t>
      </w:r>
      <w:r>
        <w:rPr>
          <w:rFonts w:ascii="Times New Roman" w:hAnsi="Times New Roman" w:cs="Times New Roman"/>
          <w:sz w:val="24"/>
          <w:szCs w:val="24"/>
        </w:rPr>
        <w:t>University of Utah</w:t>
      </w:r>
    </w:p>
    <w:p w14:paraId="594D78A6" w14:textId="0242A0F6" w:rsidR="00D5275C" w:rsidRPr="0080527C" w:rsidRDefault="00D67210"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1 </w:t>
      </w:r>
      <w:r w:rsidR="00D5275C" w:rsidRPr="0080527C">
        <w:rPr>
          <w:rFonts w:ascii="Times New Roman" w:hAnsi="Times New Roman" w:cs="Times New Roman"/>
          <w:sz w:val="24"/>
          <w:szCs w:val="24"/>
        </w:rPr>
        <w:t>Intro</w:t>
      </w:r>
      <w:r w:rsidR="00F35279" w:rsidRPr="0080527C">
        <w:rPr>
          <w:rFonts w:ascii="Times New Roman" w:hAnsi="Times New Roman" w:cs="Times New Roman"/>
          <w:sz w:val="24"/>
          <w:szCs w:val="24"/>
        </w:rPr>
        <w:t>duction</w:t>
      </w:r>
    </w:p>
    <w:p w14:paraId="53D76BFD" w14:textId="50B1DAA9" w:rsidR="00D95B81" w:rsidRPr="0080527C" w:rsidRDefault="009C3721" w:rsidP="001E06F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Isotope values of p</w:t>
      </w:r>
      <w:r w:rsidR="003371C6" w:rsidRPr="0080527C">
        <w:rPr>
          <w:rFonts w:ascii="Times New Roman" w:hAnsi="Times New Roman" w:cs="Times New Roman"/>
          <w:sz w:val="24"/>
          <w:szCs w:val="24"/>
        </w:rPr>
        <w:t>edogenic carbonates are important terrestrial climate proxies</w:t>
      </w:r>
      <w:r w:rsidR="009A1B15" w:rsidRPr="0080527C">
        <w:rPr>
          <w:rFonts w:ascii="Times New Roman" w:hAnsi="Times New Roman" w:cs="Times New Roman"/>
          <w:sz w:val="24"/>
          <w:szCs w:val="24"/>
        </w:rPr>
        <w:t xml:space="preserve"> and are</w:t>
      </w:r>
      <w:r w:rsidR="003371C6" w:rsidRPr="0080527C">
        <w:rPr>
          <w:rFonts w:ascii="Times New Roman" w:hAnsi="Times New Roman" w:cs="Times New Roman"/>
          <w:sz w:val="24"/>
          <w:szCs w:val="24"/>
        </w:rPr>
        <w:t xml:space="preserve"> </w:t>
      </w:r>
      <w:r w:rsidR="009A1B15" w:rsidRPr="0080527C">
        <w:rPr>
          <w:rFonts w:ascii="Times New Roman" w:hAnsi="Times New Roman" w:cs="Times New Roman"/>
          <w:sz w:val="24"/>
          <w:szCs w:val="24"/>
        </w:rPr>
        <w:t xml:space="preserve">frequently used to infer </w:t>
      </w:r>
      <w:r w:rsidR="00074854" w:rsidRPr="0080527C">
        <w:rPr>
          <w:rFonts w:ascii="Times New Roman" w:hAnsi="Times New Roman" w:cs="Times New Roman"/>
          <w:sz w:val="24"/>
          <w:szCs w:val="24"/>
        </w:rPr>
        <w:t>paleo</w:t>
      </w:r>
      <w:r w:rsidR="009A1B15" w:rsidRPr="0080527C">
        <w:rPr>
          <w:rFonts w:ascii="Times New Roman" w:hAnsi="Times New Roman" w:cs="Times New Roman"/>
          <w:sz w:val="24"/>
          <w:szCs w:val="24"/>
        </w:rPr>
        <w:t>temperatures</w:t>
      </w:r>
      <w:r w:rsidR="00074854" w:rsidRPr="0080527C">
        <w:rPr>
          <w:rFonts w:ascii="Times New Roman" w:hAnsi="Times New Roman" w:cs="Times New Roman"/>
          <w:sz w:val="24"/>
          <w:szCs w:val="24"/>
        </w:rPr>
        <w:t xml:space="preserve">, </w:t>
      </w:r>
      <w:proofErr w:type="spellStart"/>
      <w:r w:rsidR="00074854" w:rsidRPr="0080527C">
        <w:rPr>
          <w:rFonts w:ascii="Times New Roman" w:hAnsi="Times New Roman" w:cs="Times New Roman"/>
          <w:sz w:val="24"/>
          <w:szCs w:val="24"/>
        </w:rPr>
        <w:t>paleoelevation</w:t>
      </w:r>
      <w:proofErr w:type="spellEnd"/>
      <w:r w:rsidR="00074854" w:rsidRPr="0080527C">
        <w:rPr>
          <w:rFonts w:ascii="Times New Roman" w:hAnsi="Times New Roman" w:cs="Times New Roman"/>
          <w:sz w:val="24"/>
          <w:szCs w:val="24"/>
        </w:rPr>
        <w:t xml:space="preserve">, </w:t>
      </w:r>
      <w:r w:rsidR="00074854" w:rsidRPr="0080527C">
        <w:rPr>
          <w:rFonts w:ascii="Times New Roman" w:hAnsi="Times New Roman" w:cs="Times New Roman"/>
          <w:i/>
          <w:sz w:val="24"/>
          <w:szCs w:val="24"/>
        </w:rPr>
        <w:t>p</w:t>
      </w:r>
      <w:r w:rsidR="00074854" w:rsidRPr="0080527C">
        <w:rPr>
          <w:rFonts w:ascii="Times New Roman" w:hAnsi="Times New Roman" w:cs="Times New Roman"/>
          <w:sz w:val="24"/>
          <w:szCs w:val="24"/>
        </w:rPr>
        <w:t>CO</w:t>
      </w:r>
      <w:r w:rsidR="00074854" w:rsidRPr="0080527C">
        <w:rPr>
          <w:rFonts w:ascii="Times New Roman" w:hAnsi="Times New Roman" w:cs="Times New Roman"/>
          <w:sz w:val="24"/>
          <w:szCs w:val="24"/>
          <w:vertAlign w:val="subscript"/>
        </w:rPr>
        <w:t>2</w:t>
      </w:r>
      <w:r w:rsidR="00074854" w:rsidRPr="0080527C">
        <w:rPr>
          <w:rFonts w:ascii="Times New Roman" w:hAnsi="Times New Roman" w:cs="Times New Roman"/>
          <w:sz w:val="24"/>
          <w:szCs w:val="24"/>
        </w:rPr>
        <w:t>, and past carbon cycle perturbations</w:t>
      </w:r>
      <w:r w:rsidR="009A1B15" w:rsidRPr="0080527C">
        <w:rPr>
          <w:rFonts w:ascii="Times New Roman" w:hAnsi="Times New Roman" w:cs="Times New Roman"/>
          <w:sz w:val="24"/>
          <w:szCs w:val="24"/>
        </w:rPr>
        <w:t xml:space="preserve"> </w:t>
      </w:r>
      <w:r w:rsidR="008E69DA" w:rsidRPr="0080527C">
        <w:rPr>
          <w:rFonts w:ascii="Times New Roman" w:hAnsi="Times New Roman" w:cs="Times New Roman"/>
          <w:sz w:val="24"/>
          <w:szCs w:val="24"/>
        </w:rPr>
        <w:fldChar w:fldCharType="begin" w:fldLock="1"/>
      </w:r>
      <w:r w:rsidR="008845FC" w:rsidRPr="0080527C">
        <w:rPr>
          <w:rFonts w:ascii="Times New Roman" w:hAnsi="Times New Roman" w:cs="Times New Roman"/>
          <w:sz w:val="24"/>
          <w:szCs w:val="24"/>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sidRPr="0080527C">
        <w:rPr>
          <w:rFonts w:ascii="Times New Roman" w:hAnsi="Times New Roman" w:cs="Times New Roman"/>
          <w:sz w:val="24"/>
          <w:szCs w:val="24"/>
        </w:rPr>
        <w:fldChar w:fldCharType="separate"/>
      </w:r>
      <w:r w:rsidR="008E69DA" w:rsidRPr="0080527C">
        <w:rPr>
          <w:rFonts w:ascii="Times New Roman" w:hAnsi="Times New Roman" w:cs="Times New Roman"/>
          <w:noProof/>
          <w:sz w:val="24"/>
          <w:szCs w:val="24"/>
        </w:rPr>
        <w:t>(Bowen et al., 2015; Ekart et al., 1999; Garzione et al., 2000; Snell et al., 2013)</w:t>
      </w:r>
      <w:r w:rsidR="008E69DA" w:rsidRPr="0080527C">
        <w:rPr>
          <w:rFonts w:ascii="Times New Roman" w:hAnsi="Times New Roman" w:cs="Times New Roman"/>
          <w:sz w:val="24"/>
          <w:szCs w:val="24"/>
        </w:rPr>
        <w:fldChar w:fldCharType="end"/>
      </w:r>
      <w:r w:rsidR="00074854" w:rsidRPr="0080527C">
        <w:rPr>
          <w:rFonts w:ascii="Times New Roman" w:hAnsi="Times New Roman" w:cs="Times New Roman"/>
          <w:sz w:val="24"/>
          <w:szCs w:val="24"/>
        </w:rPr>
        <w:t>. However, changes in p</w:t>
      </w:r>
      <w:r w:rsidR="00066214" w:rsidRPr="0080527C">
        <w:rPr>
          <w:rFonts w:ascii="Times New Roman" w:hAnsi="Times New Roman" w:cs="Times New Roman"/>
          <w:sz w:val="24"/>
          <w:szCs w:val="24"/>
        </w:rPr>
        <w:t xml:space="preserve">edogenic </w:t>
      </w:r>
      <w:r w:rsidR="00B3539A" w:rsidRPr="0080527C">
        <w:rPr>
          <w:rFonts w:ascii="Times New Roman" w:hAnsi="Times New Roman" w:cs="Times New Roman"/>
          <w:sz w:val="24"/>
          <w:szCs w:val="24"/>
        </w:rPr>
        <w:t xml:space="preserve">carbonate carbon and oxygen isotope values </w:t>
      </w:r>
      <w:r w:rsidR="00DF09A4" w:rsidRPr="0080527C">
        <w:rPr>
          <w:rFonts w:ascii="Times New Roman" w:hAnsi="Times New Roman" w:cs="Times New Roman"/>
          <w:sz w:val="24"/>
          <w:szCs w:val="24"/>
        </w:rPr>
        <w:t xml:space="preserve">can be difficult to interpret because their isotope values </w:t>
      </w:r>
      <w:r w:rsidR="00066214" w:rsidRPr="0080527C">
        <w:rPr>
          <w:rFonts w:ascii="Times New Roman" w:hAnsi="Times New Roman" w:cs="Times New Roman"/>
          <w:sz w:val="24"/>
          <w:szCs w:val="24"/>
        </w:rPr>
        <w:t xml:space="preserve">are derived </w:t>
      </w:r>
      <w:r w:rsidR="00DF09A4" w:rsidRPr="0080527C">
        <w:rPr>
          <w:rFonts w:ascii="Times New Roman" w:hAnsi="Times New Roman" w:cs="Times New Roman"/>
          <w:sz w:val="24"/>
          <w:szCs w:val="24"/>
        </w:rPr>
        <w:t>from</w:t>
      </w:r>
      <w:r w:rsidR="00066214" w:rsidRPr="0080527C">
        <w:rPr>
          <w:rFonts w:ascii="Times New Roman" w:hAnsi="Times New Roman" w:cs="Times New Roman"/>
          <w:sz w:val="24"/>
          <w:szCs w:val="24"/>
        </w:rPr>
        <w:t xml:space="preserve"> a suite of </w:t>
      </w:r>
      <w:r w:rsidR="00A973C2" w:rsidRPr="0080527C">
        <w:rPr>
          <w:rFonts w:ascii="Times New Roman" w:hAnsi="Times New Roman" w:cs="Times New Roman"/>
          <w:sz w:val="24"/>
          <w:szCs w:val="24"/>
        </w:rPr>
        <w:t>local</w:t>
      </w:r>
      <w:r w:rsidR="00066214" w:rsidRPr="0080527C">
        <w:rPr>
          <w:rFonts w:ascii="Times New Roman" w:hAnsi="Times New Roman" w:cs="Times New Roman"/>
          <w:sz w:val="24"/>
          <w:szCs w:val="24"/>
        </w:rPr>
        <w:t xml:space="preserve"> seasonal and annual climate variables</w:t>
      </w:r>
      <w:r w:rsidR="009A1B15" w:rsidRPr="0080527C">
        <w:rPr>
          <w:rFonts w:ascii="Times New Roman" w:hAnsi="Times New Roman" w:cs="Times New Roman"/>
          <w:sz w:val="24"/>
          <w:szCs w:val="24"/>
        </w:rPr>
        <w:t xml:space="preserve"> as well as global </w:t>
      </w:r>
      <w:r w:rsidR="00A973C2" w:rsidRPr="0080527C">
        <w:rPr>
          <w:rFonts w:ascii="Times New Roman" w:hAnsi="Times New Roman" w:cs="Times New Roman"/>
          <w:sz w:val="24"/>
          <w:szCs w:val="24"/>
        </w:rPr>
        <w:t xml:space="preserve">signals such as </w:t>
      </w:r>
      <w:r w:rsidR="00A973C2" w:rsidRPr="0080527C">
        <w:rPr>
          <w:rFonts w:ascii="Times New Roman" w:hAnsi="Times New Roman" w:cs="Times New Roman"/>
          <w:i/>
          <w:sz w:val="24"/>
          <w:szCs w:val="24"/>
        </w:rPr>
        <w:t>p</w:t>
      </w:r>
      <w:r w:rsidR="00A973C2" w:rsidRPr="0080527C">
        <w:rPr>
          <w:rFonts w:ascii="Times New Roman" w:hAnsi="Times New Roman" w:cs="Times New Roman"/>
          <w:sz w:val="24"/>
          <w:szCs w:val="24"/>
        </w:rPr>
        <w:t>CO</w:t>
      </w:r>
      <w:r w:rsidR="00A973C2"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and</w:t>
      </w:r>
      <w:r w:rsidR="006247DC" w:rsidRPr="0080527C">
        <w:rPr>
          <w:rFonts w:ascii="Times New Roman" w:hAnsi="Times New Roman" w:cs="Times New Roman"/>
          <w:sz w:val="24"/>
          <w:szCs w:val="24"/>
        </w:rPr>
        <w:t xml:space="preserve"> the carbon isotope value of atmospheric CO</w:t>
      </w:r>
      <w:r w:rsidR="006247DC"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w:t>
      </w:r>
      <w:r w:rsidR="00F106E0" w:rsidRPr="0080527C">
        <w:rPr>
          <w:rFonts w:ascii="Times New Roman" w:hAnsi="Times New Roman" w:cs="Times New Roman"/>
          <w:sz w:val="24"/>
          <w:szCs w:val="24"/>
        </w:rPr>
        <w:t>δ</w:t>
      </w:r>
      <w:r w:rsidR="00F106E0" w:rsidRPr="0080527C">
        <w:rPr>
          <w:rFonts w:ascii="Times New Roman" w:hAnsi="Times New Roman" w:cs="Times New Roman"/>
          <w:sz w:val="24"/>
          <w:szCs w:val="24"/>
          <w:vertAlign w:val="superscript"/>
        </w:rPr>
        <w:t>13</w:t>
      </w:r>
      <w:r w:rsidR="00F106E0" w:rsidRPr="0080527C">
        <w:rPr>
          <w:rFonts w:ascii="Times New Roman" w:hAnsi="Times New Roman" w:cs="Times New Roman"/>
          <w:sz w:val="24"/>
          <w:szCs w:val="24"/>
        </w:rPr>
        <w:t>C</w:t>
      </w:r>
      <w:r w:rsidR="00F106E0" w:rsidRPr="0080527C">
        <w:rPr>
          <w:rFonts w:ascii="Times New Roman" w:hAnsi="Times New Roman" w:cs="Times New Roman"/>
          <w:i/>
          <w:sz w:val="24"/>
          <w:szCs w:val="24"/>
          <w:vertAlign w:val="subscript"/>
        </w:rPr>
        <w:t>p</w:t>
      </w:r>
      <w:r w:rsidR="00F106E0" w:rsidRPr="0080527C">
        <w:rPr>
          <w:rFonts w:ascii="Times New Roman" w:hAnsi="Times New Roman" w:cs="Times New Roman"/>
          <w:sz w:val="24"/>
          <w:szCs w:val="24"/>
          <w:vertAlign w:val="subscript"/>
        </w:rPr>
        <w:t>CO2</w:t>
      </w:r>
      <w:r w:rsidR="006247DC" w:rsidRPr="0080527C">
        <w:rPr>
          <w:rFonts w:ascii="Times New Roman" w:hAnsi="Times New Roman" w:cs="Times New Roman"/>
          <w:sz w:val="24"/>
          <w:szCs w:val="24"/>
        </w:rPr>
        <w:t>)</w:t>
      </w:r>
      <w:r w:rsidR="00DF09A4" w:rsidRPr="0080527C">
        <w:rPr>
          <w:rFonts w:ascii="Times New Roman" w:hAnsi="Times New Roman" w:cs="Times New Roman"/>
          <w:sz w:val="24"/>
          <w:szCs w:val="24"/>
        </w:rPr>
        <w:t xml:space="preserve">. </w:t>
      </w:r>
      <w:proofErr w:type="spellStart"/>
      <w:r w:rsidR="001E06F1" w:rsidRPr="0080527C">
        <w:rPr>
          <w:rFonts w:ascii="Times New Roman" w:hAnsi="Times New Roman" w:cs="Times New Roman"/>
          <w:sz w:val="24"/>
          <w:szCs w:val="24"/>
        </w:rPr>
        <w:t>Cerling</w:t>
      </w:r>
      <w:proofErr w:type="spellEnd"/>
      <w:r w:rsidR="001E06F1" w:rsidRPr="0080527C">
        <w:rPr>
          <w:rFonts w:ascii="Times New Roman" w:hAnsi="Times New Roman" w:cs="Times New Roman"/>
          <w:sz w:val="24"/>
          <w:szCs w:val="24"/>
        </w:rPr>
        <w:t xml:space="preserve"> (1984) described a model to predict pedogenic carbonate carbon isotope values and a version of this model has been used to calculate </w:t>
      </w:r>
      <w:r w:rsidR="001E06F1" w:rsidRPr="0080527C">
        <w:rPr>
          <w:rFonts w:ascii="Times New Roman" w:hAnsi="Times New Roman" w:cs="Times New Roman"/>
          <w:i/>
          <w:sz w:val="24"/>
          <w:szCs w:val="24"/>
        </w:rPr>
        <w:t>p</w:t>
      </w:r>
      <w:r w:rsidR="001E06F1" w:rsidRPr="0080527C">
        <w:rPr>
          <w:rFonts w:ascii="Times New Roman" w:hAnsi="Times New Roman" w:cs="Times New Roman"/>
          <w:sz w:val="24"/>
          <w:szCs w:val="24"/>
        </w:rPr>
        <w:t>CO</w:t>
      </w:r>
      <w:r w:rsidR="001E06F1" w:rsidRPr="0080527C">
        <w:rPr>
          <w:rFonts w:ascii="Times New Roman" w:hAnsi="Times New Roman" w:cs="Times New Roman"/>
          <w:sz w:val="24"/>
          <w:szCs w:val="24"/>
          <w:vertAlign w:val="subscript"/>
        </w:rPr>
        <w:t>2</w:t>
      </w:r>
      <w:r w:rsidR="001E06F1" w:rsidRPr="0080527C">
        <w:rPr>
          <w:rFonts w:ascii="Times New Roman" w:hAnsi="Times New Roman" w:cs="Times New Roman"/>
          <w:sz w:val="24"/>
          <w:szCs w:val="24"/>
        </w:rPr>
        <w:t>, keeping respiration rates, soil textures, and plant carbon isotope values as constants (</w:t>
      </w:r>
      <w:proofErr w:type="spellStart"/>
      <w:r w:rsidR="001E06F1" w:rsidRPr="0080527C">
        <w:rPr>
          <w:rFonts w:ascii="Times New Roman" w:hAnsi="Times New Roman" w:cs="Times New Roman"/>
          <w:sz w:val="24"/>
          <w:szCs w:val="24"/>
        </w:rPr>
        <w:t>Cerling</w:t>
      </w:r>
      <w:proofErr w:type="spellEnd"/>
      <w:r w:rsidR="001E06F1" w:rsidRPr="0080527C">
        <w:rPr>
          <w:rFonts w:ascii="Times New Roman" w:hAnsi="Times New Roman" w:cs="Times New Roman"/>
          <w:sz w:val="24"/>
          <w:szCs w:val="24"/>
        </w:rPr>
        <w:t xml:space="preserve"> 1991).</w:t>
      </w:r>
      <w:r w:rsidR="001E06F1">
        <w:rPr>
          <w:rFonts w:ascii="Times New Roman" w:hAnsi="Times New Roman" w:cs="Times New Roman"/>
          <w:sz w:val="24"/>
          <w:szCs w:val="24"/>
        </w:rPr>
        <w:t xml:space="preserve"> </w:t>
      </w:r>
      <w:r w:rsidR="00C02564" w:rsidRPr="0080527C">
        <w:rPr>
          <w:rFonts w:ascii="Times New Roman" w:hAnsi="Times New Roman" w:cs="Times New Roman"/>
          <w:sz w:val="24"/>
          <w:szCs w:val="24"/>
        </w:rPr>
        <w:t xml:space="preserve">Most </w:t>
      </w:r>
      <w:r w:rsidR="00ED74CB" w:rsidRPr="0080527C">
        <w:rPr>
          <w:rFonts w:ascii="Times New Roman" w:hAnsi="Times New Roman" w:cs="Times New Roman"/>
          <w:sz w:val="24"/>
          <w:szCs w:val="24"/>
        </w:rPr>
        <w:t xml:space="preserve">paleoclimatic </w:t>
      </w:r>
      <w:r w:rsidR="00C02564" w:rsidRPr="0080527C">
        <w:rPr>
          <w:rFonts w:ascii="Times New Roman" w:hAnsi="Times New Roman" w:cs="Times New Roman"/>
          <w:sz w:val="24"/>
          <w:szCs w:val="24"/>
        </w:rPr>
        <w:t xml:space="preserve">studies keep </w:t>
      </w:r>
      <w:r w:rsidR="001076DB" w:rsidRPr="0080527C">
        <w:rPr>
          <w:rFonts w:ascii="Times New Roman" w:hAnsi="Times New Roman" w:cs="Times New Roman"/>
          <w:sz w:val="24"/>
          <w:szCs w:val="24"/>
        </w:rPr>
        <w:t xml:space="preserve">variables associated with </w:t>
      </w:r>
      <w:r w:rsidR="008D3FE0" w:rsidRPr="0080527C">
        <w:rPr>
          <w:rFonts w:ascii="Times New Roman" w:hAnsi="Times New Roman" w:cs="Times New Roman"/>
          <w:sz w:val="24"/>
          <w:szCs w:val="24"/>
        </w:rPr>
        <w:t xml:space="preserve">environmental and climatic </w:t>
      </w:r>
      <w:r w:rsidR="00C02564" w:rsidRPr="0080527C">
        <w:rPr>
          <w:rFonts w:ascii="Times New Roman" w:hAnsi="Times New Roman" w:cs="Times New Roman"/>
          <w:sz w:val="24"/>
          <w:szCs w:val="24"/>
        </w:rPr>
        <w:t>controls on isotope values constant to infer their target variable</w:t>
      </w:r>
      <w:r w:rsidR="001E06F1">
        <w:rPr>
          <w:rFonts w:ascii="Times New Roman" w:hAnsi="Times New Roman" w:cs="Times New Roman"/>
          <w:sz w:val="24"/>
          <w:szCs w:val="24"/>
        </w:rPr>
        <w:t>,</w:t>
      </w:r>
      <w:r w:rsidR="001076DB" w:rsidRPr="0080527C">
        <w:rPr>
          <w:rFonts w:ascii="Times New Roman" w:hAnsi="Times New Roman" w:cs="Times New Roman"/>
          <w:sz w:val="24"/>
          <w:szCs w:val="24"/>
        </w:rPr>
        <w:t xml:space="preserve"> </w:t>
      </w:r>
      <w:r w:rsidR="001E06F1" w:rsidRPr="0080527C">
        <w:rPr>
          <w:rFonts w:ascii="Times New Roman" w:hAnsi="Times New Roman" w:cs="Times New Roman"/>
          <w:sz w:val="24"/>
          <w:szCs w:val="24"/>
        </w:rPr>
        <w:t>typically</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or </w:t>
      </w:r>
      <w:proofErr w:type="spellStart"/>
      <w:r w:rsidR="001076DB" w:rsidRPr="0080527C">
        <w:rPr>
          <w:rFonts w:ascii="Times New Roman" w:hAnsi="Times New Roman" w:cs="Times New Roman"/>
          <w:sz w:val="24"/>
          <w:szCs w:val="24"/>
        </w:rPr>
        <w:t>paleoelevation</w:t>
      </w:r>
      <w:proofErr w:type="spellEnd"/>
      <w:r w:rsidR="001E06F1">
        <w:rPr>
          <w:rFonts w:ascii="Times New Roman" w:hAnsi="Times New Roman" w:cs="Times New Roman"/>
          <w:sz w:val="24"/>
          <w:szCs w:val="24"/>
        </w:rPr>
        <w:t xml:space="preserve"> (</w:t>
      </w:r>
      <w:r w:rsidR="001E06F1" w:rsidRPr="001E06F1">
        <w:rPr>
          <w:rFonts w:ascii="Times New Roman" w:hAnsi="Times New Roman" w:cs="Times New Roman"/>
          <w:i/>
          <w:iCs/>
          <w:sz w:val="24"/>
          <w:szCs w:val="24"/>
        </w:rPr>
        <w:t>e.g.</w:t>
      </w:r>
      <w:r w:rsidR="001E06F1">
        <w:rPr>
          <w:rFonts w:ascii="Times New Roman" w:hAnsi="Times New Roman" w:cs="Times New Roman"/>
          <w:sz w:val="24"/>
          <w:szCs w:val="24"/>
        </w:rPr>
        <w:t xml:space="preserve"> </w:t>
      </w:r>
      <w:proofErr w:type="spellStart"/>
      <w:r w:rsidR="001E06F1">
        <w:rPr>
          <w:rFonts w:ascii="Times New Roman" w:hAnsi="Times New Roman" w:cs="Times New Roman"/>
          <w:sz w:val="24"/>
          <w:szCs w:val="24"/>
        </w:rPr>
        <w:t>Ekart</w:t>
      </w:r>
      <w:proofErr w:type="spellEnd"/>
      <w:r w:rsidR="001E06F1">
        <w:rPr>
          <w:rFonts w:ascii="Times New Roman" w:hAnsi="Times New Roman" w:cs="Times New Roman"/>
          <w:sz w:val="24"/>
          <w:szCs w:val="24"/>
        </w:rPr>
        <w:t xml:space="preserve"> 1999)</w:t>
      </w:r>
      <w:r w:rsidR="00C02564"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t>More recently</w:t>
      </w:r>
      <w:r w:rsidR="006247DC"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researchers have</w:t>
      </w:r>
      <w:r w:rsidR="00D95B81" w:rsidRPr="0080527C">
        <w:rPr>
          <w:rFonts w:ascii="Times New Roman" w:hAnsi="Times New Roman" w:cs="Times New Roman"/>
          <w:sz w:val="24"/>
          <w:szCs w:val="24"/>
        </w:rPr>
        <w:t xml:space="preserve"> described a variety of techniques to take organic matter carbon isotope values and MAP estimates to estimate respiration rates and respired CO</w:t>
      </w:r>
      <w:r w:rsidR="00D95B81" w:rsidRPr="0080527C">
        <w:rPr>
          <w:rFonts w:ascii="Times New Roman" w:hAnsi="Times New Roman" w:cs="Times New Roman"/>
          <w:sz w:val="24"/>
          <w:szCs w:val="24"/>
          <w:vertAlign w:val="subscript"/>
        </w:rPr>
        <w:t>2</w:t>
      </w:r>
      <w:r w:rsidR="00D95B81" w:rsidRPr="0080527C">
        <w:rPr>
          <w:rFonts w:ascii="Times New Roman" w:hAnsi="Times New Roman" w:cs="Times New Roman"/>
          <w:sz w:val="24"/>
          <w:szCs w:val="24"/>
        </w:rPr>
        <w:t xml:space="preserve"> carbon isotope values</w:t>
      </w:r>
      <w:r w:rsidR="008845FC" w:rsidRPr="0080527C">
        <w:rPr>
          <w:rFonts w:ascii="Times New Roman" w:hAnsi="Times New Roman" w:cs="Times New Roman"/>
          <w:sz w:val="24"/>
          <w:szCs w:val="24"/>
        </w:rPr>
        <w:t xml:space="preserve">; however, the need for </w:t>
      </w:r>
      <w:r w:rsidR="00D95B81" w:rsidRPr="0080527C">
        <w:rPr>
          <w:rFonts w:ascii="Times New Roman" w:hAnsi="Times New Roman" w:cs="Times New Roman"/>
          <w:sz w:val="24"/>
          <w:szCs w:val="24"/>
        </w:rPr>
        <w:t>an integrated model to include</w:t>
      </w:r>
      <w:r w:rsidR="008845FC" w:rsidRPr="0080527C">
        <w:rPr>
          <w:rFonts w:ascii="Times New Roman" w:hAnsi="Times New Roman" w:cs="Times New Roman"/>
          <w:sz w:val="24"/>
          <w:szCs w:val="24"/>
        </w:rPr>
        <w:t xml:space="preserve"> these variables is apparent</w:t>
      </w:r>
      <w:r w:rsidR="00D95B81"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as temperatures also affect respiration rates and plant fractionation varies with </w:t>
      </w:r>
      <w:r w:rsidR="00D95B81" w:rsidRPr="0080527C">
        <w:rPr>
          <w:rFonts w:ascii="Times New Roman" w:hAnsi="Times New Roman" w:cs="Times New Roman"/>
          <w:sz w:val="24"/>
          <w:szCs w:val="24"/>
        </w:rPr>
        <w:t xml:space="preserve">precipitation and </w:t>
      </w:r>
      <w:r w:rsidR="00D95B81" w:rsidRPr="0080527C">
        <w:rPr>
          <w:rFonts w:ascii="Times New Roman" w:hAnsi="Times New Roman" w:cs="Times New Roman"/>
          <w:i/>
          <w:sz w:val="24"/>
          <w:szCs w:val="24"/>
        </w:rPr>
        <w:t>p</w:t>
      </w:r>
      <w:r w:rsidR="00D95B81" w:rsidRPr="0080527C">
        <w:rPr>
          <w:rFonts w:ascii="Times New Roman" w:hAnsi="Times New Roman" w:cs="Times New Roman"/>
          <w:sz w:val="24"/>
          <w:szCs w:val="24"/>
        </w:rPr>
        <w:t>CO</w:t>
      </w:r>
      <w:r w:rsidR="00D95B81" w:rsidRPr="0080527C">
        <w:rPr>
          <w:rFonts w:ascii="Times New Roman" w:hAnsi="Times New Roman" w:cs="Times New Roman"/>
          <w:sz w:val="24"/>
          <w:szCs w:val="24"/>
          <w:vertAlign w:val="subscript"/>
        </w:rPr>
        <w:t>2</w:t>
      </w:r>
      <w:r w:rsidR="008845FC"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sidRPr="0080527C">
        <w:rPr>
          <w:rFonts w:ascii="Cambria Math" w:hAnsi="Cambria Math" w:cs="Cambria Math"/>
          <w:sz w:val="24"/>
          <w:szCs w:val="24"/>
        </w:rPr>
        <w:instrText>⩾</w:instrText>
      </w:r>
      <w:r w:rsidR="001076DB"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sidRPr="0080527C">
        <w:rPr>
          <w:rFonts w:ascii="Times New Roman" w:hAnsi="Times New Roman" w:cs="Times New Roman"/>
          <w:sz w:val="24"/>
          <w:szCs w:val="24"/>
        </w:rPr>
        <w:fldChar w:fldCharType="separate"/>
      </w:r>
      <w:r w:rsidR="008845FC" w:rsidRPr="0080527C">
        <w:rPr>
          <w:rFonts w:ascii="Times New Roman" w:hAnsi="Times New Roman" w:cs="Times New Roman"/>
          <w:noProof/>
          <w:sz w:val="24"/>
          <w:szCs w:val="24"/>
        </w:rPr>
        <w:t>(Diefendorf et al., 2010; Lloyd &amp; Taylor, 1994; Schubert &amp; Jahren, 2012)</w:t>
      </w:r>
      <w:r w:rsidR="008845FC" w:rsidRPr="0080527C">
        <w:rPr>
          <w:rFonts w:ascii="Times New Roman" w:hAnsi="Times New Roman" w:cs="Times New Roman"/>
          <w:sz w:val="24"/>
          <w:szCs w:val="24"/>
        </w:rPr>
        <w:fldChar w:fldCharType="end"/>
      </w:r>
      <w:r w:rsidR="008845FC" w:rsidRPr="0080527C">
        <w:rPr>
          <w:rFonts w:ascii="Times New Roman" w:hAnsi="Times New Roman" w:cs="Times New Roman"/>
          <w:sz w:val="24"/>
          <w:szCs w:val="24"/>
        </w:rPr>
        <w:t xml:space="preserve">. </w:t>
      </w:r>
      <w:r w:rsidR="00D95B81" w:rsidRPr="0080527C">
        <w:rPr>
          <w:rFonts w:ascii="Times New Roman" w:hAnsi="Times New Roman" w:cs="Times New Roman"/>
          <w:sz w:val="24"/>
          <w:szCs w:val="24"/>
        </w:rPr>
        <w:t xml:space="preserve">Oxygen isotope values of pedogenic carbonate have been used to infer terrestrial </w:t>
      </w:r>
      <w:r w:rsidR="001076DB" w:rsidRPr="0080527C">
        <w:rPr>
          <w:rFonts w:ascii="Times New Roman" w:hAnsi="Times New Roman" w:cs="Times New Roman"/>
          <w:sz w:val="24"/>
          <w:szCs w:val="24"/>
        </w:rPr>
        <w:t xml:space="preserve">mean annual </w:t>
      </w:r>
      <w:r w:rsidR="00D95B81" w:rsidRPr="0080527C">
        <w:rPr>
          <w:rFonts w:ascii="Times New Roman" w:hAnsi="Times New Roman" w:cs="Times New Roman"/>
          <w:sz w:val="24"/>
          <w:szCs w:val="24"/>
        </w:rPr>
        <w:t xml:space="preserve">temperatures and </w:t>
      </w:r>
      <w:proofErr w:type="spellStart"/>
      <w:r w:rsidR="001076DB" w:rsidRPr="0080527C">
        <w:rPr>
          <w:rFonts w:ascii="Times New Roman" w:hAnsi="Times New Roman" w:cs="Times New Roman"/>
          <w:sz w:val="24"/>
          <w:szCs w:val="24"/>
        </w:rPr>
        <w:t>paleo</w:t>
      </w:r>
      <w:r w:rsidR="00D95B81" w:rsidRPr="0080527C">
        <w:rPr>
          <w:rFonts w:ascii="Times New Roman" w:hAnsi="Times New Roman" w:cs="Times New Roman"/>
          <w:sz w:val="24"/>
          <w:szCs w:val="24"/>
        </w:rPr>
        <w:t>elevations</w:t>
      </w:r>
      <w:proofErr w:type="spellEnd"/>
      <w:r w:rsidR="00D95B81"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e.g. Dworkin et. al. 2005</w:t>
      </w:r>
      <w:r w:rsidR="00D95B81" w:rsidRPr="0080527C">
        <w:rPr>
          <w:rFonts w:ascii="Times New Roman" w:hAnsi="Times New Roman" w:cs="Times New Roman"/>
          <w:sz w:val="24"/>
          <w:szCs w:val="24"/>
        </w:rPr>
        <w:t xml:space="preserve">). However, this estimation </w:t>
      </w:r>
      <w:r w:rsidR="006247DC" w:rsidRPr="0080527C">
        <w:rPr>
          <w:rFonts w:ascii="Times New Roman" w:hAnsi="Times New Roman" w:cs="Times New Roman"/>
          <w:sz w:val="24"/>
          <w:szCs w:val="24"/>
        </w:rPr>
        <w:t>could be</w:t>
      </w:r>
      <w:r w:rsidR="00D95B81" w:rsidRPr="0080527C">
        <w:rPr>
          <w:rFonts w:ascii="Times New Roman" w:hAnsi="Times New Roman" w:cs="Times New Roman"/>
          <w:sz w:val="24"/>
          <w:szCs w:val="24"/>
        </w:rPr>
        <w:t xml:space="preserve"> oversimplified</w:t>
      </w:r>
      <w:r w:rsidR="006247DC"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lastRenderedPageBreak/>
        <w:t xml:space="preserve">because </w:t>
      </w:r>
      <w:r w:rsidR="00D95B81" w:rsidRPr="0080527C">
        <w:rPr>
          <w:rFonts w:ascii="Times New Roman" w:hAnsi="Times New Roman" w:cs="Times New Roman"/>
          <w:sz w:val="24"/>
          <w:szCs w:val="24"/>
        </w:rPr>
        <w:t>soil water evaporation and seasonal variations in precipitation oxygen isotope values are often ignored in these estimates</w:t>
      </w:r>
      <w:r w:rsidR="006247DC" w:rsidRPr="0080527C">
        <w:rPr>
          <w:rFonts w:ascii="Times New Roman" w:hAnsi="Times New Roman" w:cs="Times New Roman"/>
          <w:sz w:val="24"/>
          <w:szCs w:val="24"/>
        </w:rPr>
        <w:t>, which could affect oxygen isotope values of pedogenic carbonate</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(Breecker et al., 2009; Quade et al., 1989)</w:t>
      </w:r>
      <w:r w:rsidR="001076DB" w:rsidRPr="0080527C">
        <w:rPr>
          <w:rFonts w:ascii="Times New Roman" w:hAnsi="Times New Roman" w:cs="Times New Roman"/>
          <w:sz w:val="24"/>
          <w:szCs w:val="24"/>
        </w:rPr>
        <w:fldChar w:fldCharType="end"/>
      </w:r>
      <w:r w:rsidR="00D95B81"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Examining various controls on carbon and oxygen isotope values reveals there is a set of </w:t>
      </w:r>
      <w:r w:rsidR="006247DC" w:rsidRPr="0080527C">
        <w:rPr>
          <w:rFonts w:ascii="Times New Roman" w:hAnsi="Times New Roman" w:cs="Times New Roman"/>
          <w:sz w:val="24"/>
          <w:szCs w:val="24"/>
        </w:rPr>
        <w:t>climatic and soil texture factors that</w:t>
      </w:r>
      <w:r w:rsidR="001076DB" w:rsidRPr="0080527C">
        <w:rPr>
          <w:rFonts w:ascii="Times New Roman" w:hAnsi="Times New Roman" w:cs="Times New Roman"/>
          <w:sz w:val="24"/>
          <w:szCs w:val="24"/>
        </w:rPr>
        <w:t xml:space="preserve"> can</w:t>
      </w:r>
      <w:r w:rsidR="006247DC" w:rsidRPr="0080527C">
        <w:rPr>
          <w:rFonts w:ascii="Times New Roman" w:hAnsi="Times New Roman" w:cs="Times New Roman"/>
          <w:sz w:val="24"/>
          <w:szCs w:val="24"/>
        </w:rPr>
        <w:t xml:space="preserve"> affect both carbon and oxygen isotope values of pedogenic carbonate</w:t>
      </w:r>
      <w:r w:rsidR="001076DB" w:rsidRPr="0080527C">
        <w:rPr>
          <w:rFonts w:ascii="Times New Roman" w:hAnsi="Times New Roman" w:cs="Times New Roman"/>
          <w:sz w:val="24"/>
          <w:szCs w:val="24"/>
        </w:rPr>
        <w:t xml:space="preserve">. Therefore, </w:t>
      </w:r>
      <w:r w:rsidR="006247DC" w:rsidRPr="0080527C">
        <w:rPr>
          <w:rFonts w:ascii="Times New Roman" w:hAnsi="Times New Roman" w:cs="Times New Roman"/>
          <w:sz w:val="24"/>
          <w:szCs w:val="24"/>
        </w:rPr>
        <w:t>these proxies should be interpreted together to improve overall climate reconstruction.</w:t>
      </w:r>
      <w:r w:rsidR="001076DB" w:rsidRPr="0080527C">
        <w:rPr>
          <w:rFonts w:ascii="Times New Roman" w:hAnsi="Times New Roman" w:cs="Times New Roman"/>
          <w:sz w:val="24"/>
          <w:szCs w:val="24"/>
        </w:rPr>
        <w:t xml:space="preserve"> </w:t>
      </w:r>
    </w:p>
    <w:p w14:paraId="37168999" w14:textId="2645AB43" w:rsidR="00D70A11" w:rsidRPr="0080527C" w:rsidRDefault="001741F6"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w:t>
      </w:r>
      <w:r w:rsidR="00BE3189" w:rsidRPr="0080527C">
        <w:rPr>
          <w:rFonts w:ascii="Times New Roman" w:hAnsi="Times New Roman" w:cs="Times New Roman"/>
          <w:sz w:val="24"/>
          <w:szCs w:val="24"/>
        </w:rPr>
        <w:t>he t</w:t>
      </w:r>
      <w:r w:rsidRPr="0080527C">
        <w:rPr>
          <w:rFonts w:ascii="Times New Roman" w:hAnsi="Times New Roman" w:cs="Times New Roman"/>
          <w:sz w:val="24"/>
          <w:szCs w:val="24"/>
        </w:rPr>
        <w:t>iming and s</w:t>
      </w:r>
      <w:r w:rsidR="008C313F" w:rsidRPr="0080527C">
        <w:rPr>
          <w:rFonts w:ascii="Times New Roman" w:hAnsi="Times New Roman" w:cs="Times New Roman"/>
          <w:sz w:val="24"/>
          <w:szCs w:val="24"/>
        </w:rPr>
        <w:t>easo</w:t>
      </w:r>
      <w:r w:rsidR="00701220" w:rsidRPr="0080527C">
        <w:rPr>
          <w:rFonts w:ascii="Times New Roman" w:hAnsi="Times New Roman" w:cs="Times New Roman"/>
          <w:sz w:val="24"/>
          <w:szCs w:val="24"/>
        </w:rPr>
        <w:t xml:space="preserve">n </w:t>
      </w:r>
      <w:r w:rsidR="008C313F" w:rsidRPr="0080527C">
        <w:rPr>
          <w:rFonts w:ascii="Times New Roman" w:hAnsi="Times New Roman" w:cs="Times New Roman"/>
          <w:sz w:val="24"/>
          <w:szCs w:val="24"/>
        </w:rPr>
        <w:t xml:space="preserve">of pedogenic carbonate precipitation </w:t>
      </w:r>
      <w:r w:rsidRPr="0080527C">
        <w:rPr>
          <w:rFonts w:ascii="Times New Roman" w:hAnsi="Times New Roman" w:cs="Times New Roman"/>
          <w:sz w:val="24"/>
          <w:szCs w:val="24"/>
        </w:rPr>
        <w:t>has</w:t>
      </w:r>
      <w:r w:rsidR="003E2767" w:rsidRPr="0080527C">
        <w:rPr>
          <w:rFonts w:ascii="Times New Roman" w:hAnsi="Times New Roman" w:cs="Times New Roman"/>
          <w:sz w:val="24"/>
          <w:szCs w:val="24"/>
        </w:rPr>
        <w:t xml:space="preserve"> </w:t>
      </w:r>
      <w:r w:rsidRPr="0080527C">
        <w:rPr>
          <w:rFonts w:ascii="Times New Roman" w:hAnsi="Times New Roman" w:cs="Times New Roman"/>
          <w:sz w:val="24"/>
          <w:szCs w:val="24"/>
        </w:rPr>
        <w:t>been debated in recent years, with</w:t>
      </w:r>
      <w:r w:rsidR="00BE3189" w:rsidRPr="0080527C">
        <w:rPr>
          <w:rFonts w:ascii="Times New Roman" w:hAnsi="Times New Roman" w:cs="Times New Roman"/>
          <w:sz w:val="24"/>
          <w:szCs w:val="24"/>
        </w:rPr>
        <w:t xml:space="preserve"> significant consequences to paleoclimatic inference</w:t>
      </w:r>
      <w:r w:rsidR="00A973C2" w:rsidRPr="0080527C">
        <w:rPr>
          <w:rFonts w:ascii="Times New Roman" w:hAnsi="Times New Roman" w:cs="Times New Roman"/>
          <w:sz w:val="24"/>
          <w:szCs w:val="24"/>
        </w:rPr>
        <w:t xml:space="preserve">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(Breecker et al., 2009; Passey et al., 2010;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The main drivers of pedogenic carbonate formation are increasing temperatures, decreasing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root-water uptake, and evaporation; however, the relative importance of these drivers is currently unknown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(Gallagher &amp; Sheldon, 2016; Meyer et al., 2014; Quade et al., 2013)</w:t>
      </w:r>
      <w:r w:rsidR="001076DB" w:rsidRPr="0080527C">
        <w:rPr>
          <w:rFonts w:ascii="Times New Roman" w:hAnsi="Times New Roman" w:cs="Times New Roman"/>
          <w:sz w:val="24"/>
          <w:szCs w:val="24"/>
        </w:rPr>
        <w:fldChar w:fldCharType="end"/>
      </w:r>
      <w:r w:rsidR="001076DB" w:rsidRPr="0080527C">
        <w:rPr>
          <w:rFonts w:ascii="Times New Roman" w:hAnsi="Times New Roman" w:cs="Times New Roman"/>
          <w:sz w:val="24"/>
          <w:szCs w:val="24"/>
        </w:rPr>
        <w:t xml:space="preserve">. </w:t>
      </w:r>
      <w:r w:rsidR="002E4EA4" w:rsidRPr="0080527C">
        <w:rPr>
          <w:rFonts w:ascii="Times New Roman" w:hAnsi="Times New Roman" w:cs="Times New Roman"/>
          <w:sz w:val="24"/>
          <w:szCs w:val="24"/>
        </w:rPr>
        <w:t xml:space="preserve">Modeling suggests that pedogenic carbonate precipitates and dissolves in both short and long time periods, but the last precipitation event of the year is usually best preserved </w:t>
      </w:r>
      <w:r w:rsidR="002E4EA4" w:rsidRPr="0080527C">
        <w:rPr>
          <w:rFonts w:ascii="Times New Roman" w:hAnsi="Times New Roman" w:cs="Times New Roman"/>
          <w:sz w:val="24"/>
          <w:szCs w:val="24"/>
        </w:rPr>
        <w:fldChar w:fldCharType="begin" w:fldLock="1"/>
      </w:r>
      <w:r w:rsidR="002E4EA4" w:rsidRPr="0080527C">
        <w:rPr>
          <w:rFonts w:ascii="Times New Roman" w:hAnsi="Times New Roman" w:cs="Times New Roman"/>
          <w:sz w:val="24"/>
          <w:szCs w:val="24"/>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sidRPr="0080527C">
        <w:rPr>
          <w:rFonts w:ascii="Times New Roman" w:hAnsi="Times New Roman" w:cs="Times New Roman"/>
          <w:sz w:val="24"/>
          <w:szCs w:val="24"/>
        </w:rPr>
        <w:fldChar w:fldCharType="separate"/>
      </w:r>
      <w:r w:rsidR="002E4EA4" w:rsidRPr="0080527C">
        <w:rPr>
          <w:rFonts w:ascii="Times New Roman" w:hAnsi="Times New Roman" w:cs="Times New Roman"/>
          <w:noProof/>
          <w:sz w:val="24"/>
          <w:szCs w:val="24"/>
        </w:rPr>
        <w:t>(Meyer et al., 2014)</w:t>
      </w:r>
      <w:r w:rsidR="002E4EA4" w:rsidRPr="0080527C">
        <w:rPr>
          <w:rFonts w:ascii="Times New Roman" w:hAnsi="Times New Roman" w:cs="Times New Roman"/>
          <w:sz w:val="24"/>
          <w:szCs w:val="24"/>
        </w:rPr>
        <w:fldChar w:fldCharType="end"/>
      </w:r>
      <w:r w:rsidR="002E4EA4"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Clumped isotope temperatures of m</w:t>
      </w:r>
      <w:r w:rsidR="00BE3189" w:rsidRPr="0080527C">
        <w:rPr>
          <w:rFonts w:ascii="Times New Roman" w:hAnsi="Times New Roman" w:cs="Times New Roman"/>
          <w:sz w:val="24"/>
          <w:szCs w:val="24"/>
        </w:rPr>
        <w:t xml:space="preserve">odern pedogenic carbonates have </w:t>
      </w:r>
      <w:r w:rsidR="007D40D1" w:rsidRPr="0080527C">
        <w:rPr>
          <w:rFonts w:ascii="Times New Roman" w:hAnsi="Times New Roman" w:cs="Times New Roman"/>
          <w:sz w:val="24"/>
          <w:szCs w:val="24"/>
        </w:rPr>
        <w:t>found a variety of</w:t>
      </w:r>
      <w:r w:rsidR="00BE3189"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 xml:space="preserve">formation </w:t>
      </w:r>
      <w:r w:rsidR="00BE3189" w:rsidRPr="0080527C">
        <w:rPr>
          <w:rFonts w:ascii="Times New Roman" w:hAnsi="Times New Roman" w:cs="Times New Roman"/>
          <w:sz w:val="24"/>
          <w:szCs w:val="24"/>
        </w:rPr>
        <w:t>temperature</w:t>
      </w:r>
      <w:r w:rsidR="007D40D1" w:rsidRPr="0080527C">
        <w:rPr>
          <w:rFonts w:ascii="Times New Roman" w:hAnsi="Times New Roman" w:cs="Times New Roman"/>
          <w:sz w:val="24"/>
          <w:szCs w:val="24"/>
        </w:rPr>
        <w:t xml:space="preserve">s, relative to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w:t>
      </w:r>
      <w:r w:rsidR="00BE3189" w:rsidRPr="0080527C">
        <w:rPr>
          <w:rFonts w:ascii="Times New Roman" w:hAnsi="Times New Roman" w:cs="Times New Roman"/>
          <w:sz w:val="24"/>
          <w:szCs w:val="24"/>
        </w:rPr>
        <w:t xml:space="preserve"> in different environments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(Gallagher &amp; Sheldon, 2016; Mintz et al., 2011;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DF09A4" w:rsidRPr="0080527C">
        <w:rPr>
          <w:rFonts w:ascii="Times New Roman" w:hAnsi="Times New Roman" w:cs="Times New Roman"/>
          <w:sz w:val="24"/>
          <w:szCs w:val="24"/>
        </w:rPr>
        <w:t>These</w:t>
      </w:r>
      <w:r w:rsidR="007D40D1" w:rsidRPr="0080527C">
        <w:rPr>
          <w:rFonts w:ascii="Times New Roman" w:hAnsi="Times New Roman" w:cs="Times New Roman"/>
          <w:sz w:val="24"/>
          <w:szCs w:val="24"/>
        </w:rPr>
        <w:t xml:space="preserve"> temperatures are </w:t>
      </w:r>
      <w:r w:rsidR="00DF09A4" w:rsidRPr="0080527C">
        <w:rPr>
          <w:rFonts w:ascii="Times New Roman" w:hAnsi="Times New Roman" w:cs="Times New Roman"/>
          <w:sz w:val="24"/>
          <w:szCs w:val="24"/>
        </w:rPr>
        <w:t xml:space="preserve">usually </w:t>
      </w:r>
      <w:r w:rsidR="007D40D1" w:rsidRPr="0080527C">
        <w:rPr>
          <w:rFonts w:ascii="Times New Roman" w:hAnsi="Times New Roman" w:cs="Times New Roman"/>
          <w:sz w:val="24"/>
          <w:szCs w:val="24"/>
        </w:rPr>
        <w:t xml:space="preserve">at or above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 xml:space="preserve">, indicating </w:t>
      </w:r>
      <w:r w:rsidR="00DF09A4" w:rsidRPr="0080527C">
        <w:rPr>
          <w:rFonts w:ascii="Times New Roman" w:hAnsi="Times New Roman" w:cs="Times New Roman"/>
          <w:sz w:val="24"/>
          <w:szCs w:val="24"/>
        </w:rPr>
        <w:t xml:space="preserve">a </w:t>
      </w:r>
      <w:r w:rsidR="007D40D1" w:rsidRPr="0080527C">
        <w:rPr>
          <w:rFonts w:ascii="Times New Roman" w:hAnsi="Times New Roman" w:cs="Times New Roman"/>
          <w:sz w:val="24"/>
          <w:szCs w:val="24"/>
        </w:rPr>
        <w:t xml:space="preserve">warm-season bias in </w:t>
      </w:r>
      <w:r w:rsidR="00DF09A4" w:rsidRPr="0080527C">
        <w:rPr>
          <w:rFonts w:ascii="Times New Roman" w:hAnsi="Times New Roman" w:cs="Times New Roman"/>
          <w:sz w:val="24"/>
          <w:szCs w:val="24"/>
        </w:rPr>
        <w:t>most</w:t>
      </w:r>
      <w:r w:rsidR="007D40D1" w:rsidRPr="0080527C">
        <w:rPr>
          <w:rFonts w:ascii="Times New Roman" w:hAnsi="Times New Roman" w:cs="Times New Roman"/>
          <w:sz w:val="24"/>
          <w:szCs w:val="24"/>
        </w:rPr>
        <w:t xml:space="preserve"> environments</w:t>
      </w:r>
      <w:r w:rsidR="00DF09A4" w:rsidRPr="0080527C">
        <w:rPr>
          <w:rFonts w:ascii="Times New Roman" w:hAnsi="Times New Roman" w:cs="Times New Roman"/>
          <w:sz w:val="24"/>
          <w:szCs w:val="24"/>
        </w:rPr>
        <w:t>, but can vary significantly with the calibration curve used to calculate the temperatures</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0161BB" w:rsidRPr="0080527C">
        <w:rPr>
          <w:rFonts w:ascii="Times New Roman" w:hAnsi="Times New Roman" w:cs="Times New Roman"/>
          <w:sz w:val="24"/>
          <w:szCs w:val="24"/>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(Kelson et al., 2017)</w:t>
      </w:r>
      <w:r w:rsidR="001076DB" w:rsidRPr="0080527C">
        <w:rPr>
          <w:rFonts w:ascii="Times New Roman" w:hAnsi="Times New Roman" w:cs="Times New Roman"/>
          <w:sz w:val="24"/>
          <w:szCs w:val="24"/>
        </w:rPr>
        <w:fldChar w:fldCharType="end"/>
      </w:r>
      <w:r w:rsidR="007D40D1" w:rsidRPr="0080527C">
        <w:rPr>
          <w:rFonts w:ascii="Times New Roman" w:hAnsi="Times New Roman" w:cs="Times New Roman"/>
          <w:sz w:val="24"/>
          <w:szCs w:val="24"/>
        </w:rPr>
        <w:t xml:space="preserve">. </w:t>
      </w:r>
      <w:r w:rsidR="00074854" w:rsidRPr="0080527C">
        <w:rPr>
          <w:rFonts w:ascii="Times New Roman" w:hAnsi="Times New Roman" w:cs="Times New Roman"/>
          <w:sz w:val="24"/>
          <w:szCs w:val="24"/>
        </w:rPr>
        <w:t xml:space="preserve">Thus, clumped isotope measurements cannot fully be relied on to infer the timing or season of carbonate formation. </w:t>
      </w:r>
    </w:p>
    <w:p w14:paraId="15CFA437" w14:textId="2554E820" w:rsidR="0003450D" w:rsidRPr="0080527C" w:rsidRDefault="006247DC"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Given</w:t>
      </w:r>
      <w:r w:rsidR="00DC727E" w:rsidRPr="0080527C">
        <w:rPr>
          <w:rFonts w:ascii="Times New Roman" w:hAnsi="Times New Roman" w:cs="Times New Roman"/>
          <w:sz w:val="24"/>
          <w:szCs w:val="24"/>
        </w:rPr>
        <w:t xml:space="preserve"> that</w:t>
      </w:r>
      <w:r w:rsidRPr="0080527C">
        <w:rPr>
          <w:rFonts w:ascii="Times New Roman" w:hAnsi="Times New Roman" w:cs="Times New Roman"/>
          <w:sz w:val="24"/>
          <w:szCs w:val="24"/>
        </w:rPr>
        <w:t xml:space="preserve"> many climate and soil texture parameters</w:t>
      </w:r>
      <w:r w:rsidR="00DC727E" w:rsidRPr="0080527C">
        <w:rPr>
          <w:rFonts w:ascii="Times New Roman" w:hAnsi="Times New Roman" w:cs="Times New Roman"/>
          <w:sz w:val="24"/>
          <w:szCs w:val="24"/>
        </w:rPr>
        <w:t xml:space="preserve"> affect carbon and oxygen isotope values of pedogenic carbonate,</w:t>
      </w:r>
      <w:r w:rsidR="004E6479" w:rsidRPr="0080527C">
        <w:rPr>
          <w:rFonts w:ascii="Times New Roman" w:hAnsi="Times New Roman" w:cs="Times New Roman"/>
          <w:sz w:val="24"/>
          <w:szCs w:val="24"/>
        </w:rPr>
        <w:t xml:space="preserve"> a competent evaluation of </w:t>
      </w:r>
      <w:r w:rsidR="00E90200" w:rsidRPr="0080527C">
        <w:rPr>
          <w:rFonts w:ascii="Times New Roman" w:hAnsi="Times New Roman" w:cs="Times New Roman"/>
          <w:sz w:val="24"/>
          <w:szCs w:val="24"/>
        </w:rPr>
        <w:t xml:space="preserve">the relative magnitude of the main </w:t>
      </w:r>
      <w:r w:rsidR="00E90200" w:rsidRPr="0080527C">
        <w:rPr>
          <w:rFonts w:ascii="Times New Roman" w:hAnsi="Times New Roman" w:cs="Times New Roman"/>
          <w:sz w:val="24"/>
          <w:szCs w:val="24"/>
        </w:rPr>
        <w:lastRenderedPageBreak/>
        <w:t>controls</w:t>
      </w:r>
      <w:r w:rsidR="004E6479" w:rsidRPr="0080527C">
        <w:rPr>
          <w:rFonts w:ascii="Times New Roman" w:hAnsi="Times New Roman" w:cs="Times New Roman"/>
          <w:sz w:val="24"/>
          <w:szCs w:val="24"/>
        </w:rPr>
        <w:t xml:space="preserve"> is needed to fully interpret the significance of these important paleoclimatic proxies. In order to conduct this evaluation, w</w:t>
      </w:r>
      <w:r w:rsidR="0003450D" w:rsidRPr="0080527C">
        <w:rPr>
          <w:rFonts w:ascii="Times New Roman" w:hAnsi="Times New Roman" w:cs="Times New Roman"/>
          <w:sz w:val="24"/>
          <w:szCs w:val="24"/>
        </w:rPr>
        <w:t>e create a model that predicts</w:t>
      </w:r>
      <w:r w:rsidR="004E6479" w:rsidRPr="0080527C">
        <w:rPr>
          <w:rFonts w:ascii="Times New Roman" w:hAnsi="Times New Roman" w:cs="Times New Roman"/>
          <w:sz w:val="24"/>
          <w:szCs w:val="24"/>
        </w:rPr>
        <w:t xml:space="preserve"> spatial variation in</w:t>
      </w:r>
      <w:r w:rsidR="0003450D" w:rsidRPr="0080527C">
        <w:rPr>
          <w:rFonts w:ascii="Times New Roman" w:hAnsi="Times New Roman" w:cs="Times New Roman"/>
          <w:sz w:val="24"/>
          <w:szCs w:val="24"/>
        </w:rPr>
        <w:t xml:space="preserve"> oxygen and carbonate isotope values of pedogenic carbonate in C</w:t>
      </w:r>
      <w:r w:rsidR="0003450D" w:rsidRPr="0080527C">
        <w:rPr>
          <w:rFonts w:ascii="Times New Roman" w:hAnsi="Times New Roman" w:cs="Times New Roman"/>
          <w:sz w:val="24"/>
          <w:szCs w:val="24"/>
          <w:vertAlign w:val="subscript"/>
        </w:rPr>
        <w:t>3</w:t>
      </w:r>
      <w:r w:rsidR="003F29F2" w:rsidRPr="0080527C">
        <w:rPr>
          <w:rFonts w:ascii="Times New Roman" w:hAnsi="Times New Roman" w:cs="Times New Roman"/>
          <w:sz w:val="24"/>
          <w:szCs w:val="24"/>
        </w:rPr>
        <w:t xml:space="preserve">-dominant </w:t>
      </w:r>
      <w:r w:rsidR="0003450D" w:rsidRPr="0080527C">
        <w:rPr>
          <w:rFonts w:ascii="Times New Roman" w:hAnsi="Times New Roman" w:cs="Times New Roman"/>
          <w:sz w:val="24"/>
          <w:szCs w:val="24"/>
        </w:rPr>
        <w:t xml:space="preserve">ecosystems with </w:t>
      </w:r>
      <w:r w:rsidR="008571F0" w:rsidRPr="0080527C">
        <w:rPr>
          <w:rFonts w:ascii="Times New Roman" w:hAnsi="Times New Roman" w:cs="Times New Roman"/>
          <w:sz w:val="24"/>
          <w:szCs w:val="24"/>
        </w:rPr>
        <w:t>MAP &gt; 100 mm</w:t>
      </w:r>
      <w:r w:rsidR="00045DC3" w:rsidRPr="0080527C">
        <w:rPr>
          <w:rFonts w:ascii="Times New Roman" w:hAnsi="Times New Roman" w:cs="Times New Roman"/>
          <w:sz w:val="24"/>
          <w:szCs w:val="24"/>
        </w:rPr>
        <w:t xml:space="preserve"> to best emulate non-</w:t>
      </w:r>
      <w:r w:rsidR="006B2474" w:rsidRPr="0080527C">
        <w:rPr>
          <w:rFonts w:ascii="Times New Roman" w:hAnsi="Times New Roman" w:cs="Times New Roman"/>
          <w:sz w:val="24"/>
          <w:szCs w:val="24"/>
        </w:rPr>
        <w:t xml:space="preserve">hyper </w:t>
      </w:r>
      <w:r w:rsidR="00045DC3" w:rsidRPr="0080527C">
        <w:rPr>
          <w:rFonts w:ascii="Times New Roman" w:hAnsi="Times New Roman" w:cs="Times New Roman"/>
          <w:sz w:val="24"/>
          <w:szCs w:val="24"/>
        </w:rPr>
        <w:t>arid paleoclimatic environments before the rise of C</w:t>
      </w:r>
      <w:r w:rsidR="00045DC3" w:rsidRPr="0080527C">
        <w:rPr>
          <w:rFonts w:ascii="Times New Roman" w:hAnsi="Times New Roman" w:cs="Times New Roman"/>
          <w:sz w:val="24"/>
          <w:szCs w:val="24"/>
          <w:vertAlign w:val="subscript"/>
        </w:rPr>
        <w:t>4</w:t>
      </w:r>
      <w:r w:rsidR="00045DC3" w:rsidRPr="0080527C">
        <w:rPr>
          <w:rFonts w:ascii="Times New Roman" w:hAnsi="Times New Roman" w:cs="Times New Roman"/>
          <w:sz w:val="24"/>
          <w:szCs w:val="24"/>
        </w:rPr>
        <w:t xml:space="preserve"> plants</w:t>
      </w:r>
      <w:r w:rsidR="004E6479" w:rsidRPr="0080527C">
        <w:rPr>
          <w:rFonts w:ascii="Times New Roman" w:hAnsi="Times New Roman" w:cs="Times New Roman"/>
          <w:sz w:val="24"/>
          <w:szCs w:val="24"/>
        </w:rPr>
        <w:t>.</w:t>
      </w:r>
      <w:r w:rsidR="0003450D" w:rsidRPr="0080527C">
        <w:rPr>
          <w:rFonts w:ascii="Times New Roman" w:hAnsi="Times New Roman" w:cs="Times New Roman"/>
          <w:sz w:val="24"/>
          <w:szCs w:val="24"/>
        </w:rPr>
        <w:t xml:space="preserve"> </w:t>
      </w:r>
      <w:r w:rsidR="00E90200" w:rsidRPr="0080527C">
        <w:rPr>
          <w:rFonts w:ascii="Times New Roman" w:hAnsi="Times New Roman" w:cs="Times New Roman"/>
          <w:sz w:val="24"/>
          <w:szCs w:val="24"/>
        </w:rPr>
        <w:t xml:space="preserve">We assume that pedogenic carbonates form in either the hot or dry season and results are calculated </w:t>
      </w:r>
      <w:r w:rsidR="001E06F1">
        <w:rPr>
          <w:rFonts w:ascii="Times New Roman" w:hAnsi="Times New Roman" w:cs="Times New Roman"/>
          <w:sz w:val="24"/>
          <w:szCs w:val="24"/>
        </w:rPr>
        <w:t xml:space="preserve">for </w:t>
      </w:r>
      <w:r w:rsidR="00E90200" w:rsidRPr="0080527C">
        <w:rPr>
          <w:rFonts w:ascii="Times New Roman" w:hAnsi="Times New Roman" w:cs="Times New Roman"/>
          <w:sz w:val="24"/>
          <w:szCs w:val="24"/>
        </w:rPr>
        <w:t xml:space="preserve">both </w:t>
      </w:r>
      <w:r w:rsidR="001E06F1">
        <w:rPr>
          <w:rFonts w:ascii="Times New Roman" w:hAnsi="Times New Roman" w:cs="Times New Roman"/>
          <w:sz w:val="24"/>
          <w:szCs w:val="24"/>
        </w:rPr>
        <w:t>seasons</w:t>
      </w:r>
      <w:r w:rsidR="00E90200" w:rsidRPr="0080527C">
        <w:rPr>
          <w:rFonts w:ascii="Times New Roman" w:hAnsi="Times New Roman" w:cs="Times New Roman"/>
          <w:sz w:val="24"/>
          <w:szCs w:val="24"/>
        </w:rPr>
        <w:t xml:space="preserve">. </w:t>
      </w:r>
      <w:r w:rsidR="004E6479" w:rsidRPr="0080527C">
        <w:rPr>
          <w:rFonts w:ascii="Times New Roman" w:hAnsi="Times New Roman" w:cs="Times New Roman"/>
          <w:sz w:val="24"/>
          <w:szCs w:val="24"/>
        </w:rPr>
        <w:t xml:space="preserve">After initially evaluating the effectiveness of the base model, the model is further </w:t>
      </w:r>
      <w:r w:rsidR="0033018D" w:rsidRPr="0080527C">
        <w:rPr>
          <w:rFonts w:ascii="Times New Roman" w:hAnsi="Times New Roman" w:cs="Times New Roman"/>
          <w:sz w:val="24"/>
          <w:szCs w:val="24"/>
        </w:rPr>
        <w:t>optimized for modern C</w:t>
      </w:r>
      <w:r w:rsidR="0033018D" w:rsidRPr="0080527C">
        <w:rPr>
          <w:rFonts w:ascii="Times New Roman" w:hAnsi="Times New Roman" w:cs="Times New Roman"/>
          <w:sz w:val="24"/>
          <w:szCs w:val="24"/>
          <w:vertAlign w:val="subscript"/>
        </w:rPr>
        <w:t>3</w:t>
      </w:r>
      <w:r w:rsidR="0033018D" w:rsidRPr="0080527C">
        <w:rPr>
          <w:rFonts w:ascii="Times New Roman" w:hAnsi="Times New Roman" w:cs="Times New Roman"/>
          <w:sz w:val="24"/>
          <w:szCs w:val="24"/>
        </w:rPr>
        <w:t xml:space="preserve"> environments</w:t>
      </w:r>
      <w:r w:rsidR="004E6479" w:rsidRPr="0080527C">
        <w:rPr>
          <w:rFonts w:ascii="Times New Roman" w:hAnsi="Times New Roman" w:cs="Times New Roman"/>
          <w:sz w:val="24"/>
          <w:szCs w:val="24"/>
        </w:rPr>
        <w:t xml:space="preserve"> by minimizing errors with respect to respiration rates, evaporation, and seasonal precipitation.</w:t>
      </w:r>
      <w:r w:rsidRPr="0080527C">
        <w:rPr>
          <w:rFonts w:ascii="Times New Roman" w:hAnsi="Times New Roman" w:cs="Times New Roman"/>
          <w:sz w:val="24"/>
          <w:szCs w:val="24"/>
        </w:rPr>
        <w:t xml:space="preserve"> The result is a</w:t>
      </w:r>
      <w:r w:rsidR="001E06F1">
        <w:rPr>
          <w:rFonts w:ascii="Times New Roman" w:hAnsi="Times New Roman" w:cs="Times New Roman"/>
          <w:sz w:val="24"/>
          <w:szCs w:val="24"/>
        </w:rPr>
        <w:t>n optimized model that estimates</w:t>
      </w:r>
      <w:r w:rsidRPr="0080527C">
        <w:rPr>
          <w:rFonts w:ascii="Times New Roman" w:hAnsi="Times New Roman" w:cs="Times New Roman"/>
          <w:sz w:val="24"/>
          <w:szCs w:val="24"/>
        </w:rPr>
        <w:t xml:space="preserve"> both carbon and oxygen isotope values of pedogenic carbonate </w:t>
      </w:r>
      <w:r w:rsidR="001E06F1">
        <w:rPr>
          <w:rFonts w:ascii="Times New Roman" w:hAnsi="Times New Roman" w:cs="Times New Roman"/>
          <w:sz w:val="24"/>
          <w:szCs w:val="24"/>
        </w:rPr>
        <w:t xml:space="preserve">from </w:t>
      </w:r>
      <w:r w:rsidRPr="0080527C">
        <w:rPr>
          <w:rFonts w:ascii="Times New Roman" w:hAnsi="Times New Roman" w:cs="Times New Roman"/>
          <w:sz w:val="24"/>
          <w:szCs w:val="24"/>
        </w:rPr>
        <w:t xml:space="preserve">climate </w:t>
      </w:r>
      <w:r w:rsidR="001E06F1" w:rsidRPr="0080527C">
        <w:rPr>
          <w:rFonts w:ascii="Times New Roman" w:hAnsi="Times New Roman" w:cs="Times New Roman"/>
          <w:sz w:val="24"/>
          <w:szCs w:val="24"/>
        </w:rPr>
        <w:t>data</w:t>
      </w:r>
      <w:r w:rsidR="00E90200" w:rsidRPr="0080527C">
        <w:rPr>
          <w:rFonts w:ascii="Times New Roman" w:hAnsi="Times New Roman" w:cs="Times New Roman"/>
          <w:sz w:val="24"/>
          <w:szCs w:val="24"/>
        </w:rPr>
        <w:t xml:space="preserve"> </w:t>
      </w:r>
      <w:r w:rsidR="001E06F1">
        <w:rPr>
          <w:rFonts w:ascii="Times New Roman" w:hAnsi="Times New Roman" w:cs="Times New Roman"/>
          <w:sz w:val="24"/>
          <w:szCs w:val="24"/>
        </w:rPr>
        <w:t xml:space="preserve">with </w:t>
      </w:r>
      <w:r w:rsidR="00E90200" w:rsidRPr="0080527C">
        <w:rPr>
          <w:rFonts w:ascii="Times New Roman" w:hAnsi="Times New Roman" w:cs="Times New Roman"/>
          <w:sz w:val="24"/>
          <w:szCs w:val="24"/>
        </w:rPr>
        <w:t>comprehensive error propagation.</w:t>
      </w:r>
    </w:p>
    <w:p w14:paraId="287B13B4" w14:textId="40C46DDF" w:rsidR="00FB3F60" w:rsidRPr="0080527C" w:rsidRDefault="00663BA9"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.1</w:t>
      </w:r>
      <w:r w:rsidRPr="0080527C">
        <w:rPr>
          <w:rFonts w:ascii="Times New Roman" w:hAnsi="Times New Roman" w:cs="Times New Roman"/>
          <w:sz w:val="24"/>
          <w:szCs w:val="24"/>
        </w:rPr>
        <w:t xml:space="preserve"> </w:t>
      </w:r>
      <w:r w:rsidR="00FB3F60" w:rsidRPr="0080527C">
        <w:rPr>
          <w:rFonts w:ascii="Times New Roman" w:hAnsi="Times New Roman" w:cs="Times New Roman"/>
          <w:sz w:val="24"/>
          <w:szCs w:val="24"/>
        </w:rPr>
        <w:t>Methods</w:t>
      </w:r>
    </w:p>
    <w:p w14:paraId="1F2C0BD9" w14:textId="6C63AA10" w:rsidR="003D0FCF" w:rsidRPr="0080527C" w:rsidRDefault="00C666CD" w:rsidP="003D0FCF">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We assume pedogenic carbonate formation takes place over a 3-month season (DJF, MAM, JJA, SON), hereby referred to as the pedogenic carbonate quarter (PCQ). </w:t>
      </w:r>
      <w:r w:rsidR="00663BA9" w:rsidRPr="0080527C">
        <w:rPr>
          <w:rFonts w:ascii="Times New Roman" w:hAnsi="Times New Roman" w:cs="Times New Roman"/>
          <w:sz w:val="24"/>
          <w:szCs w:val="24"/>
        </w:rPr>
        <w:t xml:space="preserve">This paper </w:t>
      </w:r>
      <w:r w:rsidR="001304A7" w:rsidRPr="0080527C">
        <w:rPr>
          <w:rFonts w:ascii="Times New Roman" w:hAnsi="Times New Roman" w:cs="Times New Roman"/>
          <w:sz w:val="24"/>
          <w:szCs w:val="24"/>
        </w:rPr>
        <w:t>explore</w:t>
      </w:r>
      <w:r w:rsidR="00663BA9" w:rsidRPr="0080527C">
        <w:rPr>
          <w:rFonts w:ascii="Times New Roman" w:hAnsi="Times New Roman" w:cs="Times New Roman"/>
          <w:sz w:val="24"/>
          <w:szCs w:val="24"/>
        </w:rPr>
        <w:t>s</w:t>
      </w:r>
      <w:r w:rsidR="001304A7" w:rsidRPr="0080527C">
        <w:rPr>
          <w:rFonts w:ascii="Times New Roman" w:hAnsi="Times New Roman" w:cs="Times New Roman"/>
          <w:sz w:val="24"/>
          <w:szCs w:val="24"/>
        </w:rPr>
        <w:t xml:space="preserve"> a complimentary, model-based approach to evaluating the conditions of soil carbonate formation</w:t>
      </w:r>
      <w:r w:rsidR="00DF09A4" w:rsidRPr="0080527C">
        <w:rPr>
          <w:rFonts w:ascii="Times New Roman" w:hAnsi="Times New Roman" w:cs="Times New Roman"/>
          <w:sz w:val="24"/>
          <w:szCs w:val="24"/>
        </w:rPr>
        <w:t>, creating</w:t>
      </w:r>
      <w:r w:rsidR="008C313F" w:rsidRPr="0080527C">
        <w:rPr>
          <w:rFonts w:ascii="Times New Roman" w:hAnsi="Times New Roman" w:cs="Times New Roman"/>
          <w:sz w:val="24"/>
          <w:szCs w:val="24"/>
        </w:rPr>
        <w:t xml:space="preserve"> a mechanistic model connecting</w:t>
      </w:r>
      <w:r w:rsidR="003D0FCF" w:rsidRPr="0080527C">
        <w:rPr>
          <w:rFonts w:ascii="Times New Roman" w:hAnsi="Times New Roman" w:cs="Times New Roman"/>
          <w:sz w:val="24"/>
          <w:szCs w:val="24"/>
        </w:rPr>
        <w:t xml:space="preserve"> δ</w:t>
      </w:r>
      <w:r w:rsidR="003D0FCF" w:rsidRPr="0080527C">
        <w:rPr>
          <w:rFonts w:ascii="Times New Roman" w:hAnsi="Times New Roman" w:cs="Times New Roman"/>
          <w:sz w:val="24"/>
          <w:szCs w:val="24"/>
          <w:vertAlign w:val="superscript"/>
        </w:rPr>
        <w:t>13</w:t>
      </w:r>
      <w:r w:rsidR="003D0FCF" w:rsidRPr="0080527C">
        <w:rPr>
          <w:rFonts w:ascii="Times New Roman" w:hAnsi="Times New Roman" w:cs="Times New Roman"/>
          <w:sz w:val="24"/>
          <w:szCs w:val="24"/>
        </w:rPr>
        <w:t>C</w:t>
      </w:r>
      <w:r w:rsidR="003D0FCF" w:rsidRPr="0080527C">
        <w:rPr>
          <w:rFonts w:ascii="Times New Roman" w:hAnsi="Times New Roman" w:cs="Times New Roman"/>
          <w:sz w:val="24"/>
          <w:szCs w:val="24"/>
          <w:vertAlign w:val="subscript"/>
        </w:rPr>
        <w:t>carbonate</w:t>
      </w:r>
      <w:r w:rsidR="003D0FCF" w:rsidRPr="0080527C">
        <w:rPr>
          <w:rFonts w:ascii="Times New Roman" w:hAnsi="Times New Roman" w:cs="Times New Roman"/>
          <w:sz w:val="24"/>
          <w:szCs w:val="24"/>
        </w:rPr>
        <w:t xml:space="preserve"> and δ</w:t>
      </w:r>
      <w:r w:rsidR="003D0FCF" w:rsidRPr="0080527C">
        <w:rPr>
          <w:rFonts w:ascii="Times New Roman" w:hAnsi="Times New Roman" w:cs="Times New Roman"/>
          <w:sz w:val="24"/>
          <w:szCs w:val="24"/>
          <w:vertAlign w:val="superscript"/>
        </w:rPr>
        <w:t>18</w:t>
      </w:r>
      <w:r w:rsidR="003D0FCF" w:rsidRPr="0080527C">
        <w:rPr>
          <w:rFonts w:ascii="Times New Roman" w:hAnsi="Times New Roman" w:cs="Times New Roman"/>
          <w:sz w:val="24"/>
          <w:szCs w:val="24"/>
        </w:rPr>
        <w:t>O</w:t>
      </w:r>
      <w:r w:rsidR="003D0FCF" w:rsidRPr="0080527C">
        <w:rPr>
          <w:rFonts w:ascii="Times New Roman" w:hAnsi="Times New Roman" w:cs="Times New Roman"/>
          <w:sz w:val="24"/>
          <w:szCs w:val="24"/>
          <w:vertAlign w:val="subscript"/>
        </w:rPr>
        <w:t>carbonate</w:t>
      </w:r>
      <w:r w:rsidR="008C313F" w:rsidRPr="0080527C">
        <w:rPr>
          <w:rFonts w:ascii="Times New Roman" w:hAnsi="Times New Roman" w:cs="Times New Roman"/>
          <w:sz w:val="24"/>
          <w:szCs w:val="24"/>
        </w:rPr>
        <w:t xml:space="preserve"> to both seasonal and annual climatic drivers</w:t>
      </w:r>
      <w:r w:rsidR="00700611" w:rsidRPr="0080527C">
        <w:rPr>
          <w:rFonts w:ascii="Times New Roman" w:hAnsi="Times New Roman" w:cs="Times New Roman"/>
          <w:sz w:val="24"/>
          <w:szCs w:val="24"/>
        </w:rPr>
        <w:t>.</w:t>
      </w:r>
      <w:r w:rsidR="006F3068" w:rsidRPr="0080527C">
        <w:rPr>
          <w:rFonts w:ascii="Times New Roman" w:hAnsi="Times New Roman" w:cs="Times New Roman"/>
          <w:sz w:val="24"/>
          <w:szCs w:val="24"/>
        </w:rPr>
        <w:t xml:space="preserve"> </w:t>
      </w:r>
    </w:p>
    <w:p w14:paraId="024FAA9A" w14:textId="311550D4"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1. Conceptual framework of the </w:t>
      </w:r>
      <w:r w:rsidR="00EF1280" w:rsidRPr="0080527C">
        <w:rPr>
          <w:rFonts w:ascii="Times New Roman" w:hAnsi="Times New Roman" w:cs="Times New Roman"/>
          <w:sz w:val="24"/>
          <w:szCs w:val="24"/>
        </w:rPr>
        <w:t xml:space="preserve">coupled carbon and oxygen isotope system in pedogenic carbonate. Colors indicate shared climatic/soil texture drivers. </w:t>
      </w:r>
    </w:p>
    <w:p w14:paraId="5FF6013B" w14:textId="77777777" w:rsidR="00C86EA1"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All isotope ratios are reported as δ values in units of </w:t>
      </w:r>
      <w:proofErr w:type="spellStart"/>
      <w:r w:rsidRPr="0080527C">
        <w:rPr>
          <w:rFonts w:ascii="Times New Roman" w:hAnsi="Times New Roman" w:cs="Times New Roman"/>
          <w:sz w:val="24"/>
          <w:szCs w:val="24"/>
        </w:rPr>
        <w:t>permil</w:t>
      </w:r>
      <w:proofErr w:type="spellEnd"/>
      <w:r w:rsidRPr="0080527C">
        <w:rPr>
          <w:rFonts w:ascii="Times New Roman" w:hAnsi="Times New Roman" w:cs="Times New Roman"/>
          <w:sz w:val="24"/>
          <w:szCs w:val="24"/>
        </w:rPr>
        <w:t xml:space="preserve"> (‰), normalized to a standard value with the following equation:</w:t>
      </w:r>
    </w:p>
    <w:p w14:paraId="7B9A1636" w14:textId="77777777" w:rsidR="00C86EA1" w:rsidRPr="0080527C" w:rsidRDefault="00C86EA1" w:rsidP="00C86EA1">
      <w:pPr>
        <w:spacing w:line="480" w:lineRule="auto"/>
        <w:ind w:firstLine="720"/>
        <w:rPr>
          <w:rFonts w:ascii="Times New Roman" w:hAnsi="Times New Roman" w:cs="Times New Roman"/>
          <w:sz w:val="24"/>
          <w:szCs w:val="24"/>
        </w:rPr>
      </w:pPr>
    </w:p>
    <w:p w14:paraId="61531764" w14:textId="77777777" w:rsidR="00C86EA1" w:rsidRPr="0080527C" w:rsidRDefault="00C86EA1" w:rsidP="00C86EA1">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i</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 1000</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w:t>
      </w:r>
    </w:p>
    <w:p w14:paraId="4BB5483F" w14:textId="77777777" w:rsidR="00C86EA1" w:rsidRPr="0080527C" w:rsidRDefault="00C86EA1" w:rsidP="00C86EA1">
      <w:pPr>
        <w:spacing w:line="480" w:lineRule="auto"/>
        <w:rPr>
          <w:rFonts w:ascii="Times New Roman" w:hAnsi="Times New Roman" w:cs="Times New Roman"/>
          <w:sz w:val="24"/>
          <w:szCs w:val="24"/>
        </w:rPr>
      </w:pPr>
    </w:p>
    <w:p w14:paraId="7CECEF67" w14:textId="04A16877" w:rsidR="00F54280"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where R</w:t>
      </w:r>
      <w:r w:rsidRPr="0080527C">
        <w:rPr>
          <w:rFonts w:ascii="Times New Roman" w:hAnsi="Times New Roman" w:cs="Times New Roman"/>
          <w:sz w:val="24"/>
          <w:szCs w:val="24"/>
          <w:vertAlign w:val="subscript"/>
        </w:rPr>
        <w:t>i</w:t>
      </w:r>
      <w:r w:rsidRPr="0080527C">
        <w:rPr>
          <w:rFonts w:ascii="Times New Roman" w:hAnsi="Times New Roman" w:cs="Times New Roman"/>
          <w:sz w:val="24"/>
          <w:szCs w:val="24"/>
        </w:rPr>
        <w:t xml:space="preserve"> is the isotope ratio of the substance of interest, and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the isotope ratio of the standard.</w:t>
      </w:r>
    </w:p>
    <w:p w14:paraId="787B6D35" w14:textId="0CCABB9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 xml:space="preserve"> Mechanistic Model</w:t>
      </w:r>
    </w:p>
    <w:p w14:paraId="54B1296A" w14:textId="2B8EA672" w:rsidR="002F78E4"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 Carbon</w:t>
      </w:r>
    </w:p>
    <w:p w14:paraId="15F61DE1" w14:textId="4586ACD9"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.1.1 Photosynthesis</w:t>
      </w:r>
    </w:p>
    <w:p w14:paraId="1DE4F80A"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carbonate carbon originates from a combination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(Fig. 3).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reflects plant carbon isotope values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which are a function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and photosynthetic fractionation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w:t>
      </w:r>
    </w:p>
    <w:p w14:paraId="740C4D0E" w14:textId="77777777" w:rsidR="00D2116C" w:rsidRPr="0080527C" w:rsidRDefault="00D2116C" w:rsidP="00D2116C">
      <w:pPr>
        <w:spacing w:line="480" w:lineRule="auto"/>
        <w:rPr>
          <w:rFonts w:ascii="Times New Roman" w:hAnsi="Times New Roman" w:cs="Times New Roman"/>
          <w:sz w:val="24"/>
          <w:szCs w:val="24"/>
        </w:rPr>
      </w:pPr>
    </w:p>
    <w:p w14:paraId="16F4FF7C"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 xml:space="preserve">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w:t>
      </w:r>
    </w:p>
    <w:p w14:paraId="4FF9F304" w14:textId="77777777" w:rsidR="00D2116C" w:rsidRPr="0080527C" w:rsidRDefault="00D2116C" w:rsidP="00D2116C">
      <w:pPr>
        <w:spacing w:line="480" w:lineRule="auto"/>
        <w:ind w:firstLine="720"/>
        <w:rPr>
          <w:rFonts w:ascii="Times New Roman" w:hAnsi="Times New Roman" w:cs="Times New Roman"/>
          <w:sz w:val="24"/>
          <w:szCs w:val="24"/>
        </w:rPr>
      </w:pPr>
    </w:p>
    <w:p w14:paraId="42ECB86B" w14:textId="7BB5223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Photosynthetic fractionation has been observed to vary with both precipitation and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(Diefendorf et al., 2010; Schubert &amp;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were the dominant plant type </w:t>
      </w:r>
      <w:r w:rsidR="003D0FCF" w:rsidRPr="0080527C">
        <w:rPr>
          <w:rFonts w:ascii="Times New Roman" w:hAnsi="Times New Roman" w:cs="Times New Roman"/>
          <w:sz w:val="24"/>
          <w:szCs w:val="24"/>
        </w:rPr>
        <w:t>before ~ 5 – 10</w:t>
      </w:r>
      <w:r w:rsidRPr="0080527C">
        <w:rPr>
          <w:rFonts w:ascii="Times New Roman" w:hAnsi="Times New Roman" w:cs="Times New Roman"/>
          <w:sz w:val="24"/>
          <w:szCs w:val="24"/>
        </w:rPr>
        <w:t xml:space="preserve"> Ma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(Sage,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and thus we use empirical data for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to express the sensitivity of plant isotope discrimination to atmospheric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mean annual precipitation: </w:t>
      </w:r>
    </w:p>
    <w:p w14:paraId="0E6BC428" w14:textId="77777777" w:rsidR="00D2116C" w:rsidRPr="0080527C" w:rsidRDefault="00D2116C" w:rsidP="00D2116C">
      <w:pPr>
        <w:spacing w:line="480" w:lineRule="auto"/>
        <w:ind w:firstLine="720"/>
        <w:rPr>
          <w:rFonts w:ascii="Times New Roman" w:hAnsi="Times New Roman" w:cs="Times New Roman"/>
          <w:sz w:val="24"/>
          <w:szCs w:val="24"/>
        </w:rPr>
      </w:pPr>
    </w:p>
    <w:p w14:paraId="5750D97E"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9.891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+ 15) / [28.26 + 0.35 * (</m:t>
        </m:r>
        <m:r>
          <m:rPr>
            <m:nor/>
          </m:rPr>
          <w:rPr>
            <w:rFonts w:ascii="Times New Roman" w:hAnsi="Times New Roman" w:cs="Times New Roman"/>
            <w:i/>
            <w:sz w:val="24"/>
            <w:szCs w:val="24"/>
          </w:rPr>
          <m:t>p</m:t>
        </m:r>
        <m:r>
          <m:rPr>
            <m:nor/>
          </m:rPr>
          <w:rPr>
            <w:rFonts w:ascii="Times New Roman" w:hAnsi="Times New Roman" w:cs="Times New Roman"/>
            <w:sz w:val="24"/>
            <w:szCs w:val="24"/>
          </w:rPr>
          <m:t>CO</m:t>
        </m:r>
        <m:r>
          <m:rPr>
            <m:nor/>
          </m:rPr>
          <w:rPr>
            <w:rFonts w:ascii="Times New Roman" w:hAnsi="Times New Roman" w:cs="Times New Roman"/>
            <w:sz w:val="24"/>
            <w:szCs w:val="24"/>
            <w:vertAlign w:val="subscript"/>
          </w:rPr>
          <m:t>2</m:t>
        </m:r>
        <m:r>
          <m:rPr>
            <m:nor/>
          </m:rPr>
          <w:rPr>
            <w:rFonts w:ascii="Times New Roman" w:hAnsi="Times New Roman" w:cs="Times New Roman"/>
            <w:sz w:val="24"/>
            <w:szCs w:val="24"/>
          </w:rPr>
          <m:t xml:space="preserve"> + 15)] - 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(3)</w:t>
      </w:r>
    </w:p>
    <w:p w14:paraId="53B4A1FF" w14:textId="77777777" w:rsidR="00D2116C" w:rsidRPr="0080527C" w:rsidRDefault="00D2116C" w:rsidP="00D2116C">
      <w:pPr>
        <w:spacing w:line="480" w:lineRule="auto"/>
        <w:rPr>
          <w:rFonts w:ascii="Times New Roman" w:hAnsi="Times New Roman" w:cs="Times New Roman"/>
          <w:sz w:val="24"/>
          <w:szCs w:val="24"/>
        </w:rPr>
      </w:pPr>
    </w:p>
    <w:p w14:paraId="53B78AB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350F7C7" w14:textId="77777777" w:rsidR="00D2116C" w:rsidRPr="0080527C" w:rsidRDefault="00D2116C" w:rsidP="00D2116C">
      <w:pPr>
        <w:spacing w:line="480" w:lineRule="auto"/>
        <w:rPr>
          <w:rFonts w:ascii="Times New Roman" w:hAnsi="Times New Roman" w:cs="Times New Roman"/>
          <w:sz w:val="24"/>
          <w:szCs w:val="24"/>
        </w:rPr>
      </w:pPr>
    </w:p>
    <w:p w14:paraId="143E65B6"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r>
          <m:rPr>
            <m:nor/>
          </m:rPr>
          <w:rPr>
            <w:rFonts w:ascii="Times New Roman" w:hAnsi="Times New Roman" w:cs="Times New Roman"/>
            <w:sz w:val="24"/>
            <w:szCs w:val="24"/>
          </w:rPr>
          <m:t xml:space="preserve"> = max(0, 25.09 - [1.2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 / [27.2 + 0.04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t>(4)</w:t>
      </w:r>
    </w:p>
    <w:p w14:paraId="38D0B77B" w14:textId="77777777" w:rsidR="00D2116C" w:rsidRPr="0080527C" w:rsidRDefault="00D2116C" w:rsidP="00D2116C">
      <w:pPr>
        <w:spacing w:line="480" w:lineRule="auto"/>
        <w:ind w:firstLine="720"/>
        <w:rPr>
          <w:rFonts w:ascii="Times New Roman" w:hAnsi="Times New Roman" w:cs="Times New Roman"/>
          <w:sz w:val="24"/>
          <w:szCs w:val="24"/>
        </w:rPr>
      </w:pPr>
    </w:p>
    <w:p w14:paraId="3A1BC4A6" w14:textId="1A941C3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Equation 3 is based on experimental data of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Schubert and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and equation 4 provides a correction for water limitation based on a synthesis of observational data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 xml:space="preserve">(Diefendorf et al., </w:t>
      </w:r>
      <w:r w:rsidRPr="0080527C">
        <w:rPr>
          <w:rFonts w:ascii="Times New Roman" w:hAnsi="Times New Roman" w:cs="Times New Roman"/>
          <w:noProof/>
          <w:sz w:val="24"/>
          <w:szCs w:val="24"/>
        </w:rPr>
        <w:lastRenderedPageBreak/>
        <w:t>2010)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normally distributed uncertainty with 1σ = 1.1 </w:t>
      </w:r>
      <w:bookmarkStart w:id="1" w:name="_Hlk510012040"/>
      <w:r w:rsidRPr="0080527C">
        <w:rPr>
          <w:rFonts w:ascii="Times New Roman" w:hAnsi="Times New Roman" w:cs="Times New Roman"/>
          <w:sz w:val="24"/>
          <w:szCs w:val="24"/>
        </w:rPr>
        <w:t>‰</w:t>
      </w:r>
      <w:bookmarkEnd w:id="1"/>
      <w:r w:rsidRPr="0080527C">
        <w:rPr>
          <w:rFonts w:ascii="Times New Roman" w:hAnsi="Times New Roman" w:cs="Times New Roman"/>
          <w:sz w:val="24"/>
          <w:szCs w:val="24"/>
        </w:rPr>
        <w:t xml:space="preserve"> is applied to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xml:space="preserve">, calculated from the average residuals of the correlation by Shubert and Jahren (2012), and a </w:t>
      </w:r>
      <w:r w:rsidR="00D477C5" w:rsidRPr="0080527C">
        <w:rPr>
          <w:rFonts w:ascii="Times New Roman" w:hAnsi="Times New Roman" w:cs="Times New Roman"/>
          <w:sz w:val="24"/>
          <w:szCs w:val="24"/>
        </w:rPr>
        <w:t>normally</w:t>
      </w:r>
      <w:r w:rsidRPr="0080527C">
        <w:rPr>
          <w:rFonts w:ascii="Times New Roman" w:hAnsi="Times New Roman" w:cs="Times New Roman"/>
          <w:sz w:val="24"/>
          <w:szCs w:val="24"/>
        </w:rPr>
        <w:t xml:space="preserve"> distribut</w:t>
      </w:r>
      <w:r w:rsidR="00526F2F" w:rsidRPr="0080527C">
        <w:rPr>
          <w:rFonts w:ascii="Times New Roman" w:hAnsi="Times New Roman" w:cs="Times New Roman"/>
          <w:sz w:val="24"/>
          <w:szCs w:val="24"/>
        </w:rPr>
        <w:t>ed</w:t>
      </w:r>
      <w:r w:rsidRPr="0080527C">
        <w:rPr>
          <w:rFonts w:ascii="Times New Roman" w:hAnsi="Times New Roman" w:cs="Times New Roman"/>
          <w:sz w:val="24"/>
          <w:szCs w:val="24"/>
        </w:rPr>
        <w:t xml:space="preserve"> uncertainty with 1σ = 1.5 ‰ is applied to ΔΔ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water limitation</w:t>
      </w:r>
      <w:r w:rsidRPr="0080527C">
        <w:rPr>
          <w:rFonts w:ascii="Times New Roman" w:hAnsi="Times New Roman" w:cs="Times New Roman"/>
          <w:sz w:val="24"/>
          <w:szCs w:val="24"/>
        </w:rPr>
        <w:t xml:space="preserve">, based on the reported average residual of the relationship by </w:t>
      </w:r>
      <w:proofErr w:type="spellStart"/>
      <w:r w:rsidRPr="0080527C">
        <w:rPr>
          <w:rFonts w:ascii="Times New Roman" w:hAnsi="Times New Roman" w:cs="Times New Roman"/>
          <w:sz w:val="24"/>
          <w:szCs w:val="24"/>
        </w:rPr>
        <w:t>Diefendorf</w:t>
      </w:r>
      <w:proofErr w:type="spellEnd"/>
      <w:r w:rsidRPr="0080527C">
        <w:rPr>
          <w:rFonts w:ascii="Times New Roman" w:hAnsi="Times New Roman" w:cs="Times New Roman"/>
          <w:sz w:val="24"/>
          <w:szCs w:val="24"/>
        </w:rPr>
        <w:t xml:space="preserve"> et. al. (2012).</w:t>
      </w:r>
    </w:p>
    <w:p w14:paraId="2C9A2C45" w14:textId="406D0008" w:rsidR="00BB5D8A" w:rsidRPr="0080527C" w:rsidRDefault="00BB5D8A" w:rsidP="00D2116C">
      <w:pPr>
        <w:spacing w:line="480" w:lineRule="auto"/>
        <w:rPr>
          <w:rFonts w:ascii="Times New Roman" w:hAnsi="Times New Roman" w:cs="Times New Roman"/>
          <w:sz w:val="24"/>
          <w:szCs w:val="24"/>
        </w:rPr>
      </w:pPr>
    </w:p>
    <w:p w14:paraId="5653DB69" w14:textId="36BBB5E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.1.2 Respiration</w:t>
      </w:r>
    </w:p>
    <w:p w14:paraId="6A153371" w14:textId="48E7F6A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Organic matter respired in soils and plant roots contributes to the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pool. We calculate respiration rate (R,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as a function of precipitation and temperature, based on data from modern soils summarized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Raich et al. (2002)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A637042" w14:textId="77777777" w:rsidR="00D2116C" w:rsidRPr="0080527C" w:rsidRDefault="00D2116C" w:rsidP="00D2116C">
      <w:pPr>
        <w:spacing w:line="480" w:lineRule="auto"/>
        <w:rPr>
          <w:rFonts w:ascii="Times New Roman" w:hAnsi="Times New Roman" w:cs="Times New Roman"/>
          <w:sz w:val="24"/>
          <w:szCs w:val="24"/>
        </w:rPr>
      </w:pPr>
    </w:p>
    <w:p w14:paraId="63D677A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 </w:t>
      </w:r>
      <m:oMath>
        <m:r>
          <m:rPr>
            <m:nor/>
          </m:rPr>
          <w:rPr>
            <w:rFonts w:ascii="Times New Roman" w:hAnsi="Times New Roman" w:cs="Times New Roman"/>
            <w:sz w:val="24"/>
            <w:szCs w:val="24"/>
          </w:rPr>
          <m:t xml:space="preserve">R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0</m:t>
            </m:r>
          </m:sub>
        </m:sSub>
        <m:r>
          <m:rPr>
            <m:nor/>
          </m:rPr>
          <w:rPr>
            <w:rFonts w:ascii="Times New Roman" w:hAnsi="Times New Roman" w:cs="Times New Roman"/>
            <w:sz w:val="24"/>
            <w:szCs w:val="24"/>
          </w:rPr>
          <m:t xml:space="preserve"> * </m:t>
        </m:r>
        <m:sSup>
          <m:sSupPr>
            <m:ctrlPr>
              <w:rPr>
                <w:rFonts w:ascii="Cambria Math" w:hAnsi="Cambria Math" w:cs="Times New Roman"/>
                <w:i/>
                <w:sz w:val="24"/>
                <w:szCs w:val="24"/>
              </w:rPr>
            </m:ctrlPr>
          </m:sSupPr>
          <m:e>
            <m:r>
              <m:rPr>
                <m:nor/>
              </m:rPr>
              <w:rPr>
                <w:rFonts w:ascii="Times New Roman" w:hAnsi="Times New Roman" w:cs="Times New Roman"/>
                <w:sz w:val="24"/>
                <w:szCs w:val="24"/>
              </w:rPr>
              <m:t>e</m:t>
            </m:r>
          </m:e>
          <m:sup>
            <m:r>
              <m:rPr>
                <m:nor/>
              </m:rPr>
              <w:rPr>
                <w:rFonts w:ascii="Times New Roman" w:hAnsi="Times New Roman" w:cs="Times New Roman"/>
                <w:sz w:val="24"/>
                <w:szCs w:val="24"/>
                <w:vertAlign w:val="superscript"/>
              </w:rPr>
              <m:t xml:space="preserve">(Q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vertAlign w:val="superscript"/>
              </w:rPr>
              <m:t>)</m:t>
            </m:r>
          </m:sup>
        </m:sSup>
        <m:r>
          <m:rPr>
            <m:nor/>
          </m:rPr>
          <w:rPr>
            <w:rFonts w:ascii="Times New Roman" w:hAnsi="Times New Roman" w:cs="Times New Roman"/>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 xml:space="preserve">(K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(5)</w:t>
      </w:r>
    </w:p>
    <w:p w14:paraId="35B84BA8" w14:textId="77777777" w:rsidR="00D2116C" w:rsidRPr="0080527C" w:rsidRDefault="00D2116C" w:rsidP="00D2116C">
      <w:pPr>
        <w:spacing w:line="480" w:lineRule="auto"/>
        <w:rPr>
          <w:rFonts w:ascii="Times New Roman" w:hAnsi="Times New Roman" w:cs="Times New Roman"/>
          <w:sz w:val="24"/>
          <w:szCs w:val="24"/>
        </w:rPr>
      </w:pPr>
    </w:p>
    <w:p w14:paraId="7A3B42A5" w14:textId="73FFC66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R</w:t>
      </w:r>
      <w:r w:rsidR="008F52DE" w:rsidRPr="0080527C">
        <w:rPr>
          <w:rFonts w:ascii="Times New Roman" w:hAnsi="Times New Roman" w:cs="Times New Roman"/>
          <w:sz w:val="24"/>
          <w:szCs w:val="24"/>
          <w:vertAlign w:val="subscript"/>
        </w:rPr>
        <w:t>0</w:t>
      </w:r>
      <w:r w:rsidRPr="0080527C">
        <w:rPr>
          <w:rFonts w:ascii="Times New Roman" w:hAnsi="Times New Roman" w:cs="Times New Roman"/>
          <w:sz w:val="24"/>
          <w:szCs w:val="24"/>
        </w:rPr>
        <w:t xml:space="preserve"> represents the basal soil respiration rate at 0 °C with no moisture limitation</w:t>
      </w:r>
      <w:r w:rsidRPr="0080527C" w:rsidDel="00AA091F">
        <w:rPr>
          <w:rFonts w:ascii="Times New Roman" w:hAnsi="Times New Roman" w:cs="Times New Roman"/>
          <w:sz w:val="24"/>
          <w:szCs w:val="24"/>
        </w:rPr>
        <w:t xml:space="preserve"> </w:t>
      </w:r>
      <w:r w:rsidRPr="0080527C">
        <w:rPr>
          <w:rFonts w:ascii="Times New Roman" w:hAnsi="Times New Roman" w:cs="Times New Roman"/>
          <w:sz w:val="24"/>
          <w:szCs w:val="24"/>
        </w:rPr>
        <w:t xml:space="preserve">(1.25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Q and K are constants (0.05452 °C</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127.77 mm, respectively). The compilation of respiration rate studies that were used to create this regression span a variety of environments and is more sensitive to precipitation compared to other studies</w:t>
      </w:r>
      <w:r w:rsidR="008F52DE" w:rsidRPr="0080527C">
        <w:rPr>
          <w:rFonts w:ascii="Times New Roman" w:hAnsi="Times New Roman" w:cs="Times New Roman"/>
          <w:sz w:val="24"/>
          <w:szCs w:val="24"/>
        </w:rPr>
        <w:t>, usually underestimating respiration rates in hyper-arid environments with zero rainfall estimating zero respiration</w:t>
      </w:r>
      <w:r w:rsidRPr="0080527C">
        <w:rPr>
          <w:rFonts w:ascii="Times New Roman" w:hAnsi="Times New Roman" w:cs="Times New Roman"/>
          <w:sz w:val="24"/>
          <w:szCs w:val="24"/>
        </w:rPr>
        <w:t xml:space="preserve"> (Reichstein et al., 2003;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A </w:t>
      </w:r>
      <w:r w:rsidR="00526F2F"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1.05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R, calculated from the average residuals of respiration and climate data from sites that were excluded from the original regression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w:t>
      </w:r>
      <w:r w:rsidR="008B7318" w:rsidRPr="0080527C">
        <w:rPr>
          <w:rFonts w:ascii="Times New Roman" w:hAnsi="Times New Roman" w:cs="Times New Roman"/>
          <w:sz w:val="24"/>
          <w:szCs w:val="24"/>
        </w:rPr>
        <w:t xml:space="preserve">If a decrease in soil </w:t>
      </w:r>
      <w:r w:rsidR="008B7318" w:rsidRPr="0080527C">
        <w:rPr>
          <w:rFonts w:ascii="Times New Roman" w:hAnsi="Times New Roman" w:cs="Times New Roman"/>
          <w:i/>
          <w:sz w:val="24"/>
          <w:szCs w:val="24"/>
        </w:rPr>
        <w:t>p</w:t>
      </w:r>
      <w:r w:rsidR="008B7318" w:rsidRPr="0080527C">
        <w:rPr>
          <w:rFonts w:ascii="Times New Roman" w:hAnsi="Times New Roman" w:cs="Times New Roman"/>
          <w:sz w:val="24"/>
          <w:szCs w:val="24"/>
        </w:rPr>
        <w:t>CO</w:t>
      </w:r>
      <w:r w:rsidR="008B7318" w:rsidRPr="0080527C">
        <w:rPr>
          <w:rFonts w:ascii="Times New Roman" w:hAnsi="Times New Roman" w:cs="Times New Roman"/>
          <w:sz w:val="24"/>
          <w:szCs w:val="24"/>
          <w:vertAlign w:val="subscript"/>
        </w:rPr>
        <w:t>2</w:t>
      </w:r>
      <w:r w:rsidR="008B7318" w:rsidRPr="0080527C">
        <w:rPr>
          <w:rFonts w:ascii="Times New Roman" w:hAnsi="Times New Roman" w:cs="Times New Roman"/>
          <w:sz w:val="24"/>
          <w:szCs w:val="24"/>
        </w:rPr>
        <w:t xml:space="preserve"> is a main mechanism to carbonate precipitation, the mean respiration rate could be </w:t>
      </w:r>
      <w:r w:rsidR="008B7318" w:rsidRPr="0080527C">
        <w:rPr>
          <w:rFonts w:ascii="Times New Roman" w:hAnsi="Times New Roman" w:cs="Times New Roman"/>
          <w:sz w:val="24"/>
          <w:szCs w:val="24"/>
        </w:rPr>
        <w:lastRenderedPageBreak/>
        <w:t>significantly higher than the respiration rate during carbonate precipitation events. To optimize the model to this potential mechanism, we add a respiration fraction (R</w:t>
      </w:r>
      <w:r w:rsidR="008B7318" w:rsidRPr="0080527C">
        <w:rPr>
          <w:rFonts w:ascii="Times New Roman" w:hAnsi="Times New Roman" w:cs="Times New Roman"/>
          <w:sz w:val="24"/>
          <w:szCs w:val="24"/>
          <w:vertAlign w:val="subscript"/>
        </w:rPr>
        <w:t>f</w:t>
      </w:r>
      <w:r w:rsidR="008B7318" w:rsidRPr="0080527C">
        <w:rPr>
          <w:rFonts w:ascii="Times New Roman" w:hAnsi="Times New Roman" w:cs="Times New Roman"/>
          <w:sz w:val="24"/>
          <w:szCs w:val="24"/>
        </w:rPr>
        <w:t>) between 0 and 1 to represent the fraction of estimated respiration</w:t>
      </w:r>
      <w:r w:rsidR="00030CF0" w:rsidRPr="0080527C">
        <w:rPr>
          <w:rFonts w:ascii="Times New Roman" w:hAnsi="Times New Roman" w:cs="Times New Roman"/>
          <w:sz w:val="24"/>
          <w:szCs w:val="24"/>
        </w:rPr>
        <w:t>, calculated in Equation 5,</w:t>
      </w:r>
      <w:r w:rsidR="008B7318" w:rsidRPr="0080527C">
        <w:rPr>
          <w:rFonts w:ascii="Times New Roman" w:hAnsi="Times New Roman" w:cs="Times New Roman"/>
          <w:sz w:val="24"/>
          <w:szCs w:val="24"/>
        </w:rPr>
        <w:t xml:space="preserve"> that </w:t>
      </w:r>
      <w:r w:rsidR="00030CF0" w:rsidRPr="0080527C">
        <w:rPr>
          <w:rFonts w:ascii="Times New Roman" w:hAnsi="Times New Roman" w:cs="Times New Roman"/>
          <w:sz w:val="24"/>
          <w:szCs w:val="24"/>
        </w:rPr>
        <w:t>best fit the carbon isotope values of the pedogenic carbonates.</w:t>
      </w:r>
    </w:p>
    <w:p w14:paraId="366C5CAD" w14:textId="58D26B03"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Depth to Carbonate Formation</w:t>
      </w:r>
    </w:p>
    <w:p w14:paraId="5C7C91BF" w14:textId="37967CB9" w:rsidR="00BB5D8A" w:rsidRPr="0080527C" w:rsidRDefault="00BB5D8A" w:rsidP="00BB5D8A">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depth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cm) from the soil surface to carbonate formation is necessary to calculate both C and O isotope values of pedogenic carbonate. We adopt an empirical relationship for depth to the top of the pedogenic carbonate formation horizon </w:t>
      </w:r>
      <w:r w:rsidRPr="0080527C">
        <w:rPr>
          <w:rFonts w:ascii="Times New Roman" w:hAnsi="Times New Roman" w:cs="Times New Roman"/>
          <w:sz w:val="24"/>
          <w:szCs w:val="24"/>
        </w:rPr>
        <w:fldChar w:fldCharType="begin" w:fldLock="1"/>
      </w:r>
      <w:r w:rsidRPr="0080527C">
        <w:rPr>
          <w:rFonts w:ascii="Times New Roman" w:hAnsi="Times New Roman" w:cs="Times New Roman"/>
          <w:sz w:val="24"/>
          <w:szCs w:val="24"/>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(Retallack,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1F03B22" w14:textId="77777777" w:rsidR="00BB5D8A" w:rsidRPr="0080527C" w:rsidRDefault="00BB5D8A" w:rsidP="00BB5D8A">
      <w:pPr>
        <w:spacing w:line="480" w:lineRule="auto"/>
        <w:ind w:firstLine="720"/>
        <w:rPr>
          <w:rFonts w:ascii="Times New Roman" w:hAnsi="Times New Roman" w:cs="Times New Roman"/>
          <w:sz w:val="24"/>
          <w:szCs w:val="24"/>
        </w:rPr>
      </w:pPr>
    </w:p>
    <w:p w14:paraId="68194CA8" w14:textId="77777777" w:rsidR="00BB5D8A" w:rsidRPr="0080527C" w:rsidRDefault="00EF0317" w:rsidP="00BB5D8A">
      <w:pPr>
        <w:spacing w:line="480" w:lineRule="auto"/>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m:rPr>
            <m:nor/>
          </m:rPr>
          <w:rPr>
            <w:rFonts w:ascii="Times New Roman" w:hAnsi="Times New Roman" w:cs="Times New Roman"/>
            <w:sz w:val="24"/>
            <w:szCs w:val="24"/>
          </w:rPr>
          <m:t xml:space="preserve"> * 0.0925 - 13.4</m:t>
        </m:r>
      </m:oMath>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t>(16)</w:t>
      </w:r>
    </w:p>
    <w:p w14:paraId="2D9EC9E9" w14:textId="77777777" w:rsidR="00BB5D8A" w:rsidRPr="0080527C" w:rsidRDefault="00BB5D8A" w:rsidP="00BB5D8A">
      <w:pPr>
        <w:spacing w:line="480" w:lineRule="auto"/>
        <w:rPr>
          <w:rFonts w:ascii="Times New Roman" w:hAnsi="Times New Roman" w:cs="Times New Roman"/>
          <w:sz w:val="24"/>
          <w:szCs w:val="24"/>
        </w:rPr>
      </w:pPr>
    </w:p>
    <w:p w14:paraId="3FB4B34E" w14:textId="77777777"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Then, the average depth of carbonate formation is found, using 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as a proxy for seasonality of precipitation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2005):</w:t>
      </w:r>
    </w:p>
    <w:p w14:paraId="124F9201" w14:textId="77777777" w:rsidR="00BB5D8A" w:rsidRPr="0080527C" w:rsidRDefault="00BB5D8A" w:rsidP="00BB5D8A">
      <w:pPr>
        <w:spacing w:line="480" w:lineRule="auto"/>
        <w:rPr>
          <w:rFonts w:ascii="Times New Roman" w:hAnsi="Times New Roman" w:cs="Times New Roman"/>
          <w:sz w:val="24"/>
          <w:szCs w:val="24"/>
        </w:rPr>
      </w:pPr>
    </w:p>
    <w:p w14:paraId="11A0DB9A" w14:textId="233BA4F8"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z =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 </w:t>
      </w:r>
      <w:proofErr w:type="gramStart"/>
      <w:r w:rsidRPr="0080527C">
        <w:rPr>
          <w:rFonts w:ascii="Times New Roman" w:hAnsi="Times New Roman" w:cs="Times New Roman"/>
          <w:sz w:val="24"/>
          <w:szCs w:val="24"/>
        </w:rPr>
        <w:t>abs[</w:t>
      </w:r>
      <w:proofErr w:type="gramEnd"/>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 4) * 0.74 + 17.4] / 2.</w:t>
      </w:r>
    </w:p>
    <w:p w14:paraId="63154F00" w14:textId="77777777" w:rsidR="00BB5D8A" w:rsidRPr="0080527C" w:rsidRDefault="00BB5D8A" w:rsidP="00BB5D8A">
      <w:pPr>
        <w:spacing w:line="480" w:lineRule="auto"/>
        <w:rPr>
          <w:rFonts w:ascii="Times New Roman" w:hAnsi="Times New Roman" w:cs="Times New Roman"/>
          <w:i/>
          <w:sz w:val="24"/>
          <w:szCs w:val="24"/>
        </w:rPr>
      </w:pPr>
    </w:p>
    <w:p w14:paraId="0808F197" w14:textId="61A1E55F"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We restrict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to </w:t>
      </w:r>
      <w:r w:rsidR="007B14D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100 cm, based on the assumption that isotope values of pedogenic carbonates precipitated at a depth of 100 cm (L) are similar to those precipitated deeper in the soil column. A beta distribution with 1σ = 20 cm is applied to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calculated from the average residuals of the data from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xml:space="preserve"> (2005). </w:t>
      </w:r>
    </w:p>
    <w:p w14:paraId="193258C7" w14:textId="3B849BBE" w:rsidR="0031320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2.2.1.3 Soil Temperature</w:t>
      </w:r>
    </w:p>
    <w:p w14:paraId="237E0A10" w14:textId="41F27E44"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Soil temperatures affect the rate of diffusion of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water as well as the temperature-dependent fractionation factor in carbonate precipitation. We calculate the soil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w:t>
      </w:r>
      <w:r w:rsidR="0031320A" w:rsidRPr="0080527C">
        <w:rPr>
          <w:rFonts w:ascii="Times New Roman" w:hAnsi="Times New Roman" w:cs="Times New Roman"/>
          <w:sz w:val="24"/>
          <w:szCs w:val="24"/>
          <w:vertAlign w:val="subscript"/>
        </w:rPr>
        <w:t>soil</w:t>
      </w:r>
      <w:proofErr w:type="spellEnd"/>
      <w:r w:rsidR="0031320A" w:rsidRPr="0080527C">
        <w:rPr>
          <w:rFonts w:ascii="Times New Roman" w:hAnsi="Times New Roman" w:cs="Times New Roman"/>
          <w:sz w:val="24"/>
          <w:szCs w:val="24"/>
        </w:rPr>
        <w:t>)</w:t>
      </w:r>
      <w:r w:rsidRPr="0080527C">
        <w:rPr>
          <w:rFonts w:ascii="Times New Roman" w:hAnsi="Times New Roman" w:cs="Times New Roman"/>
          <w:sz w:val="24"/>
          <w:szCs w:val="24"/>
        </w:rPr>
        <w:t xml:space="preserve"> based on air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TmPCQ</w:t>
      </w:r>
      <w:proofErr w:type="spellEnd"/>
      <w:r w:rsidR="0031320A" w:rsidRPr="0080527C">
        <w:rPr>
          <w:rFonts w:ascii="Times New Roman" w:hAnsi="Times New Roman" w:cs="Times New Roman"/>
          <w:sz w:val="24"/>
          <w:szCs w:val="24"/>
        </w:rPr>
        <w:t>, C)</w:t>
      </w:r>
      <w:r w:rsidRPr="0080527C">
        <w:rPr>
          <w:rFonts w:ascii="Times New Roman" w:hAnsi="Times New Roman" w:cs="Times New Roman"/>
          <w:sz w:val="24"/>
          <w:szCs w:val="24"/>
        </w:rPr>
        <w:t>, the depth to carbonate formation</w:t>
      </w:r>
      <w:r w:rsidR="0031320A" w:rsidRPr="0080527C">
        <w:rPr>
          <w:rFonts w:ascii="Times New Roman" w:hAnsi="Times New Roman" w:cs="Times New Roman"/>
          <w:sz w:val="24"/>
          <w:szCs w:val="24"/>
        </w:rPr>
        <w:t xml:space="preserve"> (z)</w:t>
      </w:r>
      <w:r w:rsidRPr="0080527C">
        <w:rPr>
          <w:rFonts w:ascii="Times New Roman" w:hAnsi="Times New Roman" w:cs="Times New Roman"/>
          <w:sz w:val="24"/>
          <w:szCs w:val="24"/>
        </w:rPr>
        <w:t xml:space="preserve">, and </w:t>
      </w:r>
      <w:r w:rsidR="0031320A" w:rsidRPr="0080527C">
        <w:rPr>
          <w:rFonts w:ascii="Times New Roman" w:hAnsi="Times New Roman" w:cs="Times New Roman"/>
          <w:sz w:val="24"/>
          <w:szCs w:val="24"/>
        </w:rPr>
        <w:t>a</w:t>
      </w:r>
      <w:r w:rsidRPr="0080527C">
        <w:rPr>
          <w:rFonts w:ascii="Times New Roman" w:hAnsi="Times New Roman" w:cs="Times New Roman"/>
          <w:sz w:val="24"/>
          <w:szCs w:val="24"/>
        </w:rPr>
        <w:t xml:space="preserve"> dampening term</w:t>
      </w:r>
      <w:r w:rsidR="0031320A" w:rsidRPr="0080527C">
        <w:rPr>
          <w:rFonts w:ascii="Times New Roman" w:hAnsi="Times New Roman" w:cs="Times New Roman"/>
          <w:sz w:val="24"/>
          <w:szCs w:val="24"/>
        </w:rPr>
        <w:t xml:space="preserve"> (d)</w:t>
      </w:r>
      <w:r w:rsidRPr="0080527C">
        <w:rPr>
          <w:rFonts w:ascii="Times New Roman" w:hAnsi="Times New Roman" w:cs="Times New Roman"/>
          <w:sz w:val="24"/>
          <w:szCs w:val="24"/>
        </w:rPr>
        <w:t>,</w:t>
      </w:r>
      <w:r w:rsidR="0031320A" w:rsidRPr="0080527C">
        <w:rPr>
          <w:rFonts w:ascii="Times New Roman" w:hAnsi="Times New Roman" w:cs="Times New Roman"/>
          <w:sz w:val="24"/>
          <w:szCs w:val="24"/>
        </w:rPr>
        <w:t xml:space="preserve"> </w:t>
      </w:r>
    </w:p>
    <w:p w14:paraId="640F9AF5" w14:textId="01907378" w:rsidR="0031320A" w:rsidRPr="0080527C" w:rsidRDefault="00F246AE"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π</w:t>
      </w:r>
    </w:p>
    <w:p w14:paraId="07008438" w14:textId="66544850" w:rsidR="007B14D6"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A6717DA" w14:textId="537E506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d = </w:t>
      </w:r>
    </w:p>
    <w:p w14:paraId="2FE07A68" w14:textId="1126A00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k (soil conductivity) and are assumed to be respectively. </w:t>
      </w:r>
    </w:p>
    <w:p w14:paraId="4E78B33E" w14:textId="7FF95E33"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.1.3 Diffusion</w:t>
      </w:r>
    </w:p>
    <w:p w14:paraId="078142BE"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Gas-phase diffusion through the soil profile affects both concentrations and isotope ratios of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The diffusion coefficient for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in soil (</w:t>
      </w:r>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C</w:t>
      </w:r>
      <w:r w:rsidRPr="0080527C">
        <w:rPr>
          <w:rFonts w:ascii="Times New Roman" w:hAnsi="Times New Roman" w:cs="Times New Roman"/>
          <w:sz w:val="24"/>
          <w:szCs w:val="24"/>
        </w:rPr>
        <w:t>) is given by:</w:t>
      </w:r>
    </w:p>
    <w:p w14:paraId="04EA381C" w14:textId="77777777" w:rsidR="00D2116C" w:rsidRPr="0080527C" w:rsidRDefault="00D2116C" w:rsidP="00D2116C">
      <w:pPr>
        <w:spacing w:line="480" w:lineRule="auto"/>
        <w:rPr>
          <w:rFonts w:ascii="Times New Roman" w:hAnsi="Times New Roman" w:cs="Times New Roman"/>
          <w:sz w:val="24"/>
          <w:szCs w:val="24"/>
        </w:rPr>
      </w:pPr>
    </w:p>
    <w:p w14:paraId="28774FC8" w14:textId="7B785068"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r>
          <m:rPr>
            <m:nor/>
          </m:rPr>
          <w:rPr>
            <w:rFonts w:ascii="Times New Roman" w:hAnsi="Times New Roman" w:cs="Times New Roman"/>
            <w:sz w:val="24"/>
            <w:szCs w:val="24"/>
          </w:rPr>
          <m:t xml:space="preserve"> = ϵ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air</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766D22" w:rsidRPr="0080527C">
        <w:rPr>
          <w:rFonts w:ascii="Times New Roman" w:hAnsi="Times New Roman" w:cs="Times New Roman"/>
          <w:sz w:val="24"/>
          <w:szCs w:val="24"/>
        </w:rPr>
        <w:tab/>
      </w:r>
      <w:r w:rsidR="00D2116C" w:rsidRPr="0080527C">
        <w:rPr>
          <w:rFonts w:ascii="Times New Roman" w:hAnsi="Times New Roman" w:cs="Times New Roman"/>
          <w:sz w:val="24"/>
          <w:szCs w:val="24"/>
        </w:rPr>
        <w:t>(6)</w:t>
      </w:r>
    </w:p>
    <w:p w14:paraId="043C7BAF" w14:textId="77777777" w:rsidR="00D2116C" w:rsidRPr="0080527C" w:rsidRDefault="00D2116C" w:rsidP="00D2116C">
      <w:pPr>
        <w:spacing w:line="480" w:lineRule="auto"/>
        <w:rPr>
          <w:rFonts w:ascii="Times New Roman" w:hAnsi="Times New Roman" w:cs="Times New Roman"/>
          <w:sz w:val="24"/>
          <w:szCs w:val="24"/>
        </w:rPr>
      </w:pPr>
    </w:p>
    <w:p w14:paraId="1F619BC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7EA0F0E9" w14:textId="77777777" w:rsidR="00D2116C" w:rsidRPr="0080527C" w:rsidRDefault="00D2116C" w:rsidP="00D2116C">
      <w:pPr>
        <w:spacing w:line="480" w:lineRule="auto"/>
        <w:rPr>
          <w:rFonts w:ascii="Times New Roman" w:hAnsi="Times New Roman" w:cs="Times New Roman"/>
          <w:sz w:val="24"/>
          <w:szCs w:val="24"/>
        </w:rPr>
      </w:pPr>
    </w:p>
    <w:p w14:paraId="7F470484"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 0.1369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273.15)</w:t>
      </w:r>
      <w:r w:rsidRPr="0080527C">
        <w:rPr>
          <w:rFonts w:ascii="Times New Roman" w:hAnsi="Times New Roman" w:cs="Times New Roman"/>
          <w:sz w:val="24"/>
          <w:szCs w:val="24"/>
          <w:vertAlign w:val="superscript"/>
        </w:rPr>
        <w:t>1.921</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(7)</w:t>
      </w:r>
    </w:p>
    <w:p w14:paraId="62852F1E" w14:textId="77777777" w:rsidR="00D2116C" w:rsidRPr="0080527C" w:rsidRDefault="00D2116C" w:rsidP="00D2116C">
      <w:pPr>
        <w:spacing w:line="480" w:lineRule="auto"/>
        <w:rPr>
          <w:rFonts w:ascii="Times New Roman" w:hAnsi="Times New Roman" w:cs="Times New Roman"/>
          <w:sz w:val="24"/>
          <w:szCs w:val="24"/>
        </w:rPr>
      </w:pPr>
    </w:p>
    <w:p w14:paraId="2A6D72C8" w14:textId="7A92AFF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ϵ is free air porosity, </w:t>
      </w:r>
      <w:r w:rsidRPr="0080527C">
        <w:rPr>
          <w:rFonts w:ascii="Times New Roman" w:hAnsi="Times New Roman" w:cs="Times New Roman"/>
          <w:i/>
          <w:sz w:val="24"/>
          <w:szCs w:val="24"/>
        </w:rPr>
        <w:t>p</w:t>
      </w:r>
      <w:r w:rsidRPr="0080527C">
        <w:rPr>
          <w:rFonts w:ascii="Times New Roman" w:hAnsi="Times New Roman" w:cs="Times New Roman"/>
          <w:sz w:val="24"/>
          <w:szCs w:val="24"/>
        </w:rPr>
        <w:t xml:space="preserve"> is soil tortuosity, and </w:t>
      </w:r>
      <w:proofErr w:type="spellStart"/>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air</w:t>
      </w:r>
      <w:proofErr w:type="spellEnd"/>
      <w:r w:rsidRPr="0080527C">
        <w:rPr>
          <w:rFonts w:ascii="Times New Roman" w:hAnsi="Times New Roman" w:cs="Times New Roman"/>
          <w:sz w:val="24"/>
          <w:szCs w:val="24"/>
        </w:rPr>
        <w:t xml:space="preserve"> is the diffusion coefficient for carbon dioxide in air, based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in K (</w:t>
      </w:r>
      <w:proofErr w:type="spellStart"/>
      <w:r w:rsidRPr="0080527C">
        <w:rPr>
          <w:rFonts w:ascii="Times New Roman" w:hAnsi="Times New Roman" w:cs="Times New Roman"/>
          <w:sz w:val="24"/>
          <w:szCs w:val="24"/>
        </w:rPr>
        <w:t>Massman</w:t>
      </w:r>
      <w:proofErr w:type="spellEnd"/>
      <w:r w:rsidRPr="0080527C">
        <w:rPr>
          <w:rFonts w:ascii="Times New Roman" w:hAnsi="Times New Roman" w:cs="Times New Roman"/>
          <w:sz w:val="24"/>
          <w:szCs w:val="24"/>
        </w:rPr>
        <w:t xml:space="preserve">, 1998;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 normally distributed error with 1σ = 8.1 * 10</w:t>
      </w:r>
      <w:r w:rsidRPr="0080527C">
        <w:rPr>
          <w:rFonts w:ascii="Times New Roman" w:hAnsi="Times New Roman" w:cs="Times New Roman"/>
          <w:sz w:val="24"/>
          <w:szCs w:val="24"/>
          <w:vertAlign w:val="superscript"/>
        </w:rPr>
        <w:t>-4</w:t>
      </w:r>
      <w:r w:rsidRPr="0080527C">
        <w:rPr>
          <w:rFonts w:ascii="Times New Roman" w:hAnsi="Times New Roman" w:cs="Times New Roman"/>
          <w:sz w:val="24"/>
          <w:szCs w:val="24"/>
        </w:rPr>
        <w:t xml:space="preserve"> cm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based on the reported standard deviation of the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(Massman, 1998)</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The diffusion coefficient for </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bscript"/>
        </w:rPr>
        <w:t>13C</w:t>
      </w:r>
      <w:r w:rsidRPr="0080527C">
        <w:rPr>
          <w:rFonts w:ascii="Times New Roman" w:hAnsi="Times New Roman" w:cs="Times New Roman"/>
          <w:sz w:val="24"/>
          <w:szCs w:val="24"/>
        </w:rPr>
        <w:t>) is 0.995577 times that of bulk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 Craig, 1953)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3D9372D"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adopt a simple approximation of free air porosity (ϵ) as a function of soil porosity (ɸ) and the ratio of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to precipitation during the PCQ:</w:t>
      </w:r>
    </w:p>
    <w:p w14:paraId="7F268EFD" w14:textId="77777777" w:rsidR="00D2116C" w:rsidRPr="0080527C" w:rsidRDefault="00D2116C" w:rsidP="00D2116C">
      <w:pPr>
        <w:spacing w:line="480" w:lineRule="auto"/>
        <w:ind w:firstLine="720"/>
        <w:rPr>
          <w:rFonts w:ascii="Times New Roman" w:hAnsi="Times New Roman" w:cs="Times New Roman"/>
          <w:sz w:val="24"/>
          <w:szCs w:val="24"/>
        </w:rPr>
      </w:pPr>
    </w:p>
    <w:p w14:paraId="0548715B"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ϵ = ɸ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(8)</w:t>
      </w:r>
    </w:p>
    <w:p w14:paraId="473163D5" w14:textId="77777777" w:rsidR="00D2116C" w:rsidRPr="0080527C" w:rsidRDefault="00D2116C" w:rsidP="00D2116C">
      <w:pPr>
        <w:spacing w:line="480" w:lineRule="auto"/>
        <w:rPr>
          <w:rFonts w:ascii="Times New Roman" w:hAnsi="Times New Roman" w:cs="Times New Roman"/>
          <w:sz w:val="24"/>
          <w:szCs w:val="24"/>
        </w:rPr>
      </w:pPr>
    </w:p>
    <w:p w14:paraId="4CCFCFEC" w14:textId="365DDD20" w:rsidR="00D2116C" w:rsidRPr="0080527C" w:rsidRDefault="0025459E"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r w:rsidR="00D2116C" w:rsidRPr="0080527C">
        <w:rPr>
          <w:rFonts w:ascii="Times New Roman" w:hAnsi="Times New Roman" w:cs="Times New Roman"/>
          <w:sz w:val="24"/>
          <w:szCs w:val="24"/>
        </w:rPr>
        <w:t xml:space="preserve"> porosity (ɸ) </w:t>
      </w:r>
      <w:r w:rsidR="00B362D0" w:rsidRPr="0080527C">
        <w:rPr>
          <w:rFonts w:ascii="Times New Roman" w:hAnsi="Times New Roman" w:cs="Times New Roman"/>
          <w:sz w:val="24"/>
          <w:szCs w:val="24"/>
        </w:rPr>
        <w:t>is normally distributed with mean 0.4 and 1σ =</w:t>
      </w:r>
      <w:r w:rsidR="00D2116C" w:rsidRPr="0080527C">
        <w:rPr>
          <w:rFonts w:ascii="Times New Roman" w:hAnsi="Times New Roman" w:cs="Times New Roman"/>
          <w:sz w:val="24"/>
          <w:szCs w:val="24"/>
        </w:rPr>
        <w:t xml:space="preserve"> 0.1 and tortuosity (p) </w:t>
      </w:r>
      <w:r w:rsidR="00B362D0" w:rsidRPr="0080527C">
        <w:rPr>
          <w:rFonts w:ascii="Times New Roman" w:hAnsi="Times New Roman" w:cs="Times New Roman"/>
          <w:sz w:val="24"/>
          <w:szCs w:val="24"/>
        </w:rPr>
        <w:t>is normally distributed with mean 0.7 and 1σ = 0.1.</w:t>
      </w:r>
    </w:p>
    <w:p w14:paraId="5B688000" w14:textId="56BA21CA"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estimate AET from potential evapotranspiration (PET, mm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where PET is given by a well-established function of thermal and solar radiation energy terms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(Turc, 1961)</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53037616" w14:textId="77777777" w:rsidR="00D2116C" w:rsidRPr="0080527C" w:rsidRDefault="00D2116C" w:rsidP="00D2116C">
      <w:pPr>
        <w:spacing w:line="480" w:lineRule="auto"/>
        <w:ind w:firstLine="720"/>
        <w:rPr>
          <w:rFonts w:ascii="Times New Roman" w:hAnsi="Times New Roman" w:cs="Times New Roman"/>
          <w:sz w:val="24"/>
          <w:szCs w:val="24"/>
        </w:rPr>
      </w:pPr>
    </w:p>
    <w:p w14:paraId="46D60E05"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PET = 0.0133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+ 15)] * (23.885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+ 50) * </m:t>
        </m:r>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oMath>
      <w:r w:rsidRPr="0080527C">
        <w:rPr>
          <w:rFonts w:ascii="Times New Roman" w:hAnsi="Times New Roman" w:cs="Times New Roman"/>
          <w:sz w:val="24"/>
          <w:szCs w:val="24"/>
          <w:vertAlign w:val="subscript"/>
        </w:rPr>
        <w:t>,</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(9)</w:t>
      </w:r>
    </w:p>
    <w:p w14:paraId="1CE4C277" w14:textId="77777777" w:rsidR="00D2116C" w:rsidRPr="0080527C" w:rsidRDefault="00D2116C" w:rsidP="00D2116C">
      <w:pPr>
        <w:spacing w:line="480" w:lineRule="auto"/>
        <w:rPr>
          <w:rFonts w:ascii="Times New Roman" w:hAnsi="Times New Roman" w:cs="Times New Roman"/>
          <w:sz w:val="24"/>
          <w:szCs w:val="24"/>
        </w:rPr>
      </w:pPr>
    </w:p>
    <w:p w14:paraId="0F05113F"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50735256" w14:textId="77777777" w:rsidR="00D2116C" w:rsidRPr="0080527C" w:rsidRDefault="00D2116C" w:rsidP="00D2116C">
      <w:pPr>
        <w:spacing w:line="480" w:lineRule="auto"/>
        <w:rPr>
          <w:rFonts w:ascii="Times New Roman" w:hAnsi="Times New Roman" w:cs="Times New Roman"/>
          <w:sz w:val="24"/>
          <w:szCs w:val="24"/>
        </w:rPr>
      </w:pPr>
    </w:p>
    <w:p w14:paraId="732A8CC6"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r>
          <m:rPr>
            <m:nor/>
          </m:rPr>
          <w:rPr>
            <w:rFonts w:ascii="Times New Roman" w:hAnsi="Times New Roman" w:cs="Times New Roman"/>
            <w:sz w:val="24"/>
            <w:szCs w:val="24"/>
          </w:rPr>
          <m:t xml:space="preserve"> = min(1, 1 + (50 – RH) / 70)</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(10)</w:t>
      </w:r>
    </w:p>
    <w:p w14:paraId="42677879" w14:textId="77777777" w:rsidR="00D2116C" w:rsidRPr="0080527C" w:rsidRDefault="00D2116C" w:rsidP="00D2116C">
      <w:pPr>
        <w:spacing w:line="480" w:lineRule="auto"/>
        <w:rPr>
          <w:rFonts w:ascii="Times New Roman" w:hAnsi="Times New Roman" w:cs="Times New Roman"/>
          <w:sz w:val="24"/>
          <w:szCs w:val="24"/>
        </w:rPr>
      </w:pPr>
    </w:p>
    <w:p w14:paraId="16858D35" w14:textId="3BB69A4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solar radiation in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and RH is mean relative humidity in %. A normally distributed uncertainty with 1σ = 23.4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PET, based on the root means squared error in Kashyap &amp; Panda (2001), and consistent with the variability of the relationship as validated in a range of modern settings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(Alexandris et al., 2008; Fisher &amp; Pringle III, 2013; Kashyap &amp; Panda, 2001; Kisi, 2007; Lu et al.,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1C86D62A" w14:textId="314994FF"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Average surface-level relative humidity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during the carbonate precipitation quarter is estimated from an empirical spatial relationship for the modern climate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(Derbyshire et al.,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7BD2CDAA" w14:textId="77777777" w:rsidR="00D2116C" w:rsidRPr="0080527C" w:rsidRDefault="00D2116C" w:rsidP="00D2116C">
      <w:pPr>
        <w:spacing w:line="480" w:lineRule="auto"/>
        <w:rPr>
          <w:rFonts w:ascii="Times New Roman" w:hAnsi="Times New Roman" w:cs="Times New Roman"/>
          <w:sz w:val="24"/>
          <w:szCs w:val="24"/>
        </w:rPr>
      </w:pPr>
    </w:p>
    <w:p w14:paraId="6128ECBD"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i/>
            <w:sz w:val="24"/>
            <w:szCs w:val="24"/>
          </w:rPr>
          <m:t>h</m:t>
        </m:r>
        <m:r>
          <m:rPr>
            <m:nor/>
          </m:rPr>
          <w:rPr>
            <w:rFonts w:ascii="Times New Roman" w:hAnsi="Times New Roman" w:cs="Times New Roman"/>
            <w:sz w:val="24"/>
            <w:szCs w:val="24"/>
          </w:rPr>
          <m:t xml:space="preserve"> = min(0.95, 0.25 + 0.7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900</m:t>
            </m:r>
          </m:den>
        </m:f>
        <m:r>
          <m:rPr>
            <m:nor/>
          </m:rPr>
          <w:rPr>
            <w:rFonts w:ascii="Times New Roman" w:hAnsi="Times New Roman" w:cs="Times New Roman"/>
            <w:sz w:val="24"/>
            <w:szCs w:val="24"/>
          </w:rPr>
          <m:t>)</m:t>
        </m:r>
      </m:oMath>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(11)</w:t>
      </w:r>
    </w:p>
    <w:p w14:paraId="7A0F03C5" w14:textId="77777777" w:rsidR="00D2116C" w:rsidRPr="0080527C" w:rsidRDefault="00D2116C" w:rsidP="00D2116C">
      <w:pPr>
        <w:spacing w:line="480" w:lineRule="auto"/>
        <w:rPr>
          <w:rFonts w:ascii="Times New Roman" w:hAnsi="Times New Roman" w:cs="Times New Roman"/>
          <w:sz w:val="24"/>
          <w:szCs w:val="24"/>
        </w:rPr>
      </w:pPr>
    </w:p>
    <w:p w14:paraId="2D109919" w14:textId="68BC868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minimum and maximum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values specified by the coefficients are based on world-wide data on average JJA relative humidity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7B094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0.05 is applied to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based on the observed standard deviation of JJA humidity measurements about this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0CE29B9" w14:textId="762D2EC4"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To estimate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equation 9, we use the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Hargreaves and Samani (1982)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equation,</w:t>
      </w:r>
    </w:p>
    <w:p w14:paraId="30238FA6" w14:textId="77777777" w:rsidR="00D2116C" w:rsidRPr="0080527C" w:rsidRDefault="00D2116C" w:rsidP="00D2116C">
      <w:pPr>
        <w:spacing w:line="480" w:lineRule="auto"/>
        <w:rPr>
          <w:rFonts w:ascii="Times New Roman" w:hAnsi="Times New Roman" w:cs="Times New Roman"/>
          <w:sz w:val="24"/>
          <w:szCs w:val="24"/>
        </w:rPr>
      </w:pPr>
    </w:p>
    <w:p w14:paraId="5F4AAD71"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KT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m:t>
        </m:r>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TD</m:t>
            </m:r>
          </m:e>
        </m:rad>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(12)</w:t>
      </w:r>
    </w:p>
    <w:p w14:paraId="4EECB598" w14:textId="77777777" w:rsidR="00D2116C" w:rsidRPr="0080527C" w:rsidRDefault="00D2116C" w:rsidP="00D2116C">
      <w:pPr>
        <w:spacing w:line="480" w:lineRule="auto"/>
        <w:rPr>
          <w:rFonts w:ascii="Times New Roman" w:hAnsi="Times New Roman" w:cs="Times New Roman"/>
          <w:sz w:val="24"/>
          <w:szCs w:val="24"/>
        </w:rPr>
      </w:pPr>
    </w:p>
    <w:p w14:paraId="69FF777C" w14:textId="56E8C7C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with the constant KT set at 0.16 and TD (daily temperature range) assumed constant at 12 °C, to calculate average solar radiation reaching Earth’s surface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in the pedogenic carbonate precipitation quarter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(Samani,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Equation 11 is used to obtain an estimate of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the </w:t>
      </w:r>
      <w:r w:rsidR="00B362D0" w:rsidRPr="0080527C">
        <w:rPr>
          <w:rFonts w:ascii="Times New Roman" w:hAnsi="Times New Roman" w:cs="Times New Roman"/>
          <w:sz w:val="24"/>
          <w:szCs w:val="24"/>
        </w:rPr>
        <w:t>latitudes</w:t>
      </w:r>
      <w:r w:rsidRPr="0080527C">
        <w:rPr>
          <w:rFonts w:ascii="Times New Roman" w:hAnsi="Times New Roman" w:cs="Times New Roman"/>
          <w:sz w:val="24"/>
          <w:szCs w:val="24"/>
        </w:rPr>
        <w:t xml:space="preserve"> of the sites based on modern total radiation at the top of the atmosphere (R</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at the site </w:t>
      </w:r>
      <w:r w:rsidR="00884C71" w:rsidRPr="0080527C">
        <w:rPr>
          <w:rFonts w:ascii="Times New Roman" w:hAnsi="Times New Roman" w:cs="Times New Roman"/>
          <w:sz w:val="24"/>
          <w:szCs w:val="24"/>
        </w:rPr>
        <w:t xml:space="preserve">latitudes in JJA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(Hartmann, 2015)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Error in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considered when applying error to PET.</w:t>
      </w:r>
    </w:p>
    <w:p w14:paraId="0897C623" w14:textId="196CA780"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calculate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from PET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precipitation rate using a </w:t>
      </w:r>
      <w:proofErr w:type="spellStart"/>
      <w:r w:rsidRPr="0080527C">
        <w:rPr>
          <w:rFonts w:ascii="Times New Roman" w:hAnsi="Times New Roman" w:cs="Times New Roman"/>
          <w:sz w:val="24"/>
          <w:szCs w:val="24"/>
        </w:rPr>
        <w:t>Budyko</w:t>
      </w:r>
      <w:proofErr w:type="spellEnd"/>
      <w:r w:rsidRPr="0080527C">
        <w:rPr>
          <w:rFonts w:ascii="Times New Roman" w:hAnsi="Times New Roman" w:cs="Times New Roman"/>
          <w:sz w:val="24"/>
          <w:szCs w:val="24"/>
        </w:rPr>
        <w:t xml:space="preserve"> Curve framework, as described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Pike (1964)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198EA62" w14:textId="77777777" w:rsidR="00D2116C" w:rsidRPr="0080527C" w:rsidRDefault="00D2116C" w:rsidP="00D2116C">
      <w:pPr>
        <w:spacing w:line="480" w:lineRule="auto"/>
        <w:rPr>
          <w:rFonts w:ascii="Times New Roman" w:hAnsi="Times New Roman" w:cs="Times New Roman"/>
          <w:sz w:val="24"/>
          <w:szCs w:val="24"/>
        </w:rPr>
      </w:pPr>
    </w:p>
    <w:p w14:paraId="226477E3"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AET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ad>
              <m:radPr>
                <m:degHide m:val="1"/>
                <m:ctrlPr>
                  <w:rPr>
                    <w:rFonts w:ascii="Cambria Math" w:hAnsi="Cambria Math" w:cs="Times New Roman"/>
                    <w:sz w:val="24"/>
                    <w:szCs w:val="24"/>
                  </w:rPr>
                </m:ctrlPr>
              </m:radPr>
              <m:deg/>
              <m:e>
                <m:r>
                  <m:rPr>
                    <m:nor/>
                  </m:rPr>
                  <w:rPr>
                    <w:rFonts w:ascii="Times New Roman" w:hAnsi="Times New Roman" w:cs="Times New Roman"/>
                    <w:sz w:val="24"/>
                    <w:szCs w:val="24"/>
                  </w:rPr>
                  <m:t xml:space="preserve">1 + </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PET</m:t>
                            </m:r>
                          </m:den>
                        </m:f>
                      </m:e>
                    </m:d>
                  </m:e>
                  <m:sup>
                    <m:r>
                      <m:rPr>
                        <m:nor/>
                      </m:rPr>
                      <w:rPr>
                        <w:rFonts w:ascii="Times New Roman" w:hAnsi="Times New Roman" w:cs="Times New Roman"/>
                        <w:sz w:val="24"/>
                        <w:szCs w:val="24"/>
                        <w:vertAlign w:val="superscript"/>
                      </w:rPr>
                      <m:t>2</m:t>
                    </m:r>
                  </m:sup>
                </m:sSup>
              </m:e>
            </m:rad>
          </m:den>
        </m:f>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(13)</w:t>
      </w:r>
    </w:p>
    <w:p w14:paraId="0358017B" w14:textId="77777777" w:rsidR="00D2116C" w:rsidRPr="0080527C" w:rsidRDefault="00D2116C" w:rsidP="00D2116C">
      <w:pPr>
        <w:spacing w:line="480" w:lineRule="auto"/>
        <w:rPr>
          <w:rFonts w:ascii="Times New Roman" w:hAnsi="Times New Roman" w:cs="Times New Roman"/>
          <w:sz w:val="24"/>
          <w:szCs w:val="24"/>
        </w:rPr>
      </w:pPr>
    </w:p>
    <w:p w14:paraId="623D8022"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 normally distributed uncertainty with 1σ = 25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AET, based on the estimated +/- 10 % variability of the relationship (</w:t>
      </w:r>
      <w:proofErr w:type="spellStart"/>
      <w:r w:rsidRPr="0080527C">
        <w:rPr>
          <w:rFonts w:ascii="Times New Roman" w:hAnsi="Times New Roman" w:cs="Times New Roman"/>
          <w:sz w:val="24"/>
          <w:szCs w:val="24"/>
        </w:rPr>
        <w:t>Gentine</w:t>
      </w:r>
      <w:proofErr w:type="spellEnd"/>
      <w:r w:rsidRPr="0080527C">
        <w:rPr>
          <w:rFonts w:ascii="Times New Roman" w:hAnsi="Times New Roman" w:cs="Times New Roman"/>
          <w:sz w:val="24"/>
          <w:szCs w:val="24"/>
        </w:rPr>
        <w:t xml:space="preserve"> et al., 2012). </w:t>
      </w:r>
    </w:p>
    <w:p w14:paraId="6C6977E2" w14:textId="5277667B"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.1.4 Soil CO</w:t>
      </w:r>
      <w:r w:rsidRPr="0080527C">
        <w:rPr>
          <w:rFonts w:ascii="Times New Roman" w:hAnsi="Times New Roman" w:cs="Times New Roman"/>
          <w:sz w:val="24"/>
          <w:szCs w:val="24"/>
          <w:vertAlign w:val="subscript"/>
        </w:rPr>
        <w:t>2</w:t>
      </w:r>
    </w:p>
    <w:p w14:paraId="252909A5" w14:textId="597696CD"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are calculated as a function of soil depth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cm) according to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263D230" w14:textId="77777777" w:rsidR="00D2116C" w:rsidRPr="0080527C" w:rsidRDefault="00D2116C" w:rsidP="00D2116C">
      <w:pPr>
        <w:spacing w:line="480" w:lineRule="auto"/>
        <w:rPr>
          <w:rFonts w:ascii="Times New Roman" w:hAnsi="Times New Roman" w:cs="Times New Roman"/>
          <w:sz w:val="24"/>
          <w:szCs w:val="24"/>
        </w:rPr>
      </w:pPr>
    </w:p>
    <w:p w14:paraId="3A834DB6" w14:textId="77777777" w:rsidR="00D2116C" w:rsidRPr="0080527C" w:rsidRDefault="00EF0317" w:rsidP="00D2116C">
      <w:pPr>
        <w:spacing w:line="480" w:lineRule="auto"/>
        <w:rPr>
          <w:rFonts w:ascii="Times New Roman" w:hAnsi="Times New Roman" w:cs="Times New Roman"/>
          <w:sz w:val="24"/>
          <w:szCs w:val="24"/>
        </w:rPr>
      </w:pPr>
      <m:oMath>
        <m:sPre>
          <m:sPrePr>
            <m:ctrlPr>
              <w:rPr>
                <w:rFonts w:ascii="Cambria Math" w:hAnsi="Cambria Math" w:cs="Times New Roman"/>
                <w:sz w:val="24"/>
                <w:szCs w:val="24"/>
              </w:rPr>
            </m:ctrlPr>
          </m:sPrePr>
          <m:sub/>
          <m:sup>
            <m:r>
              <m:rPr>
                <m:nor/>
              </m:rPr>
              <w:rPr>
                <w:rFonts w:ascii="Times New Roman" w:hAnsi="Times New Roman" w:cs="Times New Roman"/>
                <w:sz w:val="24"/>
                <w:szCs w:val="24"/>
              </w:rPr>
              <m:t>12</m:t>
            </m:r>
          </m:sup>
          <m:e>
            <m:r>
              <m:rPr>
                <m:nor/>
              </m:rPr>
              <w:rPr>
                <w:rFonts w:ascii="Times New Roman" w:hAnsi="Times New Roman" w:cs="Times New Roman"/>
                <w:sz w:val="24"/>
                <w:szCs w:val="24"/>
              </w:rPr>
              <m:t>C</m:t>
            </m:r>
          </m:e>
        </m:sPre>
        <m:r>
          <m:rPr>
            <m:nor/>
          </m:rPr>
          <w:rPr>
            <w:rFonts w:ascii="Times New Roman" w:hAnsi="Times New Roman" w:cs="Times New Roman"/>
            <w:sz w:val="24"/>
            <w:szCs w:val="24"/>
          </w:rPr>
          <m:t>/</m:t>
        </m:r>
        <m:sPre>
          <m:sPrePr>
            <m:ctrlPr>
              <w:rPr>
                <w:rFonts w:ascii="Cambria Math" w:hAnsi="Cambria Math" w:cs="Times New Roman"/>
                <w:sz w:val="24"/>
                <w:szCs w:val="24"/>
              </w:rPr>
            </m:ctrlPr>
          </m:sPrePr>
          <m:sub/>
          <m:sup>
            <m:r>
              <m:rPr>
                <m:nor/>
              </m:rPr>
              <w:rPr>
                <w:rFonts w:ascii="Times New Roman" w:hAnsi="Times New Roman" w:cs="Times New Roman"/>
                <w:sz w:val="24"/>
                <w:szCs w:val="24"/>
              </w:rPr>
              <m:t>13</m:t>
            </m:r>
          </m:sup>
          <m:e>
            <m:r>
              <m:rPr>
                <m:nor/>
              </m:rPr>
              <w:rPr>
                <w:rFonts w:ascii="Times New Roman" w:hAnsi="Times New Roman" w:cs="Times New Roman"/>
                <w:sz w:val="24"/>
                <w:szCs w:val="24"/>
              </w:rPr>
              <m:t>C</m:t>
            </m:r>
          </m:e>
        </m:sPre>
        <m:r>
          <m:rPr>
            <m:nor/>
          </m:rPr>
          <w:rPr>
            <w:rFonts w:ascii="Times New Roman" w:hAnsi="Times New Roman" w:cs="Times New Roman"/>
            <w:sz w:val="24"/>
            <w:szCs w:val="24"/>
            <w:vertAlign w:val="subscript"/>
          </w:rPr>
          <m:t xml:space="preserve">soil </m:t>
        </m:r>
        <m:r>
          <m:rPr>
            <m:nor/>
          </m:rPr>
          <w:rPr>
            <w:rFonts w:ascii="Times New Roman" w:hAnsi="Times New Roman" w:cs="Times New Roman"/>
            <w:sz w:val="24"/>
            <w:szCs w:val="24"/>
          </w:rPr>
          <m:t xml:space="preserve">= </m:t>
        </m:r>
        <m:f>
          <m:fPr>
            <m:ctrlPr>
              <w:rPr>
                <w:rFonts w:ascii="Cambria Math" w:hAnsi="Cambria Math" w:cs="Times New Roman"/>
                <w:sz w:val="24"/>
                <w:szCs w:val="24"/>
              </w:rPr>
            </m:ctrlPr>
          </m:fPr>
          <m:num>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num>
          <m:den>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(14)</w:t>
      </w:r>
    </w:p>
    <w:p w14:paraId="5A490387" w14:textId="77777777" w:rsidR="00D2116C" w:rsidRPr="0080527C" w:rsidRDefault="00D2116C" w:rsidP="00D2116C">
      <w:pPr>
        <w:spacing w:line="480" w:lineRule="auto"/>
        <w:rPr>
          <w:rFonts w:ascii="Times New Roman" w:hAnsi="Times New Roman" w:cs="Times New Roman"/>
          <w:sz w:val="24"/>
          <w:szCs w:val="24"/>
        </w:rPr>
      </w:pPr>
    </w:p>
    <w:p w14:paraId="3E1925AA"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where:</w:t>
      </w:r>
    </w:p>
    <w:p w14:paraId="65C6B98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r>
    </w:p>
    <w:p w14:paraId="13C78666" w14:textId="77777777" w:rsidR="00D2116C" w:rsidRPr="0080527C" w:rsidRDefault="00EF0317" w:rsidP="00D2116C">
      <w:pPr>
        <w:spacing w:line="480" w:lineRule="auto"/>
        <w:rPr>
          <w:rFonts w:ascii="Times New Roman" w:hAnsi="Times New Roman" w:cs="Times New Roman"/>
          <w:sz w:val="24"/>
          <w:szCs w:val="24"/>
        </w:rPr>
      </w:pPr>
      <m:oMath>
        <m:acc>
          <m:accPr>
            <m:ctrlPr>
              <w:rPr>
                <w:rFonts w:ascii="Cambria Math" w:hAnsi="Cambria Math" w:cs="Times New Roman"/>
                <w:i/>
                <w:sz w:val="24"/>
                <w:szCs w:val="24"/>
              </w:rPr>
            </m:ctrlPr>
          </m:accPr>
          <m:e>
            <m:r>
              <m:rPr>
                <m:nor/>
              </m:rPr>
              <w:rPr>
                <w:rFonts w:ascii="Times New Roman" w:hAnsi="Times New Roman" w:cs="Times New Roman"/>
                <w:sz w:val="24"/>
                <w:szCs w:val="24"/>
              </w:rPr>
              <m:t>δ</m:t>
            </m:r>
          </m:e>
        </m:acc>
        <m:r>
          <m:rPr>
            <m:nor/>
          </m:rPr>
          <w:rPr>
            <w:rFonts w:ascii="Times New Roman" w:hAnsi="Times New Roman" w:cs="Times New Roman"/>
            <w:sz w:val="24"/>
            <w:szCs w:val="24"/>
          </w:rPr>
          <m:t xml:space="preserve">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r>
          <m:rPr>
            <m:nor/>
          </m:rPr>
          <w:rPr>
            <w:rFonts w:ascii="Times New Roman" w:hAnsi="Times New Roman" w:cs="Times New Roman"/>
            <w:sz w:val="24"/>
            <w:szCs w:val="24"/>
          </w:rPr>
          <m:t xml:space="preserve"> / </m:t>
        </m:r>
        <m:d>
          <m:dPr>
            <m:begChr m:val="["/>
            <m:endChr m:val="]"/>
            <m:ctrlPr>
              <w:rPr>
                <w:rFonts w:ascii="Cambria Math" w:hAnsi="Cambria Math" w:cs="Times New Roman"/>
                <w:i/>
                <w:sz w:val="24"/>
                <w:szCs w:val="24"/>
              </w:rPr>
            </m:ctrlPr>
          </m:dPr>
          <m:e>
            <m:r>
              <m:rPr>
                <m:nor/>
              </m:rPr>
              <w:rPr>
                <w:rFonts w:ascii="Times New Roman" w:hAnsi="Times New Roman" w:cs="Times New Roman"/>
                <w:sz w:val="24"/>
                <w:szCs w:val="24"/>
              </w:rPr>
              <m:t xml:space="preserve">1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e>
        </m:d>
      </m:oMath>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(15)</w:t>
      </w:r>
    </w:p>
    <w:p w14:paraId="687BA62F" w14:textId="77777777" w:rsidR="00D2116C" w:rsidRPr="0080527C" w:rsidRDefault="00D2116C" w:rsidP="00D2116C">
      <w:pPr>
        <w:spacing w:line="480" w:lineRule="auto"/>
        <w:rPr>
          <w:rFonts w:ascii="Times New Roman" w:hAnsi="Times New Roman" w:cs="Times New Roman"/>
          <w:sz w:val="24"/>
          <w:szCs w:val="24"/>
        </w:rPr>
      </w:pPr>
    </w:p>
    <w:p w14:paraId="6AA33C9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L is a constant set at 100 cm, the soil depth below which there is no change in the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of soil air with progressive soil depth. </w:t>
      </w:r>
    </w:p>
    <w:p w14:paraId="1357DC00" w14:textId="086E00E6"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.1.5 Mineral Precipitation</w:t>
      </w:r>
    </w:p>
    <w:p w14:paraId="37F293A1"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carbonate</w:t>
      </w:r>
      <w:r w:rsidRPr="0080527C">
        <w:rPr>
          <w:rFonts w:ascii="Times New Roman" w:hAnsi="Times New Roman" w:cs="Times New Roman"/>
          <w:sz w:val="24"/>
          <w:szCs w:val="24"/>
        </w:rPr>
        <w:t xml:space="preserve"> value is calculated assuming isotopic equilibrium with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w:t>
      </w:r>
    </w:p>
    <w:p w14:paraId="70164F44" w14:textId="77777777" w:rsidR="00D2116C" w:rsidRPr="0080527C" w:rsidRDefault="00D2116C" w:rsidP="00D2116C">
      <w:pPr>
        <w:spacing w:line="480" w:lineRule="auto"/>
        <w:ind w:firstLine="720"/>
        <w:rPr>
          <w:rFonts w:ascii="Times New Roman" w:hAnsi="Times New Roman" w:cs="Times New Roman"/>
          <w:sz w:val="24"/>
          <w:szCs w:val="24"/>
        </w:rPr>
      </w:pPr>
    </w:p>
    <w:p w14:paraId="22EBE45B" w14:textId="77777777" w:rsidR="00D2116C" w:rsidRPr="0080527C" w:rsidRDefault="00EF0317" w:rsidP="00D2116C">
      <w:pPr>
        <w:spacing w:line="480" w:lineRule="auto"/>
        <w:rPr>
          <w:rFonts w:ascii="Times New Roman" w:hAnsi="Times New Roman" w:cs="Times New Roman"/>
          <w:sz w:val="24"/>
          <w:szCs w:val="24"/>
          <w:vertAlign w:val="superscript"/>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sSub>
              <m:sSubPr>
                <m:ctrlPr>
                  <w:rPr>
                    <w:rFonts w:ascii="Cambria Math" w:hAnsi="Cambria Math" w:cs="Times New Roman"/>
                    <w:i/>
                    <w:sz w:val="24"/>
                    <w:szCs w:val="24"/>
                    <w:vertAlign w:val="subscript"/>
                  </w:rPr>
                </m:ctrlPr>
              </m:sSubPr>
              <m:e>
                <m:r>
                  <m:rPr>
                    <m:nor/>
                  </m:rPr>
                  <w:rPr>
                    <w:rFonts w:ascii="Times New Roman" w:hAnsi="Times New Roman" w:cs="Times New Roman"/>
                    <w:sz w:val="24"/>
                    <w:szCs w:val="24"/>
                    <w:vertAlign w:val="subscript"/>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vertAlign w:val="subscript"/>
              </w:rPr>
              <m:t>-carbonate</m:t>
            </m:r>
          </m:sub>
        </m:sSub>
        <m:r>
          <m:rPr>
            <m:nor/>
          </m:rPr>
          <w:rPr>
            <w:rFonts w:ascii="Times New Roman" w:hAnsi="Times New Roman" w:cs="Times New Roman"/>
            <w:sz w:val="24"/>
            <w:szCs w:val="24"/>
          </w:rPr>
          <m:t xml:space="preserve"> = 1 / (1.01198 - 0.00012 * </m:t>
        </m:r>
        <w:proofErr w:type="spellStart"/>
        <m:r>
          <m:rPr>
            <m:nor/>
          </m:rPr>
          <w:rPr>
            <w:rFonts w:ascii="Times New Roman" w:hAnsi="Times New Roman" w:cs="Times New Roman"/>
            <w:sz w:val="24"/>
            <w:szCs w:val="24"/>
          </w:rPr>
          <m:t>Tm</m:t>
        </m:r>
        <m:r>
          <m:rPr>
            <m:nor/>
          </m:rPr>
          <w:rPr>
            <w:rFonts w:ascii="Times New Roman" w:hAnsi="Times New Roman" w:cs="Times New Roman"/>
            <w:sz w:val="24"/>
            <w:szCs w:val="24"/>
            <w:vertAlign w:val="subscript"/>
          </w:rPr>
          <m:t>PCQ</m:t>
        </m:r>
        <w:proofErr w:type="spellEnd"/>
        <m:r>
          <m:rPr>
            <m:nor/>
          </m:rPr>
          <w:rPr>
            <w:rFonts w:ascii="Times New Roman" w:hAnsi="Times New Roman" w:cs="Times New Roman"/>
            <w:sz w:val="24"/>
            <w:szCs w:val="24"/>
          </w:rPr>
          <m:t>)</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(17)</w:t>
      </w:r>
      <w:r w:rsidR="00D2116C" w:rsidRPr="0080527C">
        <w:rPr>
          <w:rFonts w:ascii="Times New Roman" w:hAnsi="Times New Roman" w:cs="Times New Roman"/>
          <w:sz w:val="24"/>
          <w:szCs w:val="24"/>
          <w:vertAlign w:val="superscript"/>
        </w:rPr>
        <w:t xml:space="preserve"> </w:t>
      </w:r>
    </w:p>
    <w:p w14:paraId="4EA44C40" w14:textId="77777777" w:rsidR="00D2116C" w:rsidRPr="0080527C" w:rsidRDefault="00D2116C" w:rsidP="00D2116C">
      <w:pPr>
        <w:spacing w:line="480" w:lineRule="auto"/>
        <w:rPr>
          <w:rFonts w:ascii="Times New Roman" w:hAnsi="Times New Roman" w:cs="Times New Roman"/>
          <w:sz w:val="24"/>
          <w:szCs w:val="24"/>
          <w:vertAlign w:val="superscript"/>
        </w:rPr>
      </w:pPr>
    </w:p>
    <w:p w14:paraId="100E213F" w14:textId="2BDA0B1A"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α</w:t>
      </w:r>
      <w:r w:rsidRPr="0080527C">
        <w:rPr>
          <w:rFonts w:ascii="Times New Roman" w:hAnsi="Times New Roman" w:cs="Times New Roman"/>
          <w:sz w:val="24"/>
          <w:szCs w:val="24"/>
          <w:vertAlign w:val="subscript"/>
        </w:rPr>
        <w:t>CO2-carbonate</w:t>
      </w:r>
      <w:r w:rsidRPr="0080527C">
        <w:rPr>
          <w:rFonts w:ascii="Times New Roman" w:hAnsi="Times New Roman" w:cs="Times New Roman"/>
          <w:sz w:val="24"/>
          <w:szCs w:val="24"/>
        </w:rPr>
        <w:t xml:space="preserve"> is the fractionation factor from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to carbonate,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°C, and we assume soil temperature to be approximately equal to air temperatures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(Romanek et al., 1992)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091E3A3E" w14:textId="1932B041" w:rsidR="00D2116C" w:rsidRPr="0080527C" w:rsidRDefault="00D2116C" w:rsidP="00D2116C">
      <w:pPr>
        <w:spacing w:line="480" w:lineRule="auto"/>
        <w:rPr>
          <w:rFonts w:ascii="Times New Roman" w:hAnsi="Times New Roman" w:cs="Times New Roman"/>
          <w:b/>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 Oxygen</w:t>
      </w:r>
    </w:p>
    <w:p w14:paraId="67AD1385" w14:textId="4AFBC990"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.2.1 Precipitation</w:t>
      </w:r>
    </w:p>
    <w:p w14:paraId="75D2BB97" w14:textId="6EBE3AB3"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Oxygen isotope compositions of meteoric precipitation, sometimes modified by evaporation (quantified by the model in equation 26), directly influence soil water and carbonate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 xml:space="preserve">O values. We </w:t>
      </w:r>
      <w:r w:rsidR="00997686" w:rsidRPr="0080527C">
        <w:rPr>
          <w:rFonts w:ascii="Times New Roman" w:hAnsi="Times New Roman" w:cs="Times New Roman"/>
          <w:sz w:val="24"/>
          <w:szCs w:val="24"/>
        </w:rPr>
        <w:t>test the assumption</w:t>
      </w:r>
      <w:r w:rsidRPr="0080527C">
        <w:rPr>
          <w:rFonts w:ascii="Times New Roman" w:hAnsi="Times New Roman" w:cs="Times New Roman"/>
          <w:sz w:val="24"/>
          <w:szCs w:val="24"/>
        </w:rPr>
        <w:t xml:space="preserve"> that soil water from which carbonate forms is originally sourced from precipitation with a composition equal to annual average precipitation</w:t>
      </w:r>
      <w:r w:rsidR="004E28EC" w:rsidRPr="0080527C">
        <w:rPr>
          <w:rFonts w:ascii="Times New Roman" w:hAnsi="Times New Roman" w:cs="Times New Roman"/>
          <w:sz w:val="24"/>
          <w:szCs w:val="24"/>
        </w:rPr>
        <w:t xml:space="preserve"> with equation 19, adding a term in for seasonal rainfall based on seasonal temperatures</w:t>
      </w:r>
      <w:r w:rsidR="00D23FCC"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We use </w:t>
      </w:r>
      <w:r w:rsidR="009805C1" w:rsidRPr="0080527C">
        <w:rPr>
          <w:rFonts w:ascii="Times New Roman" w:hAnsi="Times New Roman" w:cs="Times New Roman"/>
          <w:sz w:val="24"/>
          <w:szCs w:val="24"/>
        </w:rPr>
        <w:lastRenderedPageBreak/>
        <w:t xml:space="preserve">precipitation isotope data from the GNIP </w:t>
      </w:r>
      <w:r w:rsidR="00D23FCC" w:rsidRPr="0080527C">
        <w:rPr>
          <w:rFonts w:ascii="Times New Roman" w:hAnsi="Times New Roman" w:cs="Times New Roman"/>
          <w:sz w:val="24"/>
          <w:szCs w:val="24"/>
        </w:rPr>
        <w:t xml:space="preserve">database to obtain a </w:t>
      </w:r>
      <w:r w:rsidRPr="0080527C">
        <w:rPr>
          <w:rFonts w:ascii="Times New Roman" w:hAnsi="Times New Roman" w:cs="Times New Roman"/>
          <w:sz w:val="24"/>
          <w:szCs w:val="24"/>
        </w:rPr>
        <w:t xml:space="preserve">spatial relationship </w:t>
      </w:r>
      <w:r w:rsidR="00D23FCC" w:rsidRPr="0080527C">
        <w:rPr>
          <w:rFonts w:ascii="Times New Roman" w:hAnsi="Times New Roman" w:cs="Times New Roman"/>
          <w:sz w:val="24"/>
          <w:szCs w:val="24"/>
        </w:rPr>
        <w:t xml:space="preserve">between temperature and precipitation </w:t>
      </w:r>
      <w:r w:rsidRPr="0080527C">
        <w:rPr>
          <w:rFonts w:ascii="Times New Roman" w:hAnsi="Times New Roman" w:cs="Times New Roman"/>
          <w:sz w:val="24"/>
          <w:szCs w:val="24"/>
        </w:rPr>
        <w:t xml:space="preserve">to </w:t>
      </w:r>
      <w:r w:rsidR="00D23FCC" w:rsidRPr="0080527C">
        <w:rPr>
          <w:rFonts w:ascii="Times New Roman" w:hAnsi="Times New Roman" w:cs="Times New Roman"/>
          <w:sz w:val="24"/>
          <w:szCs w:val="24"/>
        </w:rPr>
        <w:t xml:space="preserve">calculate the site-specific </w:t>
      </w:r>
      <w:r w:rsidRPr="0080527C">
        <w:rPr>
          <w:rFonts w:ascii="Times New Roman" w:hAnsi="Times New Roman" w:cs="Times New Roman"/>
          <w:sz w:val="24"/>
          <w:szCs w:val="24"/>
        </w:rPr>
        <w:t>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v</w:t>
      </w:r>
      <w:r w:rsidR="00D23FCC" w:rsidRPr="0080527C">
        <w:rPr>
          <w:rFonts w:ascii="Times New Roman" w:hAnsi="Times New Roman" w:cs="Times New Roman"/>
          <w:sz w:val="24"/>
          <w:szCs w:val="24"/>
        </w:rPr>
        <w:t>alues</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w:t>
      </w:r>
      <w:r w:rsidR="009805C1" w:rsidRPr="0080527C">
        <w:rPr>
          <w:rFonts w:ascii="Times New Roman" w:hAnsi="Times New Roman" w:cs="Times New Roman"/>
          <w:noProof/>
          <w:sz w:val="24"/>
          <w:szCs w:val="24"/>
        </w:rPr>
        <w:t>GNIP</w:t>
      </w:r>
      <w:r w:rsidR="009F782B" w:rsidRPr="0080527C">
        <w:rPr>
          <w:rFonts w:ascii="Times New Roman" w:hAnsi="Times New Roman" w:cs="Times New Roman"/>
          <w:noProof/>
          <w:sz w:val="24"/>
          <w:szCs w:val="24"/>
        </w:rPr>
        <w:t xml:space="preserve"> database, accessed 2018</w:t>
      </w:r>
      <w:r w:rsidRPr="0080527C">
        <w:rPr>
          <w:rFonts w:ascii="Times New Roman" w:hAnsi="Times New Roman" w:cs="Times New Roman"/>
          <w:noProof/>
          <w:sz w:val="24"/>
          <w:szCs w:val="24"/>
        </w:rPr>
        <w:t>)</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30738DBC" w14:textId="77777777" w:rsidR="00D2116C" w:rsidRPr="0080527C" w:rsidRDefault="00D2116C" w:rsidP="00D2116C">
      <w:pPr>
        <w:spacing w:line="480" w:lineRule="auto"/>
        <w:ind w:firstLine="720"/>
        <w:rPr>
          <w:rFonts w:ascii="Times New Roman" w:hAnsi="Times New Roman" w:cs="Times New Roman"/>
          <w:sz w:val="24"/>
          <w:szCs w:val="24"/>
        </w:rPr>
      </w:pPr>
    </w:p>
    <w:p w14:paraId="5C114521" w14:textId="00545989"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p_a</m:t>
            </m:r>
          </m:sub>
        </m:sSub>
        <m:r>
          <m:rPr>
            <m:nor/>
          </m:rPr>
          <w:rPr>
            <w:rFonts w:ascii="Times New Roman" w:hAnsi="Times New Roman" w:cs="Times New Roman"/>
            <w:sz w:val="24"/>
            <w:szCs w:val="24"/>
          </w:rPr>
          <m:t xml:space="preserve">=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a</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(18)</w:t>
      </w:r>
    </w:p>
    <w:p w14:paraId="563C8E33" w14:textId="77777777" w:rsidR="004E28EC" w:rsidRPr="0080527C" w:rsidRDefault="004E28EC" w:rsidP="00D2116C">
      <w:pPr>
        <w:spacing w:line="480" w:lineRule="auto"/>
        <w:rPr>
          <w:rFonts w:ascii="Times New Roman" w:hAnsi="Times New Roman" w:cs="Times New Roman"/>
          <w:sz w:val="24"/>
          <w:szCs w:val="24"/>
        </w:rPr>
      </w:pPr>
    </w:p>
    <w:p w14:paraId="1D95E90B" w14:textId="038F4C72"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p_PCQ</m:t>
            </m:r>
          </m:sub>
        </m:sSub>
        <m:r>
          <m:rPr>
            <m:nor/>
          </m:rPr>
          <w:rPr>
            <w:rFonts w:ascii="Times New Roman" w:hAnsi="Times New Roman" w:cs="Times New Roman"/>
            <w:sz w:val="24"/>
            <w:szCs w:val="24"/>
          </w:rPr>
          <m:t xml:space="preserve"> =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oMath>
      <w:r w:rsidR="004E28EC" w:rsidRPr="0080527C">
        <w:rPr>
          <w:rFonts w:ascii="Times New Roman" w:hAnsi="Times New Roman" w:cs="Times New Roman"/>
          <w:sz w:val="24"/>
          <w:szCs w:val="24"/>
        </w:rPr>
        <w:t>.</w:t>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t>(19)</w:t>
      </w:r>
    </w:p>
    <w:p w14:paraId="5A48B8CF" w14:textId="77777777" w:rsidR="004E28EC" w:rsidRPr="0080527C" w:rsidRDefault="004E28EC" w:rsidP="00D2116C">
      <w:pPr>
        <w:spacing w:line="480" w:lineRule="auto"/>
        <w:rPr>
          <w:rFonts w:ascii="Times New Roman" w:hAnsi="Times New Roman" w:cs="Times New Roman"/>
          <w:sz w:val="24"/>
          <w:szCs w:val="24"/>
        </w:rPr>
      </w:pPr>
    </w:p>
    <w:p w14:paraId="5479AF05" w14:textId="506375E4"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Many other factors can influence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including changes in precipitation sources, </w:t>
      </w:r>
      <w:r w:rsidR="009F782B" w:rsidRPr="0080527C">
        <w:rPr>
          <w:rFonts w:ascii="Times New Roman" w:hAnsi="Times New Roman" w:cs="Times New Roman"/>
          <w:sz w:val="24"/>
          <w:szCs w:val="24"/>
        </w:rPr>
        <w:t xml:space="preserve">distance from the coast, </w:t>
      </w:r>
      <w:r w:rsidRPr="0080527C">
        <w:rPr>
          <w:rFonts w:ascii="Times New Roman" w:hAnsi="Times New Roman" w:cs="Times New Roman"/>
          <w:sz w:val="24"/>
          <w:szCs w:val="24"/>
        </w:rPr>
        <w:t>the amount effect, changes in seasonal precipitation</w:t>
      </w:r>
      <w:r w:rsidR="009F782B" w:rsidRPr="0080527C">
        <w:rPr>
          <w:rFonts w:ascii="Times New Roman" w:hAnsi="Times New Roman" w:cs="Times New Roman"/>
          <w:sz w:val="24"/>
          <w:szCs w:val="24"/>
        </w:rPr>
        <w:t xml:space="preserve"> (discussed in section #.</w:t>
      </w:r>
      <w:proofErr w:type="gramStart"/>
      <w:r w:rsidR="009F782B" w:rsidRPr="0080527C">
        <w:rPr>
          <w:rFonts w:ascii="Times New Roman" w:hAnsi="Times New Roman" w:cs="Times New Roman"/>
          <w:sz w:val="24"/>
          <w:szCs w:val="24"/>
        </w:rPr>
        <w:t>#.#</w:t>
      </w:r>
      <w:proofErr w:type="gramEnd"/>
      <w:r w:rsidR="009F782B" w:rsidRPr="0080527C">
        <w:rPr>
          <w:rFonts w:ascii="Times New Roman" w:hAnsi="Times New Roman" w:cs="Times New Roman"/>
          <w:sz w:val="24"/>
          <w:szCs w:val="24"/>
        </w:rPr>
        <w:t>)</w:t>
      </w:r>
      <w:r w:rsidRPr="0080527C">
        <w:rPr>
          <w:rFonts w:ascii="Times New Roman" w:hAnsi="Times New Roman" w:cs="Times New Roman"/>
          <w:sz w:val="24"/>
          <w:szCs w:val="24"/>
        </w:rPr>
        <w:t>, and recycling.</w:t>
      </w:r>
      <w:r w:rsidR="009F782B" w:rsidRPr="0080527C">
        <w:rPr>
          <w:rFonts w:ascii="Times New Roman" w:hAnsi="Times New Roman" w:cs="Times New Roman"/>
          <w:sz w:val="24"/>
          <w:szCs w:val="24"/>
        </w:rPr>
        <w:t xml:space="preserve"> </w:t>
      </w:r>
      <w:r w:rsidRPr="0080527C">
        <w:rPr>
          <w:rFonts w:ascii="Times New Roman" w:hAnsi="Times New Roman" w:cs="Times New Roman"/>
          <w:sz w:val="24"/>
          <w:szCs w:val="24"/>
        </w:rPr>
        <w:t>A large normally distributed uncertainty with 1σ = 1</w:t>
      </w:r>
      <w:r w:rsidR="009F782B" w:rsidRPr="0080527C">
        <w:rPr>
          <w:rFonts w:ascii="Times New Roman" w:hAnsi="Times New Roman" w:cs="Times New Roman"/>
          <w:sz w:val="24"/>
          <w:szCs w:val="24"/>
        </w:rPr>
        <w:t>.7</w:t>
      </w:r>
      <w:r w:rsidRPr="0080527C">
        <w:rPr>
          <w:rFonts w:ascii="Times New Roman" w:hAnsi="Times New Roman" w:cs="Times New Roman"/>
          <w:sz w:val="24"/>
          <w:szCs w:val="24"/>
        </w:rPr>
        <w:t xml:space="preserve"> ‰ is applied to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based on the</w:t>
      </w:r>
      <w:r w:rsidR="009F782B" w:rsidRPr="0080527C">
        <w:rPr>
          <w:rFonts w:ascii="Times New Roman" w:hAnsi="Times New Roman" w:cs="Times New Roman"/>
          <w:sz w:val="24"/>
          <w:szCs w:val="24"/>
        </w:rPr>
        <w:t xml:space="preserve"> standard deviation of the regression</w:t>
      </w:r>
      <w:r w:rsidRPr="0080527C">
        <w:rPr>
          <w:rFonts w:ascii="Times New Roman" w:hAnsi="Times New Roman" w:cs="Times New Roman"/>
          <w:sz w:val="24"/>
          <w:szCs w:val="24"/>
        </w:rPr>
        <w:t>.</w:t>
      </w:r>
    </w:p>
    <w:p w14:paraId="5B3C3220" w14:textId="4D716BAB"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.2.2 Evaporation</w:t>
      </w:r>
    </w:p>
    <w:p w14:paraId="2F5BD143" w14:textId="08278102" w:rsidR="00D2116C" w:rsidRPr="0080527C" w:rsidRDefault="00D23FC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E</w:t>
      </w:r>
      <w:r w:rsidR="00D2116C" w:rsidRPr="0080527C">
        <w:rPr>
          <w:rFonts w:ascii="Times New Roman" w:hAnsi="Times New Roman" w:cs="Times New Roman"/>
          <w:sz w:val="24"/>
          <w:szCs w:val="24"/>
        </w:rPr>
        <w:t xml:space="preserve">vaporation </w:t>
      </w:r>
      <w:r w:rsidRPr="0080527C">
        <w:rPr>
          <w:rFonts w:ascii="Times New Roman" w:hAnsi="Times New Roman" w:cs="Times New Roman"/>
          <w:sz w:val="24"/>
          <w:szCs w:val="24"/>
        </w:rPr>
        <w:t>can alter</w:t>
      </w:r>
      <w:r w:rsidR="00D2116C" w:rsidRPr="0080527C">
        <w:rPr>
          <w:rFonts w:ascii="Times New Roman" w:hAnsi="Times New Roman" w:cs="Times New Roman"/>
          <w:sz w:val="24"/>
          <w:szCs w:val="24"/>
        </w:rPr>
        <w:t xml:space="preserve"> the </w:t>
      </w:r>
      <w:r w:rsidR="00CE55D3" w:rsidRPr="0080527C">
        <w:rPr>
          <w:rFonts w:ascii="Times New Roman" w:hAnsi="Times New Roman" w:cs="Times New Roman"/>
          <w:sz w:val="24"/>
          <w:szCs w:val="24"/>
        </w:rPr>
        <w:t xml:space="preserve">oxygen </w:t>
      </w:r>
      <w:r w:rsidR="00D2116C" w:rsidRPr="0080527C">
        <w:rPr>
          <w:rFonts w:ascii="Times New Roman" w:hAnsi="Times New Roman" w:cs="Times New Roman"/>
          <w:sz w:val="24"/>
          <w:szCs w:val="24"/>
        </w:rPr>
        <w:t>isotope ratio of soil water</w:t>
      </w:r>
      <w:r w:rsidR="00CE55D3" w:rsidRPr="0080527C">
        <w:rPr>
          <w:rFonts w:ascii="Times New Roman" w:hAnsi="Times New Roman" w:cs="Times New Roman"/>
          <w:sz w:val="24"/>
          <w:szCs w:val="24"/>
        </w:rPr>
        <w:t>s</w:t>
      </w:r>
      <w:r w:rsidRPr="0080527C">
        <w:rPr>
          <w:rFonts w:ascii="Times New Roman" w:hAnsi="Times New Roman" w:cs="Times New Roman"/>
          <w:sz w:val="24"/>
          <w:szCs w:val="24"/>
        </w:rPr>
        <w:t>, thus affecting the oxygen isotope values of pedogenic carbonate</w:t>
      </w:r>
      <w:r w:rsidR="00D2116C" w:rsidRPr="0080527C">
        <w:rPr>
          <w:rFonts w:ascii="Times New Roman" w:hAnsi="Times New Roman" w:cs="Times New Roman"/>
          <w:sz w:val="24"/>
          <w:szCs w:val="24"/>
        </w:rPr>
        <w:t>.</w:t>
      </w:r>
      <w:r w:rsidR="00F173EE" w:rsidRPr="0080527C">
        <w:rPr>
          <w:rFonts w:ascii="Times New Roman" w:hAnsi="Times New Roman" w:cs="Times New Roman"/>
          <w:sz w:val="24"/>
          <w:szCs w:val="24"/>
        </w:rPr>
        <w:t xml:space="preserve"> In order to test the potential effects of evaporation on oxygen isotope values of pedogenic carbonate,</w:t>
      </w:r>
      <w:r w:rsidR="00D2116C" w:rsidRPr="0080527C">
        <w:rPr>
          <w:rFonts w:ascii="Times New Roman" w:hAnsi="Times New Roman" w:cs="Times New Roman"/>
          <w:sz w:val="24"/>
          <w:szCs w:val="24"/>
        </w:rPr>
        <w:t xml:space="preserve"> </w:t>
      </w:r>
      <w:r w:rsidR="008E0617" w:rsidRPr="0080527C">
        <w:rPr>
          <w:rFonts w:ascii="Times New Roman" w:hAnsi="Times New Roman" w:cs="Times New Roman"/>
          <w:sz w:val="24"/>
          <w:szCs w:val="24"/>
        </w:rPr>
        <w:t>w</w:t>
      </w:r>
      <w:r w:rsidR="00D2116C" w:rsidRPr="0080527C">
        <w:rPr>
          <w:rFonts w:ascii="Times New Roman" w:hAnsi="Times New Roman" w:cs="Times New Roman"/>
          <w:sz w:val="24"/>
          <w:szCs w:val="24"/>
        </w:rPr>
        <w:t>e</w:t>
      </w:r>
      <w:r w:rsidR="008E0617" w:rsidRPr="0080527C">
        <w:rPr>
          <w:rFonts w:ascii="Times New Roman" w:hAnsi="Times New Roman" w:cs="Times New Roman"/>
          <w:sz w:val="24"/>
          <w:szCs w:val="24"/>
        </w:rPr>
        <w:t xml:space="preserve"> first</w:t>
      </w:r>
      <w:r w:rsidR="00D2116C" w:rsidRPr="0080527C">
        <w:rPr>
          <w:rFonts w:ascii="Times New Roman" w:hAnsi="Times New Roman" w:cs="Times New Roman"/>
          <w:sz w:val="24"/>
          <w:szCs w:val="24"/>
        </w:rPr>
        <w:t xml:space="preserve"> estimate soil evaporation rate (E, mm quarter</w:t>
      </w:r>
      <w:r w:rsidR="00D2116C" w:rsidRPr="0080527C">
        <w:rPr>
          <w:rFonts w:ascii="Times New Roman" w:hAnsi="Times New Roman" w:cs="Times New Roman"/>
          <w:sz w:val="24"/>
          <w:szCs w:val="24"/>
          <w:vertAlign w:val="superscript"/>
        </w:rPr>
        <w:t>-1</w:t>
      </w:r>
      <w:r w:rsidR="00D2116C" w:rsidRPr="0080527C">
        <w:rPr>
          <w:rFonts w:ascii="Times New Roman" w:hAnsi="Times New Roman" w:cs="Times New Roman"/>
          <w:sz w:val="24"/>
          <w:szCs w:val="24"/>
        </w:rPr>
        <w:t>) from AET and the ratio of soil evaporation to transpiration (ET</w:t>
      </w:r>
      <w:r w:rsidR="00D2116C" w:rsidRPr="0080527C">
        <w:rPr>
          <w:rFonts w:ascii="Times New Roman" w:hAnsi="Times New Roman" w:cs="Times New Roman"/>
          <w:sz w:val="24"/>
          <w:szCs w:val="24"/>
          <w:vertAlign w:val="subscript"/>
        </w:rPr>
        <w:t>R</w:t>
      </w:r>
      <w:r w:rsidR="00D2116C" w:rsidRPr="0080527C">
        <w:rPr>
          <w:rFonts w:ascii="Times New Roman" w:hAnsi="Times New Roman" w:cs="Times New Roman"/>
          <w:sz w:val="24"/>
          <w:szCs w:val="24"/>
        </w:rPr>
        <w:t>),</w:t>
      </w:r>
    </w:p>
    <w:p w14:paraId="7077D6CC" w14:textId="77777777" w:rsidR="00D2116C" w:rsidRPr="0080527C" w:rsidRDefault="00D2116C" w:rsidP="00D2116C">
      <w:pPr>
        <w:spacing w:line="480" w:lineRule="auto"/>
        <w:ind w:firstLine="720"/>
        <w:rPr>
          <w:rFonts w:ascii="Times New Roman" w:hAnsi="Times New Roman" w:cs="Times New Roman"/>
          <w:sz w:val="24"/>
          <w:szCs w:val="24"/>
        </w:rPr>
      </w:pPr>
    </w:p>
    <w:p w14:paraId="407839AF"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E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ET</m:t>
            </m:r>
          </m:e>
          <m:sub>
            <m:r>
              <m:rPr>
                <m:nor/>
              </m:rPr>
              <w:rPr>
                <w:rFonts w:ascii="Times New Roman" w:hAnsi="Times New Roman" w:cs="Times New Roman"/>
                <w:sz w:val="24"/>
                <w:szCs w:val="24"/>
                <w:vertAlign w:val="subscript"/>
              </w:rPr>
              <m:t>R</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(20)</w:t>
      </w:r>
    </w:p>
    <w:p w14:paraId="5F49C5DD" w14:textId="77777777" w:rsidR="00D2116C" w:rsidRPr="0080527C" w:rsidRDefault="00D2116C" w:rsidP="00D2116C">
      <w:pPr>
        <w:spacing w:line="480" w:lineRule="auto"/>
        <w:rPr>
          <w:rFonts w:ascii="Times New Roman" w:hAnsi="Times New Roman" w:cs="Times New Roman"/>
          <w:sz w:val="24"/>
          <w:szCs w:val="24"/>
        </w:rPr>
      </w:pPr>
    </w:p>
    <w:p w14:paraId="2C38A094" w14:textId="2495F40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we use a value of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xml:space="preserve"> = 0.06 based on an estimate for global modern ecosystem water fluxes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(Good et al., 2015; Jasechko et al., 2013)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C1172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error with 1</w:t>
      </w:r>
      <w:r w:rsidR="00C1172B" w:rsidRPr="0080527C">
        <w:rPr>
          <w:rFonts w:ascii="Times New Roman" w:hAnsi="Times New Roman" w:cs="Times New Roman"/>
          <w:sz w:val="24"/>
          <w:szCs w:val="24"/>
        </w:rPr>
        <w:t>σ</w:t>
      </w:r>
      <w:r w:rsidRPr="0080527C">
        <w:rPr>
          <w:rFonts w:ascii="Times New Roman" w:hAnsi="Times New Roman" w:cs="Times New Roman"/>
          <w:sz w:val="24"/>
          <w:szCs w:val="24"/>
        </w:rPr>
        <w:t xml:space="preserve"> = 0.0</w:t>
      </w:r>
      <w:r w:rsidR="00C1172B" w:rsidRPr="0080527C">
        <w:rPr>
          <w:rFonts w:ascii="Times New Roman" w:hAnsi="Times New Roman" w:cs="Times New Roman"/>
          <w:sz w:val="24"/>
          <w:szCs w:val="24"/>
        </w:rPr>
        <w:t>4</w:t>
      </w:r>
      <w:r w:rsidRPr="0080527C">
        <w:rPr>
          <w:rFonts w:ascii="Times New Roman" w:hAnsi="Times New Roman" w:cs="Times New Roman"/>
          <w:sz w:val="24"/>
          <w:szCs w:val="24"/>
        </w:rPr>
        <w:t xml:space="preserve"> is applied to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based on the standard deviation of modern ecosystems worldwide calculated by Good et. al. (2015).</w:t>
      </w:r>
    </w:p>
    <w:p w14:paraId="137519D2" w14:textId="1BF8A94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2.3 Diffusion</w:t>
      </w:r>
    </w:p>
    <w:p w14:paraId="0E6C4EC8" w14:textId="1BCD8298"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How fast water diffuses from the surface of the soil into lower depths affects the shape of the water oxygen isotope value curve with soil depth. The effective diffusivity of water molecules in the soil column (D</w:t>
      </w:r>
      <w:r w:rsidRPr="0080527C">
        <w:rPr>
          <w:rFonts w:ascii="Times New Roman" w:hAnsi="Times New Roman" w:cs="Times New Roman"/>
          <w:sz w:val="24"/>
          <w:szCs w:val="24"/>
          <w:vertAlign w:val="subscript"/>
        </w:rPr>
        <w:t>O</w:t>
      </w:r>
      <w:r w:rsidRPr="0080527C">
        <w:rPr>
          <w:rFonts w:ascii="Times New Roman" w:hAnsi="Times New Roman" w:cs="Times New Roman"/>
          <w:sz w:val="24"/>
          <w:szCs w:val="24"/>
        </w:rPr>
        <w:t>,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calculated using an equation from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(Barnes &amp; Allison, 1983)</w:t>
      </w:r>
      <w:r w:rsidRPr="0080527C">
        <w:rPr>
          <w:rFonts w:ascii="Times New Roman" w:hAnsi="Times New Roman" w:cs="Times New Roman"/>
          <w:sz w:val="24"/>
          <w:szCs w:val="24"/>
        </w:rPr>
        <w:fldChar w:fldCharType="end"/>
      </w:r>
    </w:p>
    <w:p w14:paraId="6C16F8B0" w14:textId="77777777" w:rsidR="00D2116C" w:rsidRPr="0080527C" w:rsidRDefault="00D2116C" w:rsidP="00D2116C">
      <w:pPr>
        <w:spacing w:line="480" w:lineRule="auto"/>
        <w:ind w:firstLine="720"/>
        <w:rPr>
          <w:rFonts w:ascii="Times New Roman" w:hAnsi="Times New Roman" w:cs="Times New Roman"/>
          <w:sz w:val="24"/>
          <w:szCs w:val="24"/>
        </w:rPr>
      </w:pPr>
    </w:p>
    <w:p w14:paraId="484F7451"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O</m:t>
            </m:r>
          </m:sub>
        </m:sSub>
        <m:r>
          <m:rPr>
            <m:nor/>
          </m:rPr>
          <w:rPr>
            <w:rFonts w:ascii="Times New Roman" w:hAnsi="Times New Roman" w:cs="Times New Roman"/>
            <w:sz w:val="24"/>
            <w:szCs w:val="24"/>
          </w:rPr>
          <m:t xml:space="preserve"> = ɸ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w</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(21)</w:t>
      </w:r>
    </w:p>
    <w:p w14:paraId="2B2E3559" w14:textId="77777777" w:rsidR="00D2116C" w:rsidRPr="0080527C" w:rsidRDefault="00D2116C" w:rsidP="00D2116C">
      <w:pPr>
        <w:spacing w:line="480" w:lineRule="auto"/>
        <w:rPr>
          <w:rFonts w:ascii="Times New Roman" w:hAnsi="Times New Roman" w:cs="Times New Roman"/>
          <w:sz w:val="24"/>
          <w:szCs w:val="24"/>
        </w:rPr>
      </w:pPr>
    </w:p>
    <w:p w14:paraId="26C15CB8"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630EB9F6" w14:textId="77777777" w:rsidR="00D2116C" w:rsidRPr="0080527C" w:rsidRDefault="00D2116C" w:rsidP="00D2116C">
      <w:pPr>
        <w:spacing w:line="480" w:lineRule="auto"/>
        <w:rPr>
          <w:rFonts w:ascii="Times New Roman" w:hAnsi="Times New Roman" w:cs="Times New Roman"/>
          <w:sz w:val="24"/>
          <w:szCs w:val="24"/>
        </w:rPr>
      </w:pPr>
    </w:p>
    <w:p w14:paraId="4700F845"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 1.635 * 10</w:t>
      </w:r>
      <w:r w:rsidRPr="0080527C">
        <w:rPr>
          <w:rFonts w:ascii="Times New Roman" w:hAnsi="Times New Roman" w:cs="Times New Roman"/>
          <w:sz w:val="24"/>
          <w:szCs w:val="24"/>
          <w:vertAlign w:val="superscript"/>
        </w:rPr>
        <w:t>-8</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215.05 – 1)</w:t>
      </w:r>
      <w:r w:rsidRPr="0080527C">
        <w:rPr>
          <w:rFonts w:ascii="Times New Roman" w:hAnsi="Times New Roman" w:cs="Times New Roman"/>
          <w:sz w:val="24"/>
          <w:szCs w:val="24"/>
          <w:vertAlign w:val="superscript"/>
        </w:rPr>
        <w:t>2.063</w:t>
      </w:r>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(22)</w:t>
      </w:r>
    </w:p>
    <w:p w14:paraId="0B414A1C" w14:textId="77777777" w:rsidR="00D2116C" w:rsidRPr="0080527C" w:rsidRDefault="00D2116C" w:rsidP="00D2116C">
      <w:pPr>
        <w:spacing w:line="480" w:lineRule="auto"/>
        <w:rPr>
          <w:rFonts w:ascii="Times New Roman" w:hAnsi="Times New Roman" w:cs="Times New Roman"/>
          <w:sz w:val="24"/>
          <w:szCs w:val="24"/>
        </w:rPr>
      </w:pPr>
    </w:p>
    <w:p w14:paraId="62C4BBE2" w14:textId="3FC5DBC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is the effective diffusivity of water in porous media, which is dependent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(Holz et al.,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The difference in diffusion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 during evaporation, referred to as the diffusion ratio factor (DRF), is calculated as:</w:t>
      </w:r>
    </w:p>
    <w:p w14:paraId="3068B148" w14:textId="77777777" w:rsidR="00D2116C" w:rsidRPr="0080527C" w:rsidRDefault="00D2116C" w:rsidP="00D2116C">
      <w:pPr>
        <w:spacing w:line="480" w:lineRule="auto"/>
        <w:rPr>
          <w:rFonts w:ascii="Times New Roman" w:hAnsi="Times New Roman" w:cs="Times New Roman"/>
          <w:sz w:val="24"/>
          <w:szCs w:val="24"/>
        </w:rPr>
      </w:pPr>
    </w:p>
    <w:p w14:paraId="3B65EB60"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DRF = 1 + n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ratio</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(23)</w:t>
      </w:r>
    </w:p>
    <w:p w14:paraId="5003A202" w14:textId="77777777" w:rsidR="00D2116C" w:rsidRPr="0080527C" w:rsidRDefault="00D2116C" w:rsidP="00D2116C">
      <w:pPr>
        <w:spacing w:line="480" w:lineRule="auto"/>
        <w:rPr>
          <w:rFonts w:ascii="Times New Roman" w:hAnsi="Times New Roman" w:cs="Times New Roman"/>
          <w:sz w:val="24"/>
          <w:szCs w:val="24"/>
        </w:rPr>
      </w:pPr>
    </w:p>
    <w:p w14:paraId="366B024A" w14:textId="1CF8B57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n is a diffusion factor associated with the amount of turbulence over the saturated soil column (0.8), 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ratio</w:t>
      </w:r>
      <w:proofErr w:type="spellEnd"/>
      <w:r w:rsidRPr="0080527C">
        <w:rPr>
          <w:rFonts w:ascii="Times New Roman" w:hAnsi="Times New Roman" w:cs="Times New Roman"/>
          <w:sz w:val="24"/>
          <w:szCs w:val="24"/>
        </w:rPr>
        <w:t xml:space="preserve"> is the constant difference of diffusivities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 xml:space="preserve">O (1.028;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Merlivat 1978; Barnes and Allison 1983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48499EB" w14:textId="77777777" w:rsidR="0080527C" w:rsidRPr="0080527C" w:rsidRDefault="0080527C" w:rsidP="0080527C">
      <w:pPr>
        <w:spacing w:after="0" w:line="480" w:lineRule="auto"/>
        <w:rPr>
          <w:rFonts w:ascii="Times New Roman" w:eastAsia="Times New Roman" w:hAnsi="Times New Roman" w:cs="Times New Roman"/>
          <w:i/>
          <w:sz w:val="24"/>
          <w:szCs w:val="24"/>
        </w:rPr>
      </w:pPr>
      <w:r w:rsidRPr="0080527C">
        <w:rPr>
          <w:rFonts w:ascii="Times New Roman" w:eastAsia="Times New Roman" w:hAnsi="Times New Roman" w:cs="Times New Roman"/>
          <w:sz w:val="24"/>
          <w:szCs w:val="24"/>
        </w:rPr>
        <w:t>2.3.2.4 Soil Water</w:t>
      </w:r>
    </w:p>
    <w:p w14:paraId="1E11BA25"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isotope value of surface soil water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surface water</w:t>
      </w:r>
      <w:r w:rsidRPr="0080527C">
        <w:rPr>
          <w:rFonts w:ascii="Times New Roman" w:eastAsia="Times New Roman" w:hAnsi="Times New Roman" w:cs="Times New Roman"/>
          <w:sz w:val="24"/>
          <w:szCs w:val="24"/>
        </w:rPr>
        <w:t xml:space="preserve">), the point of maximum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O-enrichment in the soil water profile, is calculated as:</w:t>
      </w:r>
    </w:p>
    <w:p w14:paraId="291ED4F7"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DCD210" w14:textId="77777777" w:rsidR="0080527C" w:rsidRPr="0080527C" w:rsidRDefault="00EF0317"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vertAlign w:val="subscript"/>
          </w:rPr>
          <m:t xml:space="preserve"> </m:t>
        </m:r>
        <m:r>
          <m:rPr>
            <m:nor/>
          </m:rPr>
          <w:rPr>
            <w:rFonts w:ascii="Times New Roman" w:eastAsia="Times New Roman" w:hAnsi="Times New Roman" w:cs="Times New Roman"/>
            <w:sz w:val="24"/>
            <w:szCs w:val="24"/>
          </w:rPr>
          <m:t xml:space="preserve">= ((1 – </m:t>
        </m:r>
        <m:r>
          <m:rPr>
            <m:nor/>
          </m:rPr>
          <w:rPr>
            <w:rFonts w:ascii="Times New Roman" w:eastAsia="Times New Roman" w:hAnsi="Times New Roman" w:cs="Times New Roman"/>
            <w:i/>
            <w:sz w:val="24"/>
            <w:szCs w:val="24"/>
          </w:rPr>
          <m:t>h</m:t>
        </m:r>
        <m:r>
          <m:rPr>
            <m:nor/>
          </m:rPr>
          <w:rPr>
            <w:rFonts w:ascii="Times New Roman" w:eastAsia="Times New Roman" w:hAnsi="Times New Roman" w:cs="Times New Roman"/>
            <w:sz w:val="24"/>
            <w:szCs w:val="24"/>
          </w:rPr>
          <m:t xml:space="preserve">) * DRF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h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atm</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oMath>
      <w:r w:rsidR="0080527C" w:rsidRPr="0080527C">
        <w:rPr>
          <w:rFonts w:ascii="Times New Roman" w:eastAsia="Times New Roman" w:hAnsi="Times New Roman" w:cs="Times New Roman"/>
          <w:sz w:val="24"/>
          <w:szCs w:val="24"/>
        </w:rPr>
        <w:t xml:space="preserve"> </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(24)</w:t>
      </w:r>
    </w:p>
    <w:p w14:paraId="18736A7C"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C8D324"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The isotope ratio of atmospheric vapor (δ</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atm</w:t>
      </w:r>
      <w:r w:rsidRPr="0080527C">
        <w:rPr>
          <w:rFonts w:ascii="Times New Roman" w:eastAsia="Times New Roman" w:hAnsi="Times New Roman" w:cs="Times New Roman"/>
          <w:sz w:val="24"/>
          <w:szCs w:val="24"/>
        </w:rPr>
        <w:t>) is assumed to be in temperature-dependent equilibrium with mean annual precipitation according to the fractionation factor:</w:t>
      </w:r>
    </w:p>
    <w:p w14:paraId="1958D97B"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009C0F84" w14:textId="77777777" w:rsidR="0080527C" w:rsidRPr="0080527C" w:rsidRDefault="00EF0317"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 xml:space="preserve">(5,970.2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2 – 32.801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+ 0.052227)</m:t>
            </m:r>
          </m:sup>
        </m:sSup>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(19)</w:t>
      </w:r>
    </w:p>
    <w:p w14:paraId="7E0BE78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9BE4F89"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 xml:space="preserve">where </w:t>
      </w:r>
      <w:proofErr w:type="spellStart"/>
      <w:r w:rsidRPr="0080527C">
        <w:rPr>
          <w:rFonts w:ascii="Times New Roman" w:eastAsia="Times New Roman" w:hAnsi="Times New Roman" w:cs="Times New Roman"/>
          <w:sz w:val="24"/>
          <w:szCs w:val="24"/>
        </w:rPr>
        <w:t>Tm</w:t>
      </w:r>
      <w:r w:rsidRPr="0080527C">
        <w:rPr>
          <w:rFonts w:ascii="Times New Roman" w:eastAsia="Times New Roman" w:hAnsi="Times New Roman" w:cs="Times New Roman"/>
          <w:sz w:val="24"/>
          <w:szCs w:val="24"/>
          <w:vertAlign w:val="subscript"/>
        </w:rPr>
        <w:t>PCQ</w:t>
      </w:r>
      <w:proofErr w:type="spellEnd"/>
      <w:r w:rsidRPr="0080527C">
        <w:rPr>
          <w:rFonts w:ascii="Times New Roman" w:eastAsia="Times New Roman" w:hAnsi="Times New Roman" w:cs="Times New Roman"/>
          <w:sz w:val="24"/>
          <w:szCs w:val="24"/>
        </w:rPr>
        <w:t xml:space="preserve"> here is in K.</w:t>
      </w:r>
    </w:p>
    <w:p w14:paraId="04FDF4D8"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soil water isotope ratio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soil water</w:t>
      </w:r>
      <w:r w:rsidRPr="0080527C">
        <w:rPr>
          <w:rFonts w:ascii="Times New Roman" w:eastAsia="Times New Roman" w:hAnsi="Times New Roman" w:cs="Times New Roman"/>
          <w:sz w:val="24"/>
          <w:szCs w:val="24"/>
        </w:rPr>
        <w:t>) varies as a function of soil depth (here in meters) according to:</w:t>
      </w:r>
    </w:p>
    <w:p w14:paraId="1DA6AD2E"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4E85B8" w14:textId="77777777" w:rsidR="0080527C" w:rsidRPr="0080527C" w:rsidRDefault="00EF0317"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soil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-z/</m:t>
            </m:r>
            <m:sSub>
              <m:sSubPr>
                <m:ctrlPr>
                  <w:rPr>
                    <w:rFonts w:ascii="Cambria Math" w:eastAsia="Times New Roman" w:hAnsi="Cambria Math" w:cs="Times New Roman"/>
                    <w:i/>
                    <w:sz w:val="24"/>
                    <w:szCs w:val="24"/>
                    <w:vertAlign w:val="superscript"/>
                  </w:rPr>
                </m:ctrlPr>
              </m:sSubPr>
              <m:e>
                <m:r>
                  <m:rPr>
                    <m:nor/>
                  </m:rPr>
                  <w:rPr>
                    <w:rFonts w:ascii="Times New Roman" w:eastAsia="Times New Roman" w:hAnsi="Times New Roman" w:cs="Times New Roman"/>
                    <w:i/>
                    <w:sz w:val="24"/>
                    <w:szCs w:val="24"/>
                    <w:vertAlign w:val="superscript"/>
                  </w:rPr>
                  <m:t>z</m:t>
                </m:r>
              </m:e>
              <m:sub>
                <m:r>
                  <m:rPr>
                    <m:nor/>
                  </m:rPr>
                  <w:rPr>
                    <w:rFonts w:ascii="Times New Roman" w:eastAsia="Times New Roman" w:hAnsi="Times New Roman" w:cs="Times New Roman"/>
                    <w:i/>
                    <w:sz w:val="24"/>
                    <w:szCs w:val="24"/>
                    <w:vertAlign w:val="superscript"/>
                  </w:rPr>
                  <m:t>i</m:t>
                </m:r>
              </m:sub>
            </m:sSub>
          </m:sup>
        </m:sSup>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(25)</w:t>
      </w:r>
      <w:r w:rsidR="0080527C" w:rsidRPr="0080527C">
        <w:rPr>
          <w:rFonts w:ascii="Times New Roman" w:eastAsia="Times New Roman" w:hAnsi="Times New Roman" w:cs="Times New Roman"/>
          <w:sz w:val="24"/>
          <w:szCs w:val="24"/>
        </w:rPr>
        <w:tab/>
      </w:r>
    </w:p>
    <w:p w14:paraId="456CACA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7529319A"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where:</w:t>
      </w:r>
    </w:p>
    <w:p w14:paraId="4860C91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440F8A24" w14:textId="77777777" w:rsidR="0080527C" w:rsidRPr="0080527C" w:rsidRDefault="00EF0317"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i/>
                <w:sz w:val="24"/>
                <w:szCs w:val="24"/>
              </w:rPr>
              <m:t>z</m:t>
            </m:r>
          </m:e>
          <m:sub>
            <m:r>
              <m:rPr>
                <m:nor/>
              </m:rPr>
              <w:rPr>
                <w:rFonts w:ascii="Times New Roman" w:eastAsia="Times New Roman" w:hAnsi="Times New Roman" w:cs="Times New Roman"/>
                <w:i/>
                <w:sz w:val="24"/>
                <w:szCs w:val="24"/>
                <w:vertAlign w:val="subscript"/>
              </w:rPr>
              <m:t>i</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D</m:t>
            </m:r>
          </m:e>
          <m:sub>
            <m:r>
              <m:rPr>
                <m:nor/>
              </m:rPr>
              <w:rPr>
                <w:rFonts w:ascii="Times New Roman" w:eastAsia="Times New Roman" w:hAnsi="Times New Roman" w:cs="Times New Roman"/>
                <w:sz w:val="24"/>
                <w:szCs w:val="24"/>
                <w:vertAlign w:val="subscript"/>
              </w:rPr>
              <m:t>O</m:t>
            </m:r>
          </m:sub>
        </m:sSub>
        <m:r>
          <m:rPr>
            <m:nor/>
          </m:rPr>
          <w:rPr>
            <w:rFonts w:ascii="Times New Roman" w:eastAsia="Times New Roman" w:hAnsi="Times New Roman" w:cs="Times New Roman"/>
            <w:sz w:val="24"/>
            <w:szCs w:val="24"/>
          </w:rPr>
          <m:t xml:space="preserve"> / E</m:t>
        </m:r>
      </m:oMath>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(26)</w:t>
      </w:r>
    </w:p>
    <w:p w14:paraId="23335A8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38224A6" w14:textId="16C781B4" w:rsidR="00D2116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E is converted to m s</w:t>
      </w:r>
      <w:r w:rsidRPr="0080527C">
        <w:rPr>
          <w:rFonts w:ascii="Times New Roman" w:eastAsia="Times New Roman" w:hAnsi="Times New Roman" w:cs="Times New Roman"/>
          <w:sz w:val="24"/>
          <w:szCs w:val="24"/>
          <w:vertAlign w:val="superscript"/>
        </w:rPr>
        <w:t>-1</w:t>
      </w:r>
      <w:r w:rsidRPr="0080527C">
        <w:rPr>
          <w:rFonts w:ascii="Times New Roman" w:eastAsia="Times New Roman" w:hAnsi="Times New Roman" w:cs="Times New Roman"/>
          <w:sz w:val="24"/>
          <w:szCs w:val="24"/>
        </w:rPr>
        <w:t xml:space="preserve">, </w:t>
      </w:r>
      <w:proofErr w:type="spellStart"/>
      <w:r w:rsidRPr="0080527C">
        <w:rPr>
          <w:rFonts w:ascii="Times New Roman" w:eastAsia="Times New Roman" w:hAnsi="Times New Roman" w:cs="Times New Roman"/>
          <w:i/>
          <w:sz w:val="24"/>
          <w:szCs w:val="24"/>
        </w:rPr>
        <w:t>z</w:t>
      </w:r>
      <w:r w:rsidRPr="0080527C">
        <w:rPr>
          <w:rFonts w:ascii="Times New Roman" w:eastAsia="Times New Roman" w:hAnsi="Times New Roman" w:cs="Times New Roman"/>
          <w:i/>
          <w:sz w:val="24"/>
          <w:szCs w:val="24"/>
          <w:vertAlign w:val="subscript"/>
        </w:rPr>
        <w:t>i</w:t>
      </w:r>
      <w:proofErr w:type="spellEnd"/>
      <w:r w:rsidRPr="0080527C">
        <w:rPr>
          <w:rFonts w:ascii="Times New Roman" w:eastAsia="Times New Roman" w:hAnsi="Times New Roman" w:cs="Times New Roman"/>
          <w:sz w:val="24"/>
          <w:szCs w:val="24"/>
        </w:rPr>
        <w:t xml:space="preserve"> is the mean penetration depth of evaporation (m), below which the soil water will be unaffected by evaporation and z is carbonate precipitation depth calculated above (equation 15). </w:t>
      </w:r>
      <w:r w:rsidR="008E0617" w:rsidRPr="0080527C">
        <w:rPr>
          <w:rFonts w:ascii="Times New Roman" w:hAnsi="Times New Roman" w:cs="Times New Roman"/>
          <w:sz w:val="24"/>
          <w:szCs w:val="24"/>
        </w:rPr>
        <w:t xml:space="preserve">An added equation is given in </w:t>
      </w:r>
      <w:r w:rsidR="00FA47D7" w:rsidRPr="0080527C">
        <w:rPr>
          <w:rFonts w:ascii="Times New Roman" w:hAnsi="Times New Roman" w:cs="Times New Roman"/>
          <w:sz w:val="24"/>
          <w:szCs w:val="24"/>
        </w:rPr>
        <w:t>an</w:t>
      </w:r>
      <w:r w:rsidR="008E0617" w:rsidRPr="0080527C">
        <w:rPr>
          <w:rFonts w:ascii="Times New Roman" w:hAnsi="Times New Roman" w:cs="Times New Roman"/>
          <w:sz w:val="24"/>
          <w:szCs w:val="24"/>
        </w:rPr>
        <w:t xml:space="preserve"> optimization test in both warm and dry quarters to estimate the fraction of evaporated waters in the pedogenic carbonates:</w:t>
      </w:r>
    </w:p>
    <w:p w14:paraId="514DFBB2" w14:textId="6D0EC931" w:rsidR="008E0617" w:rsidRPr="0080527C" w:rsidRDefault="008E0617" w:rsidP="00D2116C">
      <w:pPr>
        <w:spacing w:line="480" w:lineRule="auto"/>
        <w:rPr>
          <w:rFonts w:ascii="Times New Roman" w:hAnsi="Times New Roman" w:cs="Times New Roman"/>
          <w:sz w:val="24"/>
          <w:szCs w:val="24"/>
        </w:rPr>
      </w:pPr>
    </w:p>
    <w:p w14:paraId="6B494360" w14:textId="32B8B820" w:rsidR="008E0617" w:rsidRPr="0080527C" w:rsidRDefault="00FA47D7"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soil water</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 xml:space="preserve">soil water </w:t>
      </w:r>
      <w:proofErr w:type="spellStart"/>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(1 -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(28)</w:t>
      </w:r>
    </w:p>
    <w:p w14:paraId="7752F437" w14:textId="77777777" w:rsidR="00FA47D7" w:rsidRPr="0080527C" w:rsidRDefault="00FA47D7" w:rsidP="00D2116C">
      <w:pPr>
        <w:spacing w:line="480" w:lineRule="auto"/>
        <w:rPr>
          <w:rFonts w:ascii="Times New Roman" w:hAnsi="Times New Roman" w:cs="Times New Roman"/>
          <w:sz w:val="24"/>
          <w:szCs w:val="24"/>
        </w:rPr>
      </w:pPr>
    </w:p>
    <w:p w14:paraId="52C4BE42" w14:textId="5DFEFFD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.2.5 Mineral Precipitation</w:t>
      </w:r>
    </w:p>
    <w:p w14:paraId="60C3CE87"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isotope value of pedogenic carbonate is assumed to be in isotopic equilibrium with soil water at depth </w:t>
      </w:r>
      <w:r w:rsidRPr="0080527C">
        <w:rPr>
          <w:rFonts w:ascii="Times New Roman" w:hAnsi="Times New Roman" w:cs="Times New Roman"/>
          <w:i/>
          <w:sz w:val="24"/>
          <w:szCs w:val="24"/>
        </w:rPr>
        <w:t>z</w:t>
      </w:r>
      <w:r w:rsidRPr="0080527C">
        <w:rPr>
          <w:rFonts w:ascii="Times New Roman" w:hAnsi="Times New Roman" w:cs="Times New Roman"/>
          <w:sz w:val="24"/>
          <w:szCs w:val="24"/>
        </w:rPr>
        <w:t>, according to:</w:t>
      </w:r>
    </w:p>
    <w:p w14:paraId="52D7081A" w14:textId="77777777" w:rsidR="00D2116C" w:rsidRPr="0080527C" w:rsidRDefault="00D2116C" w:rsidP="00D2116C">
      <w:pPr>
        <w:spacing w:line="480" w:lineRule="auto"/>
        <w:ind w:firstLine="720"/>
        <w:rPr>
          <w:rFonts w:ascii="Times New Roman" w:hAnsi="Times New Roman" w:cs="Times New Roman"/>
          <w:sz w:val="24"/>
          <w:szCs w:val="24"/>
        </w:rPr>
      </w:pPr>
    </w:p>
    <w:p w14:paraId="1E5EBF57" w14:textId="77777777" w:rsidR="00D2116C" w:rsidRPr="0080527C" w:rsidRDefault="00EF0317"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r>
              <m:rPr>
                <m:nor/>
              </m:rPr>
              <w:rPr>
                <w:rFonts w:ascii="Times New Roman" w:hAnsi="Times New Roman" w:cs="Times New Roman"/>
                <w:sz w:val="24"/>
                <w:szCs w:val="24"/>
                <w:vertAlign w:val="subscript"/>
              </w:rPr>
              <m:t>water-carbonate</m:t>
            </m:r>
          </m:sub>
        </m:sSub>
        <m:r>
          <m:rPr>
            <m:nor/>
          </m:rPr>
          <w:rPr>
            <w:rFonts w:ascii="Times New Roman" w:hAnsi="Times New Roman" w:cs="Times New Roman"/>
            <w:sz w:val="24"/>
            <w:szCs w:val="24"/>
          </w:rPr>
          <m:t xml:space="preserve"> = 1 /</m:t>
        </m:r>
        <m:sSup>
          <m:sSupPr>
            <m:ctrlPr>
              <w:rPr>
                <w:rFonts w:ascii="Cambria Math" w:hAnsi="Cambria Math" w:cs="Times New Roman"/>
                <w:i/>
                <w:sz w:val="24"/>
                <w:szCs w:val="24"/>
              </w:rPr>
            </m:ctrlPr>
          </m:sSupPr>
          <m:e>
            <m:r>
              <m:rPr>
                <m:nor/>
              </m:rPr>
              <w:rPr>
                <w:rFonts w:ascii="Times New Roman" w:hAnsi="Times New Roman" w:cs="Times New Roman"/>
                <w:sz w:val="24"/>
                <w:szCs w:val="24"/>
              </w:rPr>
              <m:t xml:space="preserve"> e</m:t>
            </m:r>
          </m:e>
          <m:sup>
            <m:r>
              <m:rPr>
                <m:nor/>
              </m:rPr>
              <w:rPr>
                <w:rFonts w:ascii="Times New Roman" w:hAnsi="Times New Roman" w:cs="Times New Roman"/>
                <w:sz w:val="24"/>
                <w:szCs w:val="24"/>
                <w:vertAlign w:val="superscript"/>
              </w:rPr>
              <m:t xml:space="preserve">(1.803e4 / </m:t>
            </m:r>
            <m:sSub>
              <m:sSubPr>
                <m:ctrlPr>
                  <w:rPr>
                    <w:rFonts w:ascii="Cambria Math" w:hAnsi="Cambria Math" w:cs="Times New Roman"/>
                    <w:i/>
                    <w:sz w:val="24"/>
                    <w:szCs w:val="24"/>
                    <w:vertAlign w:val="superscript"/>
                  </w:rPr>
                </m:ctrlPr>
              </m:sSubPr>
              <m:e>
                <m:r>
                  <m:rPr>
                    <m:nor/>
                  </m:rPr>
                  <w:rPr>
                    <w:rFonts w:ascii="Times New Roman" w:hAnsi="Times New Roman" w:cs="Times New Roman"/>
                    <w:sz w:val="24"/>
                    <w:szCs w:val="24"/>
                    <w:vertAlign w:val="superscript"/>
                  </w:rPr>
                  <m:t>Tm</m:t>
                </m:r>
              </m:e>
              <m:sub>
                <m:r>
                  <m:rPr>
                    <m:nor/>
                  </m:rPr>
                  <w:rPr>
                    <w:rFonts w:ascii="Times New Roman" w:hAnsi="Times New Roman" w:cs="Times New Roman"/>
                    <w:sz w:val="24"/>
                    <w:szCs w:val="24"/>
                    <w:vertAlign w:val="superscript"/>
                  </w:rPr>
                  <m:t>PCQ</m:t>
                </m:r>
              </m:sub>
            </m:sSub>
            <m:r>
              <m:rPr>
                <m:nor/>
              </m:rPr>
              <w:rPr>
                <w:rFonts w:ascii="Times New Roman" w:hAnsi="Times New Roman" w:cs="Times New Roman"/>
                <w:sz w:val="24"/>
                <w:szCs w:val="24"/>
                <w:vertAlign w:val="superscript"/>
              </w:rPr>
              <m:t xml:space="preserve"> ^ 2 - 32.42) / 1000</m:t>
            </m:r>
          </m:sup>
        </m:sSup>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(28)</w:t>
      </w:r>
    </w:p>
    <w:p w14:paraId="33DF23AE" w14:textId="77777777" w:rsidR="00D2116C" w:rsidRPr="0080527C" w:rsidRDefault="00D2116C" w:rsidP="00D2116C">
      <w:pPr>
        <w:spacing w:line="480" w:lineRule="auto"/>
        <w:rPr>
          <w:rFonts w:ascii="Times New Roman" w:hAnsi="Times New Roman" w:cs="Times New Roman"/>
          <w:sz w:val="24"/>
          <w:szCs w:val="24"/>
        </w:rPr>
      </w:pPr>
    </w:p>
    <w:p w14:paraId="12689119" w14:textId="6D4CD271"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(Kim &amp; O’Neil, 1997)</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6C7CFCB1" w14:textId="5A8CA474" w:rsidR="00FE548C" w:rsidRPr="0080527C" w:rsidRDefault="00191CC0" w:rsidP="00845904">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lastRenderedPageBreak/>
        <w:t>We explore the effectiveness</w:t>
      </w:r>
      <w:r w:rsidR="00845904" w:rsidRPr="0080527C">
        <w:rPr>
          <w:rFonts w:ascii="Times New Roman" w:hAnsi="Times New Roman" w:cs="Times New Roman"/>
          <w:sz w:val="24"/>
          <w:szCs w:val="24"/>
        </w:rPr>
        <w:t xml:space="preserve"> and possible optimization</w:t>
      </w:r>
      <w:r w:rsidRPr="0080527C">
        <w:rPr>
          <w:rFonts w:ascii="Times New Roman" w:hAnsi="Times New Roman" w:cs="Times New Roman"/>
          <w:sz w:val="24"/>
          <w:szCs w:val="24"/>
        </w:rPr>
        <w:t xml:space="preserve"> of </w:t>
      </w:r>
      <w:r w:rsidR="00547CA9" w:rsidRPr="0080527C">
        <w:rPr>
          <w:rFonts w:ascii="Times New Roman" w:hAnsi="Times New Roman" w:cs="Times New Roman"/>
          <w:sz w:val="24"/>
          <w:szCs w:val="24"/>
        </w:rPr>
        <w:t>this</w:t>
      </w:r>
      <w:r w:rsidRPr="0080527C">
        <w:rPr>
          <w:rFonts w:ascii="Times New Roman" w:hAnsi="Times New Roman" w:cs="Times New Roman"/>
          <w:sz w:val="24"/>
          <w:szCs w:val="24"/>
        </w:rPr>
        <w:t xml:space="preserve"> </w:t>
      </w:r>
      <w:r w:rsidR="00D5275C" w:rsidRPr="0080527C">
        <w:rPr>
          <w:rFonts w:ascii="Times New Roman" w:hAnsi="Times New Roman" w:cs="Times New Roman"/>
          <w:sz w:val="24"/>
          <w:szCs w:val="24"/>
        </w:rPr>
        <w:t xml:space="preserve">model with different model assumptions </w:t>
      </w:r>
      <w:r w:rsidRPr="0080527C">
        <w:rPr>
          <w:rFonts w:ascii="Times New Roman" w:hAnsi="Times New Roman" w:cs="Times New Roman"/>
          <w:sz w:val="24"/>
          <w:szCs w:val="24"/>
        </w:rPr>
        <w:t>and its implications for the timing and mechanisms of pedogenic carbonate formation.</w:t>
      </w:r>
      <w:r w:rsidR="001304A7" w:rsidRPr="0080527C">
        <w:rPr>
          <w:rFonts w:ascii="Times New Roman" w:hAnsi="Times New Roman" w:cs="Times New Roman"/>
          <w:sz w:val="24"/>
          <w:szCs w:val="24"/>
        </w:rPr>
        <w:t xml:space="preserve"> </w:t>
      </w:r>
      <w:r w:rsidR="005E1003" w:rsidRPr="0080527C">
        <w:rPr>
          <w:rFonts w:ascii="Times New Roman" w:hAnsi="Times New Roman" w:cs="Times New Roman"/>
          <w:sz w:val="24"/>
          <w:szCs w:val="24"/>
        </w:rPr>
        <w:t>Gridded climate data are obtained for each site from</w:t>
      </w:r>
      <w:r w:rsidR="00D23FCC" w:rsidRPr="0080527C">
        <w:rPr>
          <w:rFonts w:ascii="Times New Roman" w:hAnsi="Times New Roman" w:cs="Times New Roman"/>
          <w:sz w:val="24"/>
          <w:szCs w:val="24"/>
        </w:rPr>
        <w:t xml:space="preserve"> the </w:t>
      </w:r>
      <w:proofErr w:type="spellStart"/>
      <w:r w:rsidR="00D23FCC" w:rsidRPr="0080527C">
        <w:rPr>
          <w:rFonts w:ascii="Times New Roman" w:hAnsi="Times New Roman" w:cs="Times New Roman"/>
          <w:sz w:val="24"/>
          <w:szCs w:val="24"/>
        </w:rPr>
        <w:t>WorldClim</w:t>
      </w:r>
      <w:proofErr w:type="spellEnd"/>
      <w:r w:rsidR="00D23FCC" w:rsidRPr="0080527C">
        <w:rPr>
          <w:rFonts w:ascii="Times New Roman" w:hAnsi="Times New Roman" w:cs="Times New Roman"/>
          <w:sz w:val="24"/>
          <w:szCs w:val="24"/>
        </w:rPr>
        <w:t xml:space="preserve"> global climate model (citation)</w:t>
      </w:r>
      <w:r w:rsidR="005E1003" w:rsidRPr="0080527C">
        <w:rPr>
          <w:rFonts w:ascii="Times New Roman" w:hAnsi="Times New Roman" w:cs="Times New Roman"/>
          <w:sz w:val="24"/>
          <w:szCs w:val="24"/>
        </w:rPr>
        <w:t xml:space="preserve">. </w:t>
      </w:r>
      <w:r w:rsidR="001304A7" w:rsidRPr="0080527C">
        <w:rPr>
          <w:rFonts w:ascii="Times New Roman" w:hAnsi="Times New Roman" w:cs="Times New Roman"/>
          <w:sz w:val="24"/>
          <w:szCs w:val="24"/>
        </w:rPr>
        <w:t>The result is a set of hypotheses</w:t>
      </w:r>
      <w:r w:rsidR="00E1462E" w:rsidRPr="0080527C">
        <w:rPr>
          <w:rFonts w:ascii="Times New Roman" w:hAnsi="Times New Roman" w:cs="Times New Roman"/>
          <w:sz w:val="24"/>
          <w:szCs w:val="24"/>
        </w:rPr>
        <w:t xml:space="preserve">, which are discussed in depth in </w:t>
      </w:r>
      <w:r w:rsidR="006F3068" w:rsidRPr="0080527C">
        <w:rPr>
          <w:rFonts w:ascii="Times New Roman" w:hAnsi="Times New Roman" w:cs="Times New Roman"/>
          <w:sz w:val="24"/>
          <w:szCs w:val="24"/>
        </w:rPr>
        <w:t>section</w:t>
      </w:r>
      <w:r w:rsidR="00E1462E" w:rsidRPr="0080527C">
        <w:rPr>
          <w:rFonts w:ascii="Times New Roman" w:hAnsi="Times New Roman" w:cs="Times New Roman"/>
          <w:sz w:val="24"/>
          <w:szCs w:val="24"/>
        </w:rPr>
        <w:t xml:space="preserve">. </w:t>
      </w:r>
    </w:p>
    <w:p w14:paraId="608DD78C" w14:textId="02D4DC9F" w:rsidR="00546A9A" w:rsidRPr="0080527C" w:rsidRDefault="00546A9A" w:rsidP="00546A9A">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006B07FC" wp14:editId="61858C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208047" w14:textId="035036D5" w:rsidR="00E55214" w:rsidRPr="0080527C" w:rsidRDefault="00E55214" w:rsidP="00546A9A">
      <w:pPr>
        <w:spacing w:line="480" w:lineRule="auto"/>
        <w:rPr>
          <w:rFonts w:ascii="Times New Roman" w:hAnsi="Times New Roman" w:cs="Times New Roman"/>
          <w:sz w:val="24"/>
          <w:szCs w:val="24"/>
        </w:rPr>
      </w:pPr>
      <w:r w:rsidRPr="0080527C">
        <w:rPr>
          <w:rFonts w:ascii="Times New Roman" w:hAnsi="Times New Roman" w:cs="Times New Roman"/>
          <w:sz w:val="24"/>
          <w:szCs w:val="24"/>
        </w:rPr>
        <w:t>Figure 2. Map of sites, selected based on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-dominant vegetation and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&gt; 100 mm.</w:t>
      </w:r>
    </w:p>
    <w:p w14:paraId="11F70911" w14:textId="0299D3EA" w:rsidR="00D5275C" w:rsidRPr="0080527C" w:rsidRDefault="00806C0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D5275C" w:rsidRPr="0080527C">
        <w:rPr>
          <w:rFonts w:ascii="Times New Roman" w:hAnsi="Times New Roman" w:cs="Times New Roman"/>
          <w:sz w:val="24"/>
          <w:szCs w:val="24"/>
        </w:rPr>
        <w:t>Discussion</w:t>
      </w:r>
      <w:r w:rsidR="007C2506" w:rsidRPr="0080527C">
        <w:rPr>
          <w:rFonts w:ascii="Times New Roman" w:hAnsi="Times New Roman" w:cs="Times New Roman"/>
          <w:sz w:val="24"/>
          <w:szCs w:val="24"/>
        </w:rPr>
        <w:t>:</w:t>
      </w:r>
    </w:p>
    <w:p w14:paraId="7E77DA7A" w14:textId="66C655E6" w:rsidR="00EF2141"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14587416" w:rsidR="009B020C"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Figu</w:t>
      </w:r>
      <w:r w:rsidR="001B793C" w:rsidRPr="0080527C">
        <w:rPr>
          <w:rFonts w:ascii="Times New Roman" w:hAnsi="Times New Roman" w:cs="Times New Roman"/>
          <w:sz w:val="24"/>
          <w:szCs w:val="24"/>
        </w:rPr>
        <w:t xml:space="preserve">re </w:t>
      </w:r>
      <w:r w:rsidR="005D32DD" w:rsidRPr="0080527C">
        <w:rPr>
          <w:rFonts w:ascii="Times New Roman" w:hAnsi="Times New Roman" w:cs="Times New Roman"/>
          <w:sz w:val="24"/>
          <w:szCs w:val="24"/>
        </w:rPr>
        <w:t>3</w:t>
      </w:r>
      <w:r w:rsidR="001B793C" w:rsidRPr="0080527C">
        <w:rPr>
          <w:rFonts w:ascii="Times New Roman" w:hAnsi="Times New Roman" w:cs="Times New Roman"/>
          <w:sz w:val="24"/>
          <w:szCs w:val="24"/>
        </w:rPr>
        <w:t xml:space="preserve">. </w:t>
      </w:r>
      <w:r w:rsidR="009B020C" w:rsidRPr="0080527C">
        <w:rPr>
          <w:rFonts w:ascii="Times New Roman" w:hAnsi="Times New Roman" w:cs="Times New Roman"/>
          <w:sz w:val="24"/>
          <w:szCs w:val="24"/>
        </w:rPr>
        <w:t xml:space="preserve">Sensitivity tests on the base model, </w:t>
      </w:r>
      <w:r w:rsidR="007C2506" w:rsidRPr="0080527C">
        <w:rPr>
          <w:rFonts w:ascii="Times New Roman" w:hAnsi="Times New Roman" w:cs="Times New Roman"/>
          <w:sz w:val="24"/>
          <w:szCs w:val="24"/>
        </w:rPr>
        <w:t>varying each parameter while keeping the others constant. The constant values used in the sensitivity tests are as follows</w:t>
      </w:r>
      <w:r w:rsidR="009B020C" w:rsidRPr="0080527C">
        <w:rPr>
          <w:rFonts w:ascii="Times New Roman" w:hAnsi="Times New Roman" w:cs="Times New Roman"/>
          <w:sz w:val="24"/>
          <w:szCs w:val="24"/>
        </w:rPr>
        <w:t xml:space="preserve">: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10°C,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xml:space="preserve"> -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w:t>
      </w:r>
      <w:r w:rsidR="00310D68" w:rsidRPr="0080527C">
        <w:rPr>
          <w:rFonts w:ascii="Times New Roman" w:hAnsi="Times New Roman" w:cs="Times New Roman"/>
          <w:sz w:val="24"/>
          <w:szCs w:val="24"/>
        </w:rPr>
        <w:t>10</w:t>
      </w:r>
      <w:r w:rsidR="007C2506" w:rsidRPr="0080527C">
        <w:rPr>
          <w:rFonts w:ascii="Times New Roman" w:hAnsi="Times New Roman" w:cs="Times New Roman"/>
          <w:sz w:val="24"/>
          <w:szCs w:val="24"/>
        </w:rPr>
        <w:t>°C, P</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xml:space="preserve">: 400mm, </w:t>
      </w:r>
      <w:proofErr w:type="spellStart"/>
      <w:r w:rsidR="007C2506" w:rsidRPr="0080527C">
        <w:rPr>
          <w:rFonts w:ascii="Times New Roman" w:hAnsi="Times New Roman" w:cs="Times New Roman"/>
          <w:sz w:val="24"/>
          <w:szCs w:val="24"/>
        </w:rPr>
        <w:t>Pf</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0.25, Soil Texture Param</w:t>
      </w:r>
      <w:r w:rsidR="00FD1B9D" w:rsidRPr="0080527C">
        <w:rPr>
          <w:rFonts w:ascii="Times New Roman" w:hAnsi="Times New Roman" w:cs="Times New Roman"/>
          <w:sz w:val="24"/>
          <w:szCs w:val="24"/>
        </w:rPr>
        <w:t>e</w:t>
      </w:r>
      <w:r w:rsidR="007C2506" w:rsidRPr="0080527C">
        <w:rPr>
          <w:rFonts w:ascii="Times New Roman" w:hAnsi="Times New Roman" w:cs="Times New Roman"/>
          <w:sz w:val="24"/>
          <w:szCs w:val="24"/>
        </w:rPr>
        <w:t xml:space="preserve">ter: 0.5, </w:t>
      </w:r>
      <w:r w:rsidR="007C2506" w:rsidRPr="0080527C">
        <w:rPr>
          <w:rFonts w:ascii="Times New Roman" w:hAnsi="Times New Roman" w:cs="Times New Roman"/>
          <w:i/>
          <w:sz w:val="24"/>
          <w:szCs w:val="24"/>
        </w:rPr>
        <w:t>p</w:t>
      </w:r>
      <w:r w:rsidR="007C2506" w:rsidRPr="0080527C">
        <w:rPr>
          <w:rFonts w:ascii="Times New Roman" w:hAnsi="Times New Roman" w:cs="Times New Roman"/>
          <w:sz w:val="24"/>
          <w:szCs w:val="24"/>
        </w:rPr>
        <w:t>CO</w:t>
      </w:r>
      <w:r w:rsidR="007C2506" w:rsidRPr="0080527C">
        <w:rPr>
          <w:rFonts w:ascii="Times New Roman" w:hAnsi="Times New Roman" w:cs="Times New Roman"/>
          <w:sz w:val="24"/>
          <w:szCs w:val="24"/>
          <w:vertAlign w:val="subscript"/>
        </w:rPr>
        <w:t>2</w:t>
      </w:r>
      <w:r w:rsidR="007C2506" w:rsidRPr="0080527C">
        <w:rPr>
          <w:rFonts w:ascii="Times New Roman" w:hAnsi="Times New Roman" w:cs="Times New Roman"/>
          <w:sz w:val="24"/>
          <w:szCs w:val="24"/>
        </w:rPr>
        <w:t xml:space="preserve">: 280ppm. </w:t>
      </w:r>
    </w:p>
    <w:p w14:paraId="439A3DAC" w14:textId="3205639E" w:rsidR="00164441"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164441" w:rsidRPr="0080527C">
        <w:rPr>
          <w:rFonts w:ascii="Times New Roman" w:hAnsi="Times New Roman" w:cs="Times New Roman"/>
          <w:sz w:val="24"/>
          <w:szCs w:val="24"/>
        </w:rPr>
        <w:t>Discussion 1</w:t>
      </w:r>
      <w:r w:rsidR="008E3382" w:rsidRPr="0080527C">
        <w:rPr>
          <w:rFonts w:ascii="Times New Roman" w:hAnsi="Times New Roman" w:cs="Times New Roman"/>
          <w:sz w:val="24"/>
          <w:szCs w:val="24"/>
        </w:rPr>
        <w:t>,</w:t>
      </w:r>
      <w:r w:rsidR="00164441"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s</w:t>
      </w:r>
      <w:r w:rsidR="00164441" w:rsidRPr="0080527C">
        <w:rPr>
          <w:rFonts w:ascii="Times New Roman" w:hAnsi="Times New Roman" w:cs="Times New Roman"/>
          <w:sz w:val="24"/>
          <w:szCs w:val="24"/>
        </w:rPr>
        <w:t>ensitivity tests:</w:t>
      </w:r>
    </w:p>
    <w:p w14:paraId="6ABEF222" w14:textId="19894EA1" w:rsidR="00E41938" w:rsidRPr="0080527C" w:rsidRDefault="00E41938"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Sensitivity testing the theoretical model indicates that many variables can significantly affect both carbon and oxygen isotope values of pedogenic carbonate through a variety of processes. </w:t>
      </w:r>
      <w:r w:rsidR="00164441" w:rsidRPr="0080527C">
        <w:rPr>
          <w:rFonts w:ascii="Times New Roman" w:hAnsi="Times New Roman" w:cs="Times New Roman"/>
          <w:sz w:val="24"/>
          <w:szCs w:val="24"/>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80527C">
        <w:rPr>
          <w:rFonts w:ascii="Times New Roman" w:hAnsi="Times New Roman" w:cs="Times New Roman"/>
          <w:sz w:val="24"/>
          <w:szCs w:val="24"/>
          <w:vertAlign w:val="subscript"/>
        </w:rPr>
        <w:t>2</w:t>
      </w:r>
      <w:r w:rsidR="00164441" w:rsidRPr="0080527C">
        <w:rPr>
          <w:rFonts w:ascii="Times New Roman" w:hAnsi="Times New Roman" w:cs="Times New Roman"/>
          <w:sz w:val="24"/>
          <w:szCs w:val="24"/>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262F951F" w:rsidR="008E3382" w:rsidRPr="0080527C" w:rsidRDefault="009B020C"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4</w:t>
      </w:r>
      <w:r w:rsidRPr="0080527C">
        <w:rPr>
          <w:rFonts w:ascii="Times New Roman" w:hAnsi="Times New Roman" w:cs="Times New Roman"/>
          <w:sz w:val="24"/>
          <w:szCs w:val="24"/>
        </w:rPr>
        <w:t>. Predicted vs. observed carbon and oxygen isotope values</w:t>
      </w:r>
      <w:r w:rsidR="00077263"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 of pedog</w:t>
      </w:r>
      <w:r w:rsidR="00077263" w:rsidRPr="0080527C">
        <w:rPr>
          <w:rFonts w:ascii="Times New Roman" w:hAnsi="Times New Roman" w:cs="Times New Roman"/>
          <w:sz w:val="24"/>
          <w:szCs w:val="24"/>
        </w:rPr>
        <w:t xml:space="preserve">enic </w:t>
      </w:r>
      <w:r w:rsidRPr="0080527C">
        <w:rPr>
          <w:rFonts w:ascii="Times New Roman" w:hAnsi="Times New Roman" w:cs="Times New Roman"/>
          <w:sz w:val="24"/>
          <w:szCs w:val="24"/>
        </w:rPr>
        <w:t xml:space="preserve">carbonate for </w:t>
      </w:r>
      <w:r w:rsidR="00E41938" w:rsidRPr="0080527C">
        <w:rPr>
          <w:rFonts w:ascii="Times New Roman" w:hAnsi="Times New Roman" w:cs="Times New Roman"/>
          <w:sz w:val="24"/>
          <w:szCs w:val="24"/>
        </w:rPr>
        <w:t>the</w:t>
      </w:r>
      <w:r w:rsidRPr="0080527C">
        <w:rPr>
          <w:rFonts w:ascii="Times New Roman" w:hAnsi="Times New Roman" w:cs="Times New Roman"/>
          <w:sz w:val="24"/>
          <w:szCs w:val="24"/>
        </w:rPr>
        <w:t xml:space="preserve"> 33 sites in this study. </w:t>
      </w:r>
      <w:r w:rsidR="008E3382" w:rsidRPr="0080527C">
        <w:rPr>
          <w:rFonts w:ascii="Times New Roman" w:hAnsi="Times New Roman" w:cs="Times New Roman"/>
          <w:sz w:val="24"/>
          <w:szCs w:val="24"/>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Discussion 2, theoretical forward model</w:t>
      </w:r>
    </w:p>
    <w:p w14:paraId="110F165F" w14:textId="4162D76B" w:rsidR="005C16B6"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theoretical forward model does capture some of the spatial trends in pedogenic carbonate oxygen and carbon isotope values (Figure 3). However, there is significant scatter in these predictions as 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80527C">
        <w:rPr>
          <w:rFonts w:ascii="Times New Roman" w:hAnsi="Times New Roman" w:cs="Times New Roman"/>
          <w:sz w:val="24"/>
          <w:szCs w:val="24"/>
        </w:rPr>
        <w:t xml:space="preserve">Carbonate saturation can be reached when </w:t>
      </w:r>
      <w:r w:rsidR="00B43A86" w:rsidRPr="0080527C">
        <w:rPr>
          <w:rFonts w:ascii="Times New Roman" w:hAnsi="Times New Roman" w:cs="Times New Roman"/>
          <w:i/>
          <w:sz w:val="24"/>
          <w:szCs w:val="24"/>
        </w:rPr>
        <w:t>p</w:t>
      </w:r>
      <w:r w:rsidR="00B43A86" w:rsidRPr="0080527C">
        <w:rPr>
          <w:rFonts w:ascii="Times New Roman" w:hAnsi="Times New Roman" w:cs="Times New Roman"/>
          <w:sz w:val="24"/>
          <w:szCs w:val="24"/>
        </w:rPr>
        <w:t>CO</w:t>
      </w:r>
      <w:r w:rsidR="00B43A86" w:rsidRPr="0080527C">
        <w:rPr>
          <w:rFonts w:ascii="Times New Roman" w:hAnsi="Times New Roman" w:cs="Times New Roman"/>
          <w:sz w:val="24"/>
          <w:szCs w:val="24"/>
          <w:vertAlign w:val="subscript"/>
        </w:rPr>
        <w:t>2</w:t>
      </w:r>
      <w:r w:rsidR="00B43A86" w:rsidRPr="0080527C">
        <w:rPr>
          <w:rFonts w:ascii="Times New Roman" w:hAnsi="Times New Roman" w:cs="Times New Roman"/>
          <w:sz w:val="24"/>
          <w:szCs w:val="24"/>
        </w:rPr>
        <w:t xml:space="preserve"> decreases, temperature increases and/or there is rapid evaporation. Therefore, hot and/or dry conditions have been suggested to facilitate pedogenic carbonate precipitation, with the relative importance of these conditions debated </w:t>
      </w:r>
      <w:r w:rsidR="00B43A86" w:rsidRPr="0080527C">
        <w:rPr>
          <w:rFonts w:ascii="Times New Roman" w:hAnsi="Times New Roman" w:cs="Times New Roman"/>
          <w:sz w:val="24"/>
          <w:szCs w:val="24"/>
        </w:rPr>
        <w:fldChar w:fldCharType="begin" w:fldLock="1"/>
      </w:r>
      <w:r w:rsidR="00B43A86" w:rsidRPr="0080527C">
        <w:rPr>
          <w:rFonts w:ascii="Times New Roman" w:hAnsi="Times New Roman" w:cs="Times New Roman"/>
          <w:sz w:val="24"/>
          <w:szCs w:val="24"/>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sidRPr="0080527C">
        <w:rPr>
          <w:rFonts w:ascii="Times New Roman" w:hAnsi="Times New Roman" w:cs="Times New Roman"/>
          <w:sz w:val="24"/>
          <w:szCs w:val="24"/>
        </w:rPr>
        <w:fldChar w:fldCharType="separate"/>
      </w:r>
      <w:r w:rsidR="00B43A86" w:rsidRPr="0080527C">
        <w:rPr>
          <w:rFonts w:ascii="Times New Roman" w:hAnsi="Times New Roman" w:cs="Times New Roman"/>
          <w:noProof/>
          <w:sz w:val="24"/>
          <w:szCs w:val="24"/>
        </w:rPr>
        <w:t>(</w:t>
      </w:r>
      <w:r w:rsidR="00B43A86" w:rsidRPr="0080527C">
        <w:rPr>
          <w:rFonts w:ascii="Times New Roman" w:hAnsi="Times New Roman" w:cs="Times New Roman"/>
          <w:i/>
          <w:noProof/>
          <w:sz w:val="24"/>
          <w:szCs w:val="24"/>
        </w:rPr>
        <w:t>e.g.</w:t>
      </w:r>
      <w:r w:rsidR="00B43A86" w:rsidRPr="0080527C">
        <w:rPr>
          <w:rFonts w:ascii="Times New Roman" w:hAnsi="Times New Roman" w:cs="Times New Roman"/>
          <w:noProof/>
          <w:sz w:val="24"/>
          <w:szCs w:val="24"/>
        </w:rPr>
        <w:t xml:space="preserve"> Peters et al., 2013)</w:t>
      </w:r>
      <w:r w:rsidR="00B43A86" w:rsidRPr="0080527C">
        <w:rPr>
          <w:rFonts w:ascii="Times New Roman" w:hAnsi="Times New Roman" w:cs="Times New Roman"/>
          <w:sz w:val="24"/>
          <w:szCs w:val="24"/>
        </w:rPr>
        <w:fldChar w:fldCharType="end"/>
      </w:r>
      <w:r w:rsidR="00B43A8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With respect to hot season vs. dry season as the season of carbonate precipitation, the model does not prefer one to the other, with RMSEs being similar in both seasons. </w:t>
      </w:r>
    </w:p>
    <w:p w14:paraId="66214DDB" w14:textId="3CDA89C1" w:rsidR="005C16B6" w:rsidRPr="0080527C" w:rsidRDefault="005C16B6" w:rsidP="00123AAB">
      <w:pPr>
        <w:spacing w:line="480" w:lineRule="auto"/>
        <w:rPr>
          <w:rFonts w:ascii="Times New Roman" w:hAnsi="Times New Roman" w:cs="Times New Roman"/>
          <w:sz w:val="24"/>
          <w:szCs w:val="24"/>
        </w:rPr>
      </w:pPr>
    </w:p>
    <w:p w14:paraId="40B4C7F4" w14:textId="02538662" w:rsidR="001B793C" w:rsidRPr="0080527C" w:rsidRDefault="001B793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4B3F1531"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Figure </w:t>
      </w:r>
      <w:r w:rsidR="005D32DD" w:rsidRPr="0080527C">
        <w:rPr>
          <w:rFonts w:ascii="Times New Roman" w:hAnsi="Times New Roman" w:cs="Times New Roman"/>
          <w:sz w:val="24"/>
          <w:szCs w:val="24"/>
        </w:rPr>
        <w:t>5</w:t>
      </w:r>
      <w:r w:rsidRPr="0080527C">
        <w:rPr>
          <w:rFonts w:ascii="Times New Roman" w:hAnsi="Times New Roman" w:cs="Times New Roman"/>
          <w:sz w:val="24"/>
          <w:szCs w:val="24"/>
        </w:rPr>
        <w:t xml:space="preserve">.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Pr="0080527C" w:rsidRDefault="00E9108C" w:rsidP="00123AAB">
      <w:pPr>
        <w:spacing w:line="480" w:lineRule="auto"/>
        <w:rPr>
          <w:rFonts w:ascii="Times New Roman" w:hAnsi="Times New Roman" w:cs="Times New Roman"/>
          <w:sz w:val="24"/>
          <w:szCs w:val="24"/>
        </w:rPr>
      </w:pPr>
    </w:p>
    <w:p w14:paraId="34456136" w14:textId="28AF50E8" w:rsidR="001B793C" w:rsidRPr="0080527C" w:rsidRDefault="00E9108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45F44AC8"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6</w:t>
      </w:r>
      <w:r w:rsidRPr="0080527C">
        <w:rPr>
          <w:rFonts w:ascii="Times New Roman" w:hAnsi="Times New Roman" w:cs="Times New Roman"/>
          <w:sz w:val="24"/>
          <w:szCs w:val="24"/>
        </w:rPr>
        <w:t>. Optimization of the model for seasonal rainfall and evaporated waters (base model has 0 % seasonal rainfall and 100% evaporated waters. The minimum root means squared error in both the hot and dry quarters is 0</w:t>
      </w:r>
      <w:r w:rsidR="00366FBB" w:rsidRPr="0080527C">
        <w:rPr>
          <w:rFonts w:ascii="Times New Roman" w:hAnsi="Times New Roman" w:cs="Times New Roman"/>
          <w:sz w:val="24"/>
          <w:szCs w:val="24"/>
        </w:rPr>
        <w:t xml:space="preserve">% evaporated waters and 0% seasonal rainfall bias. Therefore, neither seasonal rainfall nor evaporation is considered in the optimized model. </w:t>
      </w:r>
    </w:p>
    <w:p w14:paraId="6BCBC82E" w14:textId="0C090D82"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3, optimization </w:t>
      </w:r>
    </w:p>
    <w:p w14:paraId="03CB6AD3" w14:textId="2AFCDACE" w:rsidR="008E3382"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 xml:space="preserve"> </w:t>
      </w:r>
    </w:p>
    <w:p w14:paraId="4CE6A2D6" w14:textId="3F55D18D" w:rsidR="00627335" w:rsidRPr="0080527C" w:rsidRDefault="004E56D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effects of evaporation and seasonal rainfall on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values of pedogenic carbonate have been proposed to complicate the relationship between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mean annual precipitation </w:t>
      </w:r>
      <w:r w:rsidRPr="0080527C">
        <w:rPr>
          <w:rFonts w:ascii="Times New Roman" w:hAnsi="Times New Roman" w:cs="Times New Roman"/>
          <w:sz w:val="24"/>
          <w:szCs w:val="24"/>
        </w:rPr>
        <w:lastRenderedPageBreak/>
        <w:t xml:space="preserve">and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pedogenic carbonate. </w:t>
      </w:r>
      <w:r w:rsidR="008E3382" w:rsidRPr="0080527C">
        <w:rPr>
          <w:rFonts w:ascii="Times New Roman" w:hAnsi="Times New Roman" w:cs="Times New Roman"/>
          <w:sz w:val="24"/>
          <w:szCs w:val="24"/>
        </w:rPr>
        <w:t xml:space="preserve">The </w:t>
      </w:r>
      <w:r w:rsidRPr="0080527C">
        <w:rPr>
          <w:rFonts w:ascii="Times New Roman" w:hAnsi="Times New Roman" w:cs="Times New Roman"/>
          <w:sz w:val="24"/>
          <w:szCs w:val="24"/>
        </w:rPr>
        <w:t>lowest RMSE</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in</w:t>
      </w:r>
      <w:r w:rsidR="008E3382" w:rsidRPr="0080527C">
        <w:rPr>
          <w:rFonts w:ascii="Times New Roman" w:hAnsi="Times New Roman" w:cs="Times New Roman"/>
          <w:sz w:val="24"/>
          <w:szCs w:val="24"/>
        </w:rPr>
        <w:t xml:space="preserve"> the model</w:t>
      </w:r>
      <w:r w:rsidRPr="0080527C">
        <w:rPr>
          <w:rFonts w:ascii="Times New Roman" w:hAnsi="Times New Roman" w:cs="Times New Roman"/>
          <w:sz w:val="24"/>
          <w:szCs w:val="24"/>
        </w:rPr>
        <w:t>, compared to the measured data,</w:t>
      </w:r>
      <w:r w:rsidR="008E3382" w:rsidRPr="0080527C">
        <w:rPr>
          <w:rFonts w:ascii="Times New Roman" w:hAnsi="Times New Roman" w:cs="Times New Roman"/>
          <w:sz w:val="24"/>
          <w:szCs w:val="24"/>
        </w:rPr>
        <w:t xml:space="preserve"> indicates that there is no influence of </w:t>
      </w:r>
      <w:r w:rsidRPr="0080527C">
        <w:rPr>
          <w:rFonts w:ascii="Times New Roman" w:hAnsi="Times New Roman" w:cs="Times New Roman"/>
          <w:sz w:val="24"/>
          <w:szCs w:val="24"/>
        </w:rPr>
        <w:t>either seasonal rainfall or evaporation in either the dry or hot quarter</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sidRPr="0080527C">
        <w:rPr>
          <w:rFonts w:ascii="Times New Roman" w:hAnsi="Times New Roman" w:cs="Times New Roman"/>
          <w:sz w:val="24"/>
          <w:szCs w:val="24"/>
        </w:rPr>
        <w:t xml:space="preserve"> of carbonate precipitation mech</w:t>
      </w:r>
      <w:r w:rsidR="00930A85">
        <w:rPr>
          <w:rFonts w:ascii="Times New Roman" w:hAnsi="Times New Roman" w:cs="Times New Roman"/>
          <w:sz w:val="24"/>
          <w:szCs w:val="24"/>
        </w:rPr>
        <w:t>a</w:t>
      </w:r>
      <w:r w:rsidR="00654F09" w:rsidRPr="0080527C">
        <w:rPr>
          <w:rFonts w:ascii="Times New Roman" w:hAnsi="Times New Roman" w:cs="Times New Roman"/>
          <w:sz w:val="24"/>
          <w:szCs w:val="24"/>
        </w:rPr>
        <w:t>nisms</w:t>
      </w:r>
      <w:r w:rsidRPr="0080527C">
        <w:rPr>
          <w:rFonts w:ascii="Times New Roman" w:hAnsi="Times New Roman" w:cs="Times New Roman"/>
          <w:sz w:val="24"/>
          <w:szCs w:val="24"/>
        </w:rPr>
        <w:t xml:space="preserve"> (Meyer</w:t>
      </w:r>
      <w:r w:rsidR="007860F8" w:rsidRPr="0080527C">
        <w:rPr>
          <w:rFonts w:ascii="Times New Roman" w:hAnsi="Times New Roman" w:cs="Times New Roman"/>
          <w:sz w:val="24"/>
          <w:szCs w:val="24"/>
        </w:rPr>
        <w:t xml:space="preserve"> et. al. 2014</w:t>
      </w:r>
      <w:r w:rsidRPr="0080527C">
        <w:rPr>
          <w:rFonts w:ascii="Times New Roman" w:hAnsi="Times New Roman" w:cs="Times New Roman"/>
          <w:sz w:val="24"/>
          <w:szCs w:val="24"/>
        </w:rPr>
        <w:t xml:space="preserve">). </w:t>
      </w:r>
    </w:p>
    <w:p w14:paraId="142C9239" w14:textId="1C4D5EE2" w:rsidR="00936B68" w:rsidRPr="0080527C" w:rsidRDefault="0062733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80527C">
        <w:rPr>
          <w:rFonts w:ascii="Times New Roman" w:hAnsi="Times New Roman" w:cs="Times New Roman"/>
          <w:sz w:val="24"/>
          <w:szCs w:val="24"/>
          <w:vertAlign w:val="subscript"/>
        </w:rPr>
        <w:t>a</w:t>
      </w:r>
      <w:r w:rsidR="00654F09" w:rsidRPr="0080527C">
        <w:rPr>
          <w:rFonts w:ascii="Times New Roman" w:hAnsi="Times New Roman" w:cs="Times New Roman"/>
          <w:sz w:val="24"/>
          <w:szCs w:val="24"/>
        </w:rPr>
        <w:t>. This analysis</w:t>
      </w:r>
      <w:r w:rsidRPr="0080527C">
        <w:rPr>
          <w:rFonts w:ascii="Times New Roman" w:hAnsi="Times New Roman" w:cs="Times New Roman"/>
          <w:sz w:val="24"/>
          <w:szCs w:val="24"/>
        </w:rPr>
        <w:t xml:space="preserve"> did not</w:t>
      </w:r>
      <w:r w:rsidR="00EF7FAF" w:rsidRPr="0080527C">
        <w:rPr>
          <w:rFonts w:ascii="Times New Roman" w:hAnsi="Times New Roman" w:cs="Times New Roman"/>
          <w:sz w:val="24"/>
          <w:szCs w:val="24"/>
        </w:rPr>
        <w:t xml:space="preserve"> significantly</w:t>
      </w:r>
      <w:r w:rsidRPr="0080527C">
        <w:rPr>
          <w:rFonts w:ascii="Times New Roman" w:hAnsi="Times New Roman" w:cs="Times New Roman"/>
          <w:sz w:val="24"/>
          <w:szCs w:val="24"/>
        </w:rPr>
        <w:t xml:space="preserve"> change </w:t>
      </w:r>
      <w:r w:rsidR="00654F09" w:rsidRPr="0080527C">
        <w:rPr>
          <w:rFonts w:ascii="Times New Roman" w:hAnsi="Times New Roman" w:cs="Times New Roman"/>
          <w:sz w:val="24"/>
          <w:szCs w:val="24"/>
        </w:rPr>
        <w:t>any constants in the</w:t>
      </w:r>
      <w:r w:rsidRPr="0080527C">
        <w:rPr>
          <w:rFonts w:ascii="Times New Roman" w:hAnsi="Times New Roman" w:cs="Times New Roman"/>
          <w:sz w:val="24"/>
          <w:szCs w:val="24"/>
        </w:rPr>
        <w:t xml:space="preserve"> equation</w:t>
      </w:r>
      <w:r w:rsidR="00654F09" w:rsidRPr="0080527C">
        <w:rPr>
          <w:rFonts w:ascii="Times New Roman" w:hAnsi="Times New Roman" w:cs="Times New Roman"/>
          <w:sz w:val="24"/>
          <w:szCs w:val="24"/>
        </w:rPr>
        <w:t>, indicating</w:t>
      </w:r>
      <w:r w:rsidRPr="0080527C">
        <w:rPr>
          <w:rFonts w:ascii="Times New Roman" w:hAnsi="Times New Roman" w:cs="Times New Roman"/>
          <w:sz w:val="24"/>
          <w:szCs w:val="24"/>
        </w:rPr>
        <w:t xml:space="preserve"> no bias towards higher </w:t>
      </w:r>
      <w:proofErr w:type="spellStart"/>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a</w:t>
      </w:r>
      <w:proofErr w:type="spellEnd"/>
      <w:r w:rsidR="00EF7FAF" w:rsidRPr="0080527C">
        <w:rPr>
          <w:rFonts w:ascii="Times New Roman" w:hAnsi="Times New Roman" w:cs="Times New Roman"/>
          <w:sz w:val="24"/>
          <w:szCs w:val="24"/>
        </w:rPr>
        <w:t xml:space="preserve"> and confirming that this equation accurately calculates average respiration even in arid environments</w:t>
      </w:r>
      <w:r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When the hot quarter is assumed to be the season of carbonate precipitation, the optimal respiration rate is only ~17% of the estimated respiration rate calculated in the model equation</w:t>
      </w:r>
      <w:r w:rsidR="00EF7FAF" w:rsidRPr="0080527C">
        <w:rPr>
          <w:rFonts w:ascii="Times New Roman" w:hAnsi="Times New Roman" w:cs="Times New Roman"/>
          <w:sz w:val="24"/>
          <w:szCs w:val="24"/>
        </w:rPr>
        <w:t>, with significantly more error at higher respiration rates</w:t>
      </w:r>
      <w:r w:rsidR="008E3382"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Respiration rates recorded in pedogenic carbonate carbon isotope values could be significantly lower than average respiration rates if CO2 degassing is a significant driver of carbonate precipitation, as suggested by previous researchers (citation). If this is the case, the interpreted climatic signals would be greatly affected because the mean respiration rate would not be equal to the respiration rate at the time of carbonate </w:t>
      </w:r>
      <w:r w:rsidR="00EF7FAF" w:rsidRPr="0080527C">
        <w:rPr>
          <w:rFonts w:ascii="Times New Roman" w:hAnsi="Times New Roman" w:cs="Times New Roman"/>
          <w:sz w:val="24"/>
          <w:szCs w:val="24"/>
        </w:rPr>
        <w:lastRenderedPageBreak/>
        <w:t xml:space="preserve">formation. This would lead to overestimation of pCO2, via the equation put forward in </w:t>
      </w:r>
      <w:proofErr w:type="spellStart"/>
      <w:r w:rsidR="00EF7FAF" w:rsidRPr="0080527C">
        <w:rPr>
          <w:rFonts w:ascii="Times New Roman" w:hAnsi="Times New Roman" w:cs="Times New Roman"/>
          <w:sz w:val="24"/>
          <w:szCs w:val="24"/>
        </w:rPr>
        <w:t>Cerling</w:t>
      </w:r>
      <w:proofErr w:type="spellEnd"/>
      <w:r w:rsidR="00EF7FAF" w:rsidRPr="0080527C">
        <w:rPr>
          <w:rFonts w:ascii="Times New Roman" w:hAnsi="Times New Roman" w:cs="Times New Roman"/>
          <w:sz w:val="24"/>
          <w:szCs w:val="24"/>
        </w:rPr>
        <w:t xml:space="preserve"> (1999). </w:t>
      </w:r>
    </w:p>
    <w:p w14:paraId="5A1FA44A" w14:textId="77777777" w:rsidR="00936B68" w:rsidRPr="0080527C" w:rsidRDefault="00936B68" w:rsidP="00123AAB">
      <w:pPr>
        <w:spacing w:line="480" w:lineRule="auto"/>
        <w:rPr>
          <w:rFonts w:ascii="Times New Roman" w:hAnsi="Times New Roman" w:cs="Times New Roman"/>
          <w:sz w:val="24"/>
          <w:szCs w:val="24"/>
        </w:rPr>
      </w:pPr>
    </w:p>
    <w:p w14:paraId="017C1556" w14:textId="77777777" w:rsidR="00410AC9" w:rsidRPr="0080527C" w:rsidRDefault="00410AC9" w:rsidP="00123AAB">
      <w:pPr>
        <w:spacing w:line="480" w:lineRule="auto"/>
        <w:rPr>
          <w:rFonts w:ascii="Times New Roman" w:hAnsi="Times New Roman" w:cs="Times New Roman"/>
          <w:sz w:val="24"/>
          <w:szCs w:val="24"/>
        </w:rPr>
      </w:pPr>
    </w:p>
    <w:p w14:paraId="0B446B8D" w14:textId="09E0EC09" w:rsidR="006622EA"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5089D1FC" w:rsidR="00366FBB" w:rsidRPr="0080527C" w:rsidRDefault="00366FB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7</w:t>
      </w:r>
      <w:r w:rsidRPr="0080527C">
        <w:rPr>
          <w:rFonts w:ascii="Times New Roman" w:hAnsi="Times New Roman" w:cs="Times New Roman"/>
          <w:sz w:val="24"/>
          <w:szCs w:val="24"/>
        </w:rPr>
        <w:t xml:space="preserve">. Model performance, post-optimization of evaporation, seasonal rainfall, and respiration rates. RMSEs of carbon and oxygen isotope values are similar between hot and dry quarters. </w:t>
      </w:r>
    </w:p>
    <w:p w14:paraId="7D3F9A30" w14:textId="5257F590"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4, optimized model </w:t>
      </w:r>
    </w:p>
    <w:p w14:paraId="697BF4F9" w14:textId="46D763E5" w:rsidR="000042A3" w:rsidRPr="0080527C" w:rsidRDefault="00B43A86"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w:t>
      </w:r>
      <w:r w:rsidR="00617477">
        <w:rPr>
          <w:rFonts w:ascii="Times New Roman" w:hAnsi="Times New Roman" w:cs="Times New Roman"/>
          <w:sz w:val="24"/>
          <w:szCs w:val="24"/>
        </w:rPr>
        <w:t>specifi</w:t>
      </w:r>
      <w:r w:rsidR="004024E2">
        <w:rPr>
          <w:rFonts w:ascii="Times New Roman" w:hAnsi="Times New Roman" w:cs="Times New Roman"/>
          <w:sz w:val="24"/>
          <w:szCs w:val="24"/>
        </w:rPr>
        <w:t>ed</w:t>
      </w:r>
      <w:r w:rsidRPr="0080527C">
        <w:rPr>
          <w:rFonts w:ascii="Times New Roman" w:hAnsi="Times New Roman" w:cs="Times New Roman"/>
          <w:sz w:val="24"/>
          <w:szCs w:val="24"/>
        </w:rPr>
        <w:t xml:space="preserve"> climate regimes,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concentrations, and soil textures. Carbon and oxygen isotope values of pedogenic 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sidRPr="0080527C">
        <w:rPr>
          <w:rFonts w:ascii="Times New Roman" w:hAnsi="Times New Roman" w:cs="Times New Roman"/>
          <w:sz w:val="24"/>
          <w:szCs w:val="24"/>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Pr="0080527C" w:rsidRDefault="008E3382" w:rsidP="00936B68">
      <w:pPr>
        <w:rPr>
          <w:rFonts w:ascii="Times New Roman" w:hAnsi="Times New Roman" w:cs="Times New Roman"/>
          <w:sz w:val="24"/>
          <w:szCs w:val="24"/>
        </w:rPr>
      </w:pPr>
    </w:p>
    <w:p w14:paraId="58E264D1" w14:textId="77777777" w:rsidR="008E3382" w:rsidRPr="0080527C" w:rsidRDefault="008E3382" w:rsidP="00936B68">
      <w:pPr>
        <w:rPr>
          <w:rFonts w:ascii="Times New Roman" w:hAnsi="Times New Roman" w:cs="Times New Roman"/>
          <w:sz w:val="24"/>
          <w:szCs w:val="24"/>
        </w:rPr>
      </w:pPr>
    </w:p>
    <w:p w14:paraId="16316594" w14:textId="77777777" w:rsidR="008E3382" w:rsidRPr="0080527C" w:rsidRDefault="008E3382" w:rsidP="00936B68">
      <w:pPr>
        <w:rPr>
          <w:rFonts w:ascii="Times New Roman" w:hAnsi="Times New Roman" w:cs="Times New Roman"/>
          <w:sz w:val="24"/>
          <w:szCs w:val="24"/>
        </w:rPr>
      </w:pPr>
    </w:p>
    <w:p w14:paraId="668F1162" w14:textId="77777777" w:rsidR="008E3382" w:rsidRPr="0080527C" w:rsidRDefault="008E3382" w:rsidP="00936B68">
      <w:pPr>
        <w:rPr>
          <w:rFonts w:ascii="Times New Roman" w:hAnsi="Times New Roman" w:cs="Times New Roman"/>
          <w:sz w:val="24"/>
          <w:szCs w:val="24"/>
        </w:rPr>
      </w:pPr>
    </w:p>
    <w:p w14:paraId="64379C27" w14:textId="11E491C2" w:rsidR="008E3382" w:rsidRPr="0080527C" w:rsidRDefault="008E3382" w:rsidP="00936B68">
      <w:pPr>
        <w:rPr>
          <w:rFonts w:ascii="Times New Roman" w:hAnsi="Times New Roman" w:cs="Times New Roman"/>
          <w:sz w:val="24"/>
          <w:szCs w:val="24"/>
        </w:rPr>
      </w:pPr>
    </w:p>
    <w:p w14:paraId="08B87F16" w14:textId="28F01B64" w:rsidR="00123AAB" w:rsidRPr="0080527C" w:rsidRDefault="00123AAB" w:rsidP="00936B68">
      <w:pPr>
        <w:rPr>
          <w:rFonts w:ascii="Times New Roman" w:hAnsi="Times New Roman" w:cs="Times New Roman"/>
          <w:sz w:val="24"/>
          <w:szCs w:val="24"/>
        </w:rPr>
      </w:pPr>
    </w:p>
    <w:p w14:paraId="1E57837D" w14:textId="1E5C1E6D" w:rsidR="00123AAB" w:rsidRPr="0080527C" w:rsidRDefault="00123AAB" w:rsidP="00936B68">
      <w:pPr>
        <w:rPr>
          <w:rFonts w:ascii="Times New Roman" w:hAnsi="Times New Roman" w:cs="Times New Roman"/>
          <w:sz w:val="24"/>
          <w:szCs w:val="24"/>
        </w:rPr>
      </w:pPr>
    </w:p>
    <w:p w14:paraId="4F080CC8" w14:textId="02DF3A4D" w:rsidR="00123AAB" w:rsidRPr="0080527C" w:rsidRDefault="00123AAB" w:rsidP="00936B68">
      <w:pPr>
        <w:rPr>
          <w:rFonts w:ascii="Times New Roman" w:hAnsi="Times New Roman" w:cs="Times New Roman"/>
          <w:sz w:val="24"/>
          <w:szCs w:val="24"/>
        </w:rPr>
      </w:pPr>
    </w:p>
    <w:p w14:paraId="48CC4B7A" w14:textId="6078674E" w:rsidR="00123AAB" w:rsidRPr="0080527C" w:rsidRDefault="00123AAB" w:rsidP="00936B68">
      <w:pPr>
        <w:rPr>
          <w:rFonts w:ascii="Times New Roman" w:hAnsi="Times New Roman" w:cs="Times New Roman"/>
          <w:sz w:val="24"/>
          <w:szCs w:val="24"/>
        </w:rPr>
      </w:pPr>
    </w:p>
    <w:p w14:paraId="061FFFF8" w14:textId="14AB7E66" w:rsidR="00123AAB" w:rsidRPr="0080527C" w:rsidRDefault="00123AAB" w:rsidP="00936B68">
      <w:pPr>
        <w:rPr>
          <w:rFonts w:ascii="Times New Roman" w:hAnsi="Times New Roman" w:cs="Times New Roman"/>
          <w:sz w:val="24"/>
          <w:szCs w:val="24"/>
        </w:rPr>
      </w:pPr>
    </w:p>
    <w:p w14:paraId="121CD677" w14:textId="775C4AAD" w:rsidR="00123AAB" w:rsidRPr="0080527C" w:rsidRDefault="00123AAB" w:rsidP="00936B68">
      <w:pPr>
        <w:rPr>
          <w:rFonts w:ascii="Times New Roman" w:hAnsi="Times New Roman" w:cs="Times New Roman"/>
          <w:sz w:val="24"/>
          <w:szCs w:val="24"/>
        </w:rPr>
      </w:pPr>
    </w:p>
    <w:p w14:paraId="2AA9B893" w14:textId="4C1A9E44" w:rsidR="00123AAB" w:rsidRPr="0080527C" w:rsidRDefault="00123AAB" w:rsidP="00936B68">
      <w:pPr>
        <w:rPr>
          <w:rFonts w:ascii="Times New Roman" w:hAnsi="Times New Roman" w:cs="Times New Roman"/>
          <w:sz w:val="24"/>
          <w:szCs w:val="24"/>
        </w:rPr>
      </w:pPr>
    </w:p>
    <w:p w14:paraId="34367FC1" w14:textId="77777777" w:rsidR="00123AAB" w:rsidRPr="0080527C" w:rsidRDefault="00123AAB" w:rsidP="00936B68">
      <w:pPr>
        <w:rPr>
          <w:rFonts w:ascii="Times New Roman" w:hAnsi="Times New Roman" w:cs="Times New Roman"/>
          <w:sz w:val="24"/>
          <w:szCs w:val="24"/>
        </w:rPr>
      </w:pPr>
    </w:p>
    <w:p w14:paraId="5B582A88" w14:textId="77777777" w:rsidR="008E3382" w:rsidRPr="0080527C" w:rsidRDefault="008E3382" w:rsidP="00936B68">
      <w:pPr>
        <w:rPr>
          <w:rFonts w:ascii="Times New Roman" w:hAnsi="Times New Roman" w:cs="Times New Roman"/>
          <w:sz w:val="24"/>
          <w:szCs w:val="24"/>
        </w:rPr>
      </w:pPr>
    </w:p>
    <w:p w14:paraId="0D0B4A32" w14:textId="77777777" w:rsidR="008E3382" w:rsidRPr="0080527C" w:rsidRDefault="008E3382" w:rsidP="00936B68">
      <w:pPr>
        <w:rPr>
          <w:rFonts w:ascii="Times New Roman" w:hAnsi="Times New Roman" w:cs="Times New Roman"/>
          <w:sz w:val="24"/>
          <w:szCs w:val="24"/>
        </w:rPr>
      </w:pPr>
    </w:p>
    <w:p w14:paraId="3BD2BA25" w14:textId="77777777" w:rsidR="008E3382" w:rsidRPr="0080527C" w:rsidRDefault="008E3382" w:rsidP="00936B68">
      <w:pPr>
        <w:rPr>
          <w:rFonts w:ascii="Times New Roman" w:hAnsi="Times New Roman" w:cs="Times New Roman"/>
          <w:sz w:val="24"/>
          <w:szCs w:val="24"/>
        </w:rPr>
      </w:pPr>
    </w:p>
    <w:p w14:paraId="5605599A" w14:textId="5D951A4E" w:rsidR="00336688" w:rsidRPr="0080527C" w:rsidRDefault="00336688" w:rsidP="00F23605">
      <w:pPr>
        <w:rPr>
          <w:rFonts w:ascii="Times New Roman" w:hAnsi="Times New Roman" w:cs="Times New Roman"/>
          <w:sz w:val="24"/>
          <w:szCs w:val="24"/>
        </w:rPr>
      </w:pPr>
    </w:p>
    <w:p w14:paraId="078A2FF5" w14:textId="0FC7920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Lower MAP could affect the relationship between soil respiration and climate (temperature and precipitation).</w:t>
      </w:r>
    </w:p>
    <w:p w14:paraId="601E2FE7" w14:textId="1134990F"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Q: Does filtering respiration sites for lower MAP affect the relationship between respiration rate and climate?</w:t>
      </w:r>
    </w:p>
    <w:p w14:paraId="29E08275" w14:textId="41516F3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A: Run the JAGS model for the filtered sites (annual respiration</w:t>
      </w:r>
      <w:r w:rsidR="00526BC3" w:rsidRPr="0080527C">
        <w:rPr>
          <w:rFonts w:ascii="Times New Roman" w:hAnsi="Times New Roman" w:cs="Times New Roman"/>
          <w:sz w:val="24"/>
          <w:szCs w:val="24"/>
        </w:rPr>
        <w:t>, MAP &lt; 760 mm</w:t>
      </w:r>
      <w:r w:rsidRPr="0080527C">
        <w:rPr>
          <w:rFonts w:ascii="Times New Roman" w:hAnsi="Times New Roman" w:cs="Times New Roman"/>
          <w:sz w:val="24"/>
          <w:szCs w:val="24"/>
        </w:rPr>
        <w:t>)</w:t>
      </w:r>
      <w:r w:rsidR="002F78E4" w:rsidRPr="0080527C">
        <w:rPr>
          <w:rFonts w:ascii="Times New Roman" w:hAnsi="Times New Roman" w:cs="Times New Roman"/>
          <w:sz w:val="24"/>
          <w:szCs w:val="24"/>
        </w:rPr>
        <w:t xml:space="preserve"> (also did for MAP &lt; 500)</w:t>
      </w:r>
    </w:p>
    <w:p w14:paraId="5477127C" w14:textId="51C6E1B2"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 xml:space="preserve">I: The very small change in these parameters does not appreciably affect any results so the relationship holds at low precipitation regimes. </w:t>
      </w:r>
    </w:p>
    <w:p w14:paraId="462A0868" w14:textId="77777777" w:rsidR="00526BC3" w:rsidRPr="0080527C" w:rsidRDefault="00526BC3" w:rsidP="00F23605">
      <w:pPr>
        <w:rPr>
          <w:rFonts w:ascii="Times New Roman" w:hAnsi="Times New Roman" w:cs="Times New Roman"/>
          <w:sz w:val="24"/>
          <w:szCs w:val="24"/>
        </w:rPr>
      </w:pPr>
    </w:p>
    <w:p w14:paraId="77088550" w14:textId="14D0D9C0" w:rsidR="000042A3" w:rsidRPr="0080527C" w:rsidRDefault="000042A3" w:rsidP="00F23605">
      <w:pPr>
        <w:rPr>
          <w:rFonts w:ascii="Times New Roman" w:hAnsi="Times New Roman" w:cs="Times New Roman"/>
          <w:sz w:val="24"/>
          <w:szCs w:val="24"/>
        </w:rPr>
      </w:pPr>
    </w:p>
    <w:p w14:paraId="0FBA15CE" w14:textId="62F2FD57" w:rsidR="00336688" w:rsidRPr="0080527C" w:rsidRDefault="00336688" w:rsidP="00F23605">
      <w:pPr>
        <w:rPr>
          <w:rFonts w:ascii="Times New Roman" w:hAnsi="Times New Roman" w:cs="Times New Roman"/>
          <w:sz w:val="24"/>
          <w:szCs w:val="24"/>
        </w:rPr>
      </w:pPr>
    </w:p>
    <w:p w14:paraId="3F077181" w14:textId="3C1F01A5" w:rsidR="005C16B6" w:rsidRPr="0080527C" w:rsidRDefault="005C16B6" w:rsidP="00F23605">
      <w:pPr>
        <w:rPr>
          <w:rFonts w:ascii="Times New Roman" w:hAnsi="Times New Roman" w:cs="Times New Roman"/>
          <w:sz w:val="24"/>
          <w:szCs w:val="24"/>
        </w:rPr>
      </w:pPr>
    </w:p>
    <w:p w14:paraId="62E2CD2D" w14:textId="77777777" w:rsidR="003C0D92" w:rsidRPr="0080527C" w:rsidRDefault="003C0D92" w:rsidP="003C0D92">
      <w:pPr>
        <w:rPr>
          <w:rFonts w:ascii="Times New Roman" w:hAnsi="Times New Roman" w:cs="Times New Roman"/>
          <w:sz w:val="24"/>
          <w:szCs w:val="24"/>
        </w:rPr>
      </w:pPr>
    </w:p>
    <w:p w14:paraId="3E843230" w14:textId="00CB8D1C" w:rsidR="00F23605" w:rsidRPr="0080527C" w:rsidRDefault="00F23605" w:rsidP="00F23605">
      <w:pPr>
        <w:rPr>
          <w:rFonts w:ascii="Times New Roman" w:hAnsi="Times New Roman" w:cs="Times New Roman"/>
          <w:sz w:val="24"/>
          <w:szCs w:val="24"/>
        </w:rPr>
      </w:pPr>
    </w:p>
    <w:p w14:paraId="757059D6" w14:textId="77777777" w:rsidR="00D01649" w:rsidRPr="0080527C" w:rsidRDefault="00D01649" w:rsidP="00F23605">
      <w:pPr>
        <w:rPr>
          <w:rFonts w:ascii="Times New Roman" w:hAnsi="Times New Roman" w:cs="Times New Roman"/>
          <w:sz w:val="24"/>
          <w:szCs w:val="24"/>
        </w:rPr>
      </w:pPr>
    </w:p>
    <w:p w14:paraId="4213716A" w14:textId="77777777" w:rsidR="00936B68" w:rsidRPr="0080527C" w:rsidRDefault="00936B68" w:rsidP="00F23605">
      <w:pPr>
        <w:rPr>
          <w:rFonts w:ascii="Times New Roman" w:hAnsi="Times New Roman" w:cs="Times New Roman"/>
          <w:sz w:val="24"/>
          <w:szCs w:val="24"/>
        </w:rPr>
      </w:pPr>
    </w:p>
    <w:p w14:paraId="42B0322D" w14:textId="77777777" w:rsidR="00936B68" w:rsidRPr="0080527C" w:rsidRDefault="00936B68" w:rsidP="00F23605">
      <w:pPr>
        <w:rPr>
          <w:rFonts w:ascii="Times New Roman" w:hAnsi="Times New Roman" w:cs="Times New Roman"/>
          <w:sz w:val="24"/>
          <w:szCs w:val="24"/>
        </w:rPr>
      </w:pPr>
    </w:p>
    <w:p w14:paraId="1AACE9F9" w14:textId="77777777" w:rsidR="00936B68" w:rsidRPr="0080527C" w:rsidRDefault="00936B68" w:rsidP="00F23605">
      <w:pPr>
        <w:rPr>
          <w:rFonts w:ascii="Times New Roman" w:hAnsi="Times New Roman" w:cs="Times New Roman"/>
          <w:sz w:val="24"/>
          <w:szCs w:val="24"/>
        </w:rPr>
      </w:pPr>
    </w:p>
    <w:p w14:paraId="1BF10CAB" w14:textId="7C81CD46"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One interesting thing that I have been thinking</w:t>
      </w:r>
      <w:r w:rsidR="00B9432A" w:rsidRPr="0080527C">
        <w:rPr>
          <w:rFonts w:ascii="Times New Roman" w:hAnsi="Times New Roman" w:cs="Times New Roman"/>
          <w:sz w:val="24"/>
          <w:szCs w:val="24"/>
        </w:rPr>
        <w:t>, which may be out of the scope of this particular paper:</w:t>
      </w:r>
    </w:p>
    <w:p w14:paraId="622E0BA3" w14:textId="2F75585D"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lastRenderedPageBreak/>
        <w:tab/>
        <w:t>Most of these modern sites are still very low MAP (even when culling for &gt;100mm)</w:t>
      </w:r>
    </w:p>
    <w:p w14:paraId="4DD2E787" w14:textId="7548ABB1"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ab/>
        <w:t xml:space="preserve">Seasonal precipitation patterns likely drive carbonate formation in most </w:t>
      </w:r>
      <w:proofErr w:type="spellStart"/>
      <w:r w:rsidRPr="0080527C">
        <w:rPr>
          <w:rFonts w:ascii="Times New Roman" w:hAnsi="Times New Roman" w:cs="Times New Roman"/>
          <w:sz w:val="24"/>
          <w:szCs w:val="24"/>
        </w:rPr>
        <w:t>envrs</w:t>
      </w:r>
      <w:proofErr w:type="spellEnd"/>
    </w:p>
    <w:p w14:paraId="518A25C6" w14:textId="47FF5D36" w:rsidR="00F23605" w:rsidRPr="0080527C" w:rsidRDefault="00F23605" w:rsidP="00F23605">
      <w:pPr>
        <w:ind w:left="720"/>
        <w:rPr>
          <w:rFonts w:ascii="Times New Roman" w:hAnsi="Times New Roman" w:cs="Times New Roman"/>
          <w:sz w:val="24"/>
          <w:szCs w:val="24"/>
        </w:rPr>
      </w:pPr>
      <w:r w:rsidRPr="0080527C">
        <w:rPr>
          <w:rFonts w:ascii="Times New Roman" w:hAnsi="Times New Roman" w:cs="Times New Roman"/>
          <w:sz w:val="24"/>
          <w:szCs w:val="24"/>
        </w:rPr>
        <w:t>For paleo-applications, at least in our PETM sites, MAP is predicted to be much higher. So, how are we creating a good model for paleo-application by testing the model with these arid to hyper-arid sites?</w:t>
      </w:r>
      <w:r w:rsidR="00B9432A" w:rsidRPr="0080527C">
        <w:rPr>
          <w:rFonts w:ascii="Times New Roman" w:hAnsi="Times New Roman" w:cs="Times New Roman"/>
          <w:sz w:val="24"/>
          <w:szCs w:val="24"/>
        </w:rPr>
        <w:t xml:space="preserve"> Seasonal patterns of precipitation and carbonate formation are likely different in these sites vs. higher MAP sites. </w:t>
      </w:r>
    </w:p>
    <w:p w14:paraId="209C66AA" w14:textId="06309A51" w:rsidR="00F23605" w:rsidRPr="0080527C" w:rsidRDefault="00F23605" w:rsidP="00F23605">
      <w:pPr>
        <w:ind w:left="720"/>
        <w:rPr>
          <w:rFonts w:ascii="Times New Roman" w:hAnsi="Times New Roman" w:cs="Times New Roman"/>
          <w:sz w:val="24"/>
          <w:szCs w:val="24"/>
        </w:rPr>
      </w:pPr>
      <w:commentRangeStart w:id="2"/>
      <w:r w:rsidRPr="0080527C">
        <w:rPr>
          <w:rFonts w:ascii="Times New Roman" w:hAnsi="Times New Roman" w:cs="Times New Roman"/>
          <w:sz w:val="24"/>
          <w:szCs w:val="24"/>
        </w:rPr>
        <w:t xml:space="preserve">What if we attempt to use data only from MAP &gt; 400 mm that still have carbonate in the modern </w:t>
      </w:r>
      <w:proofErr w:type="spellStart"/>
      <w:r w:rsidRPr="0080527C">
        <w:rPr>
          <w:rFonts w:ascii="Times New Roman" w:hAnsi="Times New Roman" w:cs="Times New Roman"/>
          <w:sz w:val="24"/>
          <w:szCs w:val="24"/>
        </w:rPr>
        <w:t>envr</w:t>
      </w:r>
      <w:proofErr w:type="spellEnd"/>
      <w:r w:rsidRPr="0080527C">
        <w:rPr>
          <w:rFonts w:ascii="Times New Roman" w:hAnsi="Times New Roman" w:cs="Times New Roman"/>
          <w:sz w:val="24"/>
          <w:szCs w:val="24"/>
        </w:rPr>
        <w:t>? There may not be many of them, but maybe would be a better analog, even if they don’t have clumped isotope temps.</w:t>
      </w:r>
      <w:commentRangeEnd w:id="2"/>
      <w:r w:rsidR="00E13EB8" w:rsidRPr="0080527C">
        <w:rPr>
          <w:rStyle w:val="CommentReference"/>
          <w:rFonts w:ascii="Times New Roman" w:hAnsi="Times New Roman" w:cs="Times New Roman"/>
          <w:sz w:val="24"/>
          <w:szCs w:val="24"/>
        </w:rPr>
        <w:commentReference w:id="2"/>
      </w:r>
      <w:r w:rsidRPr="0080527C">
        <w:rPr>
          <w:rFonts w:ascii="Times New Roman" w:hAnsi="Times New Roman" w:cs="Times New Roman"/>
          <w:sz w:val="24"/>
          <w:szCs w:val="24"/>
        </w:rPr>
        <w:t xml:space="preserve"> </w:t>
      </w:r>
      <w:r w:rsidR="00B9432A" w:rsidRPr="0080527C">
        <w:rPr>
          <w:rFonts w:ascii="Times New Roman" w:hAnsi="Times New Roman" w:cs="Times New Roman"/>
          <w:sz w:val="24"/>
          <w:szCs w:val="24"/>
        </w:rPr>
        <w:t>There could be a significant difference or “tipping point” of when sites precipitate carbonate in the summer vs. fall/spring controlled by MAP</w:t>
      </w:r>
      <w:r w:rsidR="00DE14F5" w:rsidRPr="0080527C">
        <w:rPr>
          <w:rFonts w:ascii="Times New Roman" w:hAnsi="Times New Roman" w:cs="Times New Roman"/>
          <w:sz w:val="24"/>
          <w:szCs w:val="24"/>
        </w:rPr>
        <w:t>/</w:t>
      </w:r>
      <w:r w:rsidR="007C1364" w:rsidRPr="0080527C">
        <w:rPr>
          <w:rFonts w:ascii="Times New Roman" w:hAnsi="Times New Roman" w:cs="Times New Roman"/>
          <w:sz w:val="24"/>
          <w:szCs w:val="24"/>
        </w:rPr>
        <w:t xml:space="preserve">soil </w:t>
      </w:r>
      <w:r w:rsidR="00DE14F5" w:rsidRPr="0080527C">
        <w:rPr>
          <w:rFonts w:ascii="Times New Roman" w:hAnsi="Times New Roman" w:cs="Times New Roman"/>
          <w:sz w:val="24"/>
          <w:szCs w:val="24"/>
        </w:rPr>
        <w:t>water balance (which is temp, soil texture dependent as well)</w:t>
      </w:r>
      <w:r w:rsidR="00B9432A" w:rsidRPr="0080527C">
        <w:rPr>
          <w:rFonts w:ascii="Times New Roman" w:hAnsi="Times New Roman" w:cs="Times New Roman"/>
          <w:sz w:val="24"/>
          <w:szCs w:val="24"/>
        </w:rPr>
        <w:t>.</w:t>
      </w:r>
    </w:p>
    <w:p w14:paraId="119CC456" w14:textId="0AB22470" w:rsidR="00D36395" w:rsidRPr="0080527C" w:rsidRDefault="00D36395" w:rsidP="00F23605">
      <w:pPr>
        <w:ind w:left="720"/>
        <w:rPr>
          <w:rFonts w:ascii="Times New Roman" w:hAnsi="Times New Roman" w:cs="Times New Roman"/>
          <w:sz w:val="24"/>
          <w:szCs w:val="24"/>
        </w:rPr>
      </w:pPr>
      <w:commentRangeStart w:id="3"/>
      <w:r w:rsidRPr="0080527C">
        <w:rPr>
          <w:rFonts w:ascii="Times New Roman" w:hAnsi="Times New Roman" w:cs="Times New Roman"/>
          <w:sz w:val="24"/>
          <w:szCs w:val="24"/>
        </w:rPr>
        <w:t>Could be a target of future work: find some sites that are higher MAP, C3 dominant, and also have pedogenic carbonate</w:t>
      </w:r>
      <w:commentRangeEnd w:id="3"/>
      <w:r w:rsidR="00E13EB8" w:rsidRPr="0080527C">
        <w:rPr>
          <w:rStyle w:val="CommentReference"/>
          <w:rFonts w:ascii="Times New Roman" w:hAnsi="Times New Roman" w:cs="Times New Roman"/>
          <w:sz w:val="24"/>
          <w:szCs w:val="24"/>
        </w:rPr>
        <w:commentReference w:id="3"/>
      </w:r>
      <w:r w:rsidRPr="0080527C">
        <w:rPr>
          <w:rFonts w:ascii="Times New Roman" w:hAnsi="Times New Roman" w:cs="Times New Roman"/>
          <w:sz w:val="24"/>
          <w:szCs w:val="24"/>
        </w:rPr>
        <w:t xml:space="preserve"> with the target </w:t>
      </w:r>
      <w:proofErr w:type="spellStart"/>
      <w:r w:rsidRPr="0080527C">
        <w:rPr>
          <w:rFonts w:ascii="Times New Roman" w:hAnsi="Times New Roman" w:cs="Times New Roman"/>
          <w:sz w:val="24"/>
          <w:szCs w:val="24"/>
        </w:rPr>
        <w:t>paleoapplication</w:t>
      </w:r>
      <w:proofErr w:type="spellEnd"/>
      <w:r w:rsidRPr="0080527C">
        <w:rPr>
          <w:rFonts w:ascii="Times New Roman" w:hAnsi="Times New Roman" w:cs="Times New Roman"/>
          <w:sz w:val="24"/>
          <w:szCs w:val="24"/>
        </w:rPr>
        <w:t xml:space="preserve"> being</w:t>
      </w:r>
      <w:r w:rsidR="001F5E48" w:rsidRPr="0080527C">
        <w:rPr>
          <w:rFonts w:ascii="Times New Roman" w:hAnsi="Times New Roman" w:cs="Times New Roman"/>
          <w:sz w:val="24"/>
          <w:szCs w:val="24"/>
        </w:rPr>
        <w:t xml:space="preserve"> paleosols that indicate higher MAP and ar</w:t>
      </w:r>
      <w:r w:rsidR="00B0064D" w:rsidRPr="0080527C">
        <w:rPr>
          <w:rFonts w:ascii="Times New Roman" w:hAnsi="Times New Roman" w:cs="Times New Roman"/>
          <w:sz w:val="24"/>
          <w:szCs w:val="24"/>
        </w:rPr>
        <w:t>e older than</w:t>
      </w:r>
      <w:r w:rsidR="00DC699A" w:rsidRPr="0080527C">
        <w:rPr>
          <w:rFonts w:ascii="Times New Roman" w:hAnsi="Times New Roman" w:cs="Times New Roman"/>
          <w:sz w:val="24"/>
          <w:szCs w:val="24"/>
        </w:rPr>
        <w:t xml:space="preserve"> mid C</w:t>
      </w:r>
      <w:r w:rsidRPr="0080527C">
        <w:rPr>
          <w:rFonts w:ascii="Times New Roman" w:hAnsi="Times New Roman" w:cs="Times New Roman"/>
          <w:sz w:val="24"/>
          <w:szCs w:val="24"/>
        </w:rPr>
        <w:t>enozoic</w:t>
      </w:r>
      <w:r w:rsidR="006D7E22" w:rsidRPr="0080527C">
        <w:rPr>
          <w:rFonts w:ascii="Times New Roman" w:hAnsi="Times New Roman" w:cs="Times New Roman"/>
          <w:sz w:val="24"/>
          <w:szCs w:val="24"/>
        </w:rPr>
        <w:t xml:space="preserve"> (C3 plants only)</w:t>
      </w:r>
      <w:r w:rsidR="00DC699A" w:rsidRPr="0080527C">
        <w:rPr>
          <w:rFonts w:ascii="Times New Roman" w:hAnsi="Times New Roman" w:cs="Times New Roman"/>
          <w:sz w:val="24"/>
          <w:szCs w:val="24"/>
        </w:rPr>
        <w:t>.</w:t>
      </w:r>
    </w:p>
    <w:sectPr w:rsidR="00D36395" w:rsidRPr="008052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F246AE" w:rsidRDefault="00F246AE">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F246AE" w:rsidRDefault="00F246AE">
      <w:pPr>
        <w:pStyle w:val="CommentText"/>
      </w:pPr>
    </w:p>
    <w:p w14:paraId="4F480FEF" w14:textId="1C6CD5F4" w:rsidR="00F246AE" w:rsidRDefault="00F246AE">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F246AE" w:rsidRDefault="00F246AE">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E06F1"/>
    <w:rsid w:val="001F3499"/>
    <w:rsid w:val="001F5E48"/>
    <w:rsid w:val="001F62F3"/>
    <w:rsid w:val="002005E3"/>
    <w:rsid w:val="00203285"/>
    <w:rsid w:val="0020547D"/>
    <w:rsid w:val="00213F5F"/>
    <w:rsid w:val="0025459E"/>
    <w:rsid w:val="00264590"/>
    <w:rsid w:val="00273BFD"/>
    <w:rsid w:val="002E4EA4"/>
    <w:rsid w:val="002F2245"/>
    <w:rsid w:val="002F78E4"/>
    <w:rsid w:val="00301A26"/>
    <w:rsid w:val="00310D68"/>
    <w:rsid w:val="0031320A"/>
    <w:rsid w:val="0033018D"/>
    <w:rsid w:val="00336688"/>
    <w:rsid w:val="003371C6"/>
    <w:rsid w:val="00340A8A"/>
    <w:rsid w:val="00346500"/>
    <w:rsid w:val="00366FBB"/>
    <w:rsid w:val="00396130"/>
    <w:rsid w:val="003C0270"/>
    <w:rsid w:val="003C0D92"/>
    <w:rsid w:val="003D072A"/>
    <w:rsid w:val="003D0FCF"/>
    <w:rsid w:val="003E2767"/>
    <w:rsid w:val="003F29F2"/>
    <w:rsid w:val="004024E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6A9A"/>
    <w:rsid w:val="005471E5"/>
    <w:rsid w:val="00547CA9"/>
    <w:rsid w:val="005522EE"/>
    <w:rsid w:val="00557052"/>
    <w:rsid w:val="005600E6"/>
    <w:rsid w:val="00561180"/>
    <w:rsid w:val="005911DB"/>
    <w:rsid w:val="005A5BD6"/>
    <w:rsid w:val="005C16B6"/>
    <w:rsid w:val="005C2D26"/>
    <w:rsid w:val="005D32DD"/>
    <w:rsid w:val="005E1003"/>
    <w:rsid w:val="005E7B52"/>
    <w:rsid w:val="005F42C1"/>
    <w:rsid w:val="0060097B"/>
    <w:rsid w:val="00606114"/>
    <w:rsid w:val="00616DE1"/>
    <w:rsid w:val="00617477"/>
    <w:rsid w:val="0062429B"/>
    <w:rsid w:val="006247DC"/>
    <w:rsid w:val="00627335"/>
    <w:rsid w:val="00654F09"/>
    <w:rsid w:val="006622EA"/>
    <w:rsid w:val="00663BA9"/>
    <w:rsid w:val="00673BA9"/>
    <w:rsid w:val="006844C8"/>
    <w:rsid w:val="00686FB0"/>
    <w:rsid w:val="00690C54"/>
    <w:rsid w:val="006935B1"/>
    <w:rsid w:val="006A2B2F"/>
    <w:rsid w:val="006B2474"/>
    <w:rsid w:val="006B3FA6"/>
    <w:rsid w:val="006C1E92"/>
    <w:rsid w:val="006D2EA6"/>
    <w:rsid w:val="006D7E22"/>
    <w:rsid w:val="006F3068"/>
    <w:rsid w:val="00700611"/>
    <w:rsid w:val="00701220"/>
    <w:rsid w:val="007075FD"/>
    <w:rsid w:val="007103D4"/>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527C"/>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0A85"/>
    <w:rsid w:val="00936B68"/>
    <w:rsid w:val="00963B24"/>
    <w:rsid w:val="00973676"/>
    <w:rsid w:val="009805C1"/>
    <w:rsid w:val="00983F75"/>
    <w:rsid w:val="00997686"/>
    <w:rsid w:val="009A1B15"/>
    <w:rsid w:val="009B020C"/>
    <w:rsid w:val="009B216F"/>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5214"/>
    <w:rsid w:val="00E56801"/>
    <w:rsid w:val="00E64563"/>
    <w:rsid w:val="00E90200"/>
    <w:rsid w:val="00E9108C"/>
    <w:rsid w:val="00EA7FCB"/>
    <w:rsid w:val="00EB0ED9"/>
    <w:rsid w:val="00EB18B7"/>
    <w:rsid w:val="00ED1EE9"/>
    <w:rsid w:val="00ED24F9"/>
    <w:rsid w:val="00ED74CB"/>
    <w:rsid w:val="00EE0FB9"/>
    <w:rsid w:val="00EE4461"/>
    <w:rsid w:val="00EF0317"/>
    <w:rsid w:val="00EF1280"/>
    <w:rsid w:val="00EF2141"/>
    <w:rsid w:val="00EF7FAF"/>
    <w:rsid w:val="00F02C3D"/>
    <w:rsid w:val="00F106E0"/>
    <w:rsid w:val="00F15815"/>
    <w:rsid w:val="00F173EE"/>
    <w:rsid w:val="00F23605"/>
    <w:rsid w:val="00F246AE"/>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277FA-D86C-481A-91B3-B98EC87D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24028</Words>
  <Characters>136961</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2</cp:revision>
  <dcterms:created xsi:type="dcterms:W3CDTF">2019-08-28T15:44:00Z</dcterms:created>
  <dcterms:modified xsi:type="dcterms:W3CDTF">2019-08-28T15:44:00Z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