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503A" w14:textId="4E883415" w:rsidR="00A87290" w:rsidRPr="00E54BC1" w:rsidRDefault="005B414C" w:rsidP="00A87290">
      <w:pPr>
        <w:rPr>
          <w:b/>
          <w:bCs/>
        </w:rPr>
      </w:pPr>
      <w:r>
        <w:rPr>
          <w:b/>
          <w:bCs/>
        </w:rPr>
        <w:t>Montage</w:t>
      </w:r>
    </w:p>
    <w:p w14:paraId="77ECFB5D" w14:textId="4D2A1366" w:rsidR="007D0B2F" w:rsidRDefault="005B414C" w:rsidP="00A87290">
      <w:r>
        <w:t xml:space="preserve">This dialog constructs a montage by shifting the image (or diffraction pattern) around on the camera using the projector-lens alignment (PLA) deflectors. Before acquiring, be sure to perform a coarse alignment under Alignment:Coarse, with the magnification or camera length set as close as possible to what will be used for acquisition. Also, the alignment specimen must be something with good contrast: a random collection of nanoparticles, for example. </w:t>
      </w:r>
      <w:r w:rsidR="001F4FC5">
        <w:t xml:space="preserve">(One trick that can be used if no other good chose is available is to use a selected-area diffraction aperture with uniform illumination.) </w:t>
      </w:r>
      <w:r>
        <w:t xml:space="preserve">The alignment file can be saved and reloaded, if necessary. The fine alignment procedure (Alignment:Fine) is almost identical to </w:t>
      </w:r>
      <w:r w:rsidR="001F4FC5">
        <w:t>F</w:t>
      </w:r>
      <w:r>
        <w:t xml:space="preserve">ine </w:t>
      </w:r>
      <w:r w:rsidR="001F4FC5">
        <w:t>A</w:t>
      </w:r>
      <w:r>
        <w:t>cquire, except it updates the coarse alignment for any (hopefully small) adjustments, whereas Fine Acquire does not change the current alignment. But both fine alignment and fine acquisition require a specimen with good contrast, so they may not always be the best choice.</w:t>
      </w:r>
    </w:p>
    <w:p w14:paraId="338CA3F8" w14:textId="357B2C53" w:rsidR="005B414C" w:rsidRDefault="005B414C" w:rsidP="00A87290"/>
    <w:p w14:paraId="51602DB7" w14:textId="62371C8D" w:rsidR="005B414C" w:rsidRPr="00A87290" w:rsidRDefault="005B414C" w:rsidP="00A87290">
      <w:r>
        <w:t>Hold SHIFT while pressing either of the acquire buttons on the dialog to view the options, particularly the size of the montage, which is expressed in number</w:t>
      </w:r>
      <w:r w:rsidR="001F4FC5">
        <w:t>s</w:t>
      </w:r>
      <w:r>
        <w:t xml:space="preserve"> of frames in the x- and y-directions. (Recall that the Orius has a 3:2 aspect ratio.) The overlap is expressed as a fraction of the frame size in either direction. The overlap for a coarse acquisition can be quite small, but it shouldn’t be too small for a fine alignment or fine acquire, because a good cross-correlation of the overlapped regions is needed to alignment neighboring images.</w:t>
      </w:r>
    </w:p>
    <w:sectPr w:rsidR="005B414C" w:rsidRPr="00A87290" w:rsidSect="006250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2E"/>
    <w:rsid w:val="00095A53"/>
    <w:rsid w:val="001F4FC5"/>
    <w:rsid w:val="005B414C"/>
    <w:rsid w:val="006250A1"/>
    <w:rsid w:val="007D0B2F"/>
    <w:rsid w:val="007D1A2E"/>
    <w:rsid w:val="00A8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35F6"/>
  <w15:chartTrackingRefBased/>
  <w15:docId w15:val="{34B8DF43-62C7-4472-8420-1D23CABA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290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50A1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50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Ahrenkiel,  Phil</dc:creator>
  <cp:keywords/>
  <dc:description/>
  <cp:lastModifiedBy>Ahrenkiel,  Phil</cp:lastModifiedBy>
  <cp:revision>4</cp:revision>
  <dcterms:created xsi:type="dcterms:W3CDTF">2021-06-15T21:42:00Z</dcterms:created>
  <dcterms:modified xsi:type="dcterms:W3CDTF">2021-06-18T21:22:00Z</dcterms:modified>
</cp:coreProperties>
</file>