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before="8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before="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IP-516vt – SPECCHIO Webinterface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</w:t>
      </w:r>
    </w:p>
    <w:tbl>
      <w:tblPr>
        <w:tblStyle w:val="Table1"/>
        <w:bidi w:val="0"/>
        <w:tblW w:w="9354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02"/>
        <w:gridCol w:w="5952"/>
        <w:tblGridChange w:id="0">
          <w:tblGrid>
            <w:gridCol w:w="3402"/>
            <w:gridCol w:w="595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Company: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University of Zurich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Dept. of Geography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Remote Sensing Laboratories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Address: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Rämistrasse 71</w:t>
              <w:br w:type="textWrapping"/>
              <w:t xml:space="preserve">8006 Zürich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Contact: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Andreas Hueni, Dr.sc.nat.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E-mail: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andreas.hueni@geo.uzh.ch 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-1019174</wp:posOffset>
                </wp:positionH>
                <wp:positionV relativeFrom="paragraph">
                  <wp:posOffset>9525</wp:posOffset>
                </wp:positionV>
                <wp:extent cx="647700" cy="3062696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22000" y="2214000"/>
                          <a:ext cx="648000" cy="3132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-1019174</wp:posOffset>
                </wp:positionH>
                <wp:positionV relativeFrom="paragraph">
                  <wp:posOffset>9525</wp:posOffset>
                </wp:positionV>
                <wp:extent cx="647700" cy="3062696"/>
                <wp:effectExtent b="0" l="0" r="0" t="0"/>
                <wp:wrapSquare wrapText="bothSides" distB="0" distT="0" distL="114300" distR="11430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0626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Team</w:t>
      </w:r>
    </w:p>
    <w:tbl>
      <w:tblPr>
        <w:tblStyle w:val="Table2"/>
        <w:bidi w:val="0"/>
        <w:tblW w:w="9354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02"/>
        <w:gridCol w:w="5952"/>
        <w:tblGridChange w:id="0">
          <w:tblGrid>
            <w:gridCol w:w="3402"/>
            <w:gridCol w:w="595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Company: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University of Applied Sciences Northwestern Switzerland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FHNW School of Engineering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Address: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Bahnhofstrasse 6</w:t>
              <w:br w:type="textWrapping"/>
              <w:t xml:space="preserve">5210 Windisch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Member 1: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Remo Rossi, remo.rossi1@students.fhnw.ch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Member 2: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Christian Schibli, christian.schibli@students.fhnw.ch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00"/>
        <w:gridCol w:w="5960"/>
        <w:tblGridChange w:id="0">
          <w:tblGrid>
            <w:gridCol w:w="3400"/>
            <w:gridCol w:w="59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Supervision: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Martin Gwerder, martin.gwerder@fhnw.ch</w:t>
            </w:r>
          </w:p>
        </w:tc>
      </w:tr>
    </w:tbl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 Details</w:t>
      </w:r>
    </w:p>
    <w:tbl>
      <w:tblPr>
        <w:tblStyle w:val="Table4"/>
        <w:bidi w:val="0"/>
        <w:tblW w:w="9354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02"/>
        <w:gridCol w:w="5952"/>
        <w:tblGridChange w:id="0">
          <w:tblGrid>
            <w:gridCol w:w="3402"/>
            <w:gridCol w:w="595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Remo Rossi, Christian Schibli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Filename: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IP516_SPECCHIO-Webinterface_Specification.gdoc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Creation date: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29. September 2016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Staged for approval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Last modification: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10. October 2016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/>
          <w:pgMar w:bottom="1134" w:top="1985" w:left="1418" w:right="1134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History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7"/>
        <w:gridCol w:w="1950"/>
        <w:gridCol w:w="5145"/>
        <w:gridCol w:w="854"/>
        <w:tblGridChange w:id="0">
          <w:tblGrid>
            <w:gridCol w:w="1407"/>
            <w:gridCol w:w="1950"/>
            <w:gridCol w:w="5145"/>
            <w:gridCol w:w="854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29.09.2016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Christian Schibli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Initial version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03.10.2016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Christian Schibli,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Remo Rossi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Goal &amp; vision, use case diagram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05.10.2016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Christian Schibli,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Remo Rossi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 case scenarios, requirements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07.10.2016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Christian Schibli,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Remo Rossi, Andreas Hueni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Minor modifications in use cases and diagram, modifications in requirements, priority set through client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10.10.2016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Christian Schibli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Clearing up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240" w:before="240" w:line="276" w:lineRule="auto"/>
        <w:ind w:left="0" w:firstLine="0"/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</w:pPr>
      <w:hyperlink w:anchor="_hjgtvb2t8w95">
        <w:r w:rsidDel="00000000" w:rsidR="00000000" w:rsidRPr="00000000">
          <w:rPr>
            <w:color w:val="1155cc"/>
            <w:u w:val="single"/>
            <w:rtl w:val="0"/>
          </w:rPr>
          <w:t xml:space="preserve">1.  Goal &amp; 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1ksv4uv">
        <w:r w:rsidDel="00000000" w:rsidR="00000000" w:rsidRPr="00000000">
          <w:rPr>
            <w:color w:val="1155cc"/>
            <w:u w:val="single"/>
            <w:rtl w:val="0"/>
          </w:rPr>
          <w:t xml:space="preserve">Actual condition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44sinio">
        <w:r w:rsidDel="00000000" w:rsidR="00000000" w:rsidRPr="00000000">
          <w:rPr>
            <w:color w:val="1155cc"/>
            <w:u w:val="single"/>
            <w:rtl w:val="0"/>
          </w:rPr>
          <w:t xml:space="preserve">Goal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2jxsxqh">
        <w:r w:rsidDel="00000000" w:rsidR="00000000" w:rsidRPr="00000000">
          <w:rPr>
            <w:color w:val="1155cc"/>
            <w:u w:val="single"/>
            <w:rtl w:val="0"/>
          </w:rPr>
          <w:t xml:space="preserve">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z337ya">
        <w:r w:rsidDel="00000000" w:rsidR="00000000" w:rsidRPr="00000000">
          <w:rPr>
            <w:color w:val="1155cc"/>
            <w:u w:val="single"/>
            <w:rtl w:val="0"/>
          </w:rPr>
          <w:t xml:space="preserve">2.  Use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i3u8tokpw96q">
        <w:r w:rsidDel="00000000" w:rsidR="00000000" w:rsidRPr="00000000">
          <w:rPr>
            <w:color w:val="1155cc"/>
            <w:u w:val="single"/>
            <w:rtl w:val="0"/>
          </w:rPr>
          <w:t xml:space="preserve">Use case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16vfbovxc8ec">
        <w:r w:rsidDel="00000000" w:rsidR="00000000" w:rsidRPr="00000000">
          <w:rPr>
            <w:color w:val="1155cc"/>
            <w:u w:val="single"/>
            <w:rtl w:val="0"/>
          </w:rPr>
          <w:t xml:space="preserve">Use case scenarios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200" w:line="240" w:lineRule="auto"/>
        <w:ind w:left="0" w:firstLine="0"/>
        <w:contextualSpacing w:val="0"/>
      </w:pPr>
      <w:hyperlink w:anchor="_4i7ojhp">
        <w:r w:rsidDel="00000000" w:rsidR="00000000" w:rsidRPr="00000000">
          <w:rPr>
            <w:color w:val="1155cc"/>
            <w:u w:val="single"/>
            <w:rtl w:val="0"/>
          </w:rPr>
          <w:t xml:space="preserve">3. 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/>
      </w:pPr>
      <w:bookmarkStart w:colFirst="0" w:colLast="0" w:name="_hjgtvb2t8w95" w:id="1"/>
      <w:bookmarkEnd w:id="1"/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0"/>
        </w:rPr>
        <w:t xml:space="preserve">Goal &amp;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spacing w:line="276" w:lineRule="auto"/>
        <w:ind w:left="0" w:firstLine="0"/>
        <w:contextualSpacing w:val="1"/>
        <w:rPr>
          <w:rFonts w:ascii="Arial" w:cs="Arial" w:eastAsia="Arial" w:hAnsi="Arial"/>
        </w:rPr>
      </w:pPr>
      <w:bookmarkStart w:colFirst="0" w:colLast="0" w:name="_1ksv4uv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Actual 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SPECCHIO is a spectral information system designed to hold reference spectra and spectral campaign data. SPECCHIO is a Java application that needs to be installed on a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ind w:left="0" w:firstLine="0"/>
        <w:contextualSpacing w:val="1"/>
        <w:rPr>
          <w:rFonts w:ascii="Arial" w:cs="Arial" w:eastAsia="Arial" w:hAnsi="Arial"/>
        </w:rPr>
      </w:pPr>
      <w:bookmarkStart w:colFirst="0" w:colLast="0" w:name="_44sinio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SPECCHIO web interface provides a user-friendly search for the SPECCHIO-Database over a web browser. This database is available for public 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ind w:left="0" w:firstLine="0"/>
        <w:contextualSpacing w:val="1"/>
        <w:rPr>
          <w:rFonts w:ascii="Arial" w:cs="Arial" w:eastAsia="Arial" w:hAnsi="Arial"/>
        </w:rPr>
      </w:pPr>
      <w:bookmarkStart w:colFirst="0" w:colLast="0" w:name="_2jxsxqh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Vision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SPECCHIO web interface is the world number one for searching in a spectral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The website that needs to be </w:t>
      </w:r>
      <w:r w:rsidDel="00000000" w:rsidR="00000000" w:rsidRPr="00000000">
        <w:rPr>
          <w:rtl w:val="0"/>
        </w:rPr>
        <w:t xml:space="preserve">excelled</w:t>
      </w:r>
      <w:r w:rsidDel="00000000" w:rsidR="00000000" w:rsidRPr="00000000">
        <w:rPr>
          <w:rFonts w:ascii="Arial" w:cs="Arial" w:eastAsia="Arial" w:hAnsi="Arial"/>
          <w:rtl w:val="0"/>
        </w:rPr>
        <w:t xml:space="preserve"> is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https://ecosis.org/#home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</w:pPr>
      <w:bookmarkStart w:colFirst="0" w:colLast="0" w:name="_z337ya" w:id="5"/>
      <w:bookmarkEnd w:id="5"/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pStyle w:val="Heading2"/>
        <w:numPr>
          <w:ilvl w:val="1"/>
          <w:numId w:val="11"/>
        </w:numPr>
        <w:ind w:left="0" w:firstLine="0"/>
        <w:contextualSpacing w:val="1"/>
        <w:rPr/>
      </w:pPr>
      <w:bookmarkStart w:colFirst="0" w:colLast="0" w:name="_i3u8tokpw96q" w:id="6"/>
      <w:bookmarkEnd w:id="6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648200" cy="4791075"/>
            <wp:effectExtent b="0" l="0" r="0" t="0"/>
            <wp:docPr descr="UML_specchio_webinterface_20161010.png" id="1" name="image01.png"/>
            <a:graphic>
              <a:graphicData uri="http://schemas.openxmlformats.org/drawingml/2006/picture">
                <pic:pic>
                  <pic:nvPicPr>
                    <pic:cNvPr descr="UML_specchio_webinterface_20161010.png" id="0" name="image0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1"/>
        </w:numPr>
        <w:ind w:left="0" w:firstLine="0"/>
        <w:contextualSpacing w:val="1"/>
        <w:rPr/>
      </w:pPr>
      <w:bookmarkStart w:colFirst="0" w:colLast="0" w:name="_16vfbovxc8ec" w:id="7"/>
      <w:bookmarkEnd w:id="7"/>
      <w:r w:rsidDel="00000000" w:rsidR="00000000" w:rsidRPr="00000000">
        <w:rPr>
          <w:rtl w:val="0"/>
        </w:rPr>
        <w:t xml:space="preserve">Use case scenarios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095"/>
        <w:tblGridChange w:id="0">
          <w:tblGrid>
            <w:gridCol w:w="2235"/>
            <w:gridCol w:w="709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Search for spectral data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Christian Schibli, Remo Rossi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Priority (1, 2, 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wants to know if any specific data already exists in the SPECCHIO database. 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Unregistered User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has an internet connection. User is located on the homepage.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487" w:right="0" w:hanging="42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puts keywords into search field.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487" w:right="0" w:hanging="42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starts search.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487" w:right="0" w:hanging="42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SPECCHIO web interface checks for matching data.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487" w:right="0" w:hanging="42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from the given pictograms for search query: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Athmosphere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Hydrosphere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Geosphere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Cryosphere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Biosphere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487" w:hanging="42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chooses from a list of attributes to isolate the range of the search query.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87" w:hanging="42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searches over map mode by putting the coordinates or location into the search field.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list of search results is displayed or a feedback is given that no such data exists on SPECCHIO database.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095"/>
        <w:tblGridChange w:id="0">
          <w:tblGrid>
            <w:gridCol w:w="2235"/>
            <w:gridCol w:w="709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Show detail view.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Christian Schibli, Remo Rossi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Priority (1, 2, 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has a list of search results and wants to show a detail view from one or multiple results.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Unregistered User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has an internet connection. User has already done a search query with some results.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487" w:hanging="42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chooses an item from the list.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487" w:hanging="42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multiple items from the list.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detailed view of the chosen search result is displayed.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095"/>
        <w:tblGridChange w:id="0">
          <w:tblGrid>
            <w:gridCol w:w="2235"/>
            <w:gridCol w:w="709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Export spectral data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Christian Schibli, Remo Rossi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Priority (1, 2, 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wants to use spectral data from the chosen result for research purpose. 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Unregistered User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has an internet connection. User is located on a detail view. Enough free space for export at desired location.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487" w:hanging="42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presses the export spectral data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487" w:hanging="42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location to save spectral data.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487" w:hanging="42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gives a filename.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487" w:hanging="42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presses save button.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Spectral data from the current detail view is saved at desired location.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095"/>
        <w:tblGridChange w:id="0">
          <w:tblGrid>
            <w:gridCol w:w="2235"/>
            <w:gridCol w:w="709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Export detail view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Christian Schibli, Remo Rossi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Priority (1, 2, 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wants to save or print the detail view.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Unregistered User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has an internet connection. User is located on a detail view. Enough free space for export at desired location.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87" w:hanging="42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presses the export detail view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87" w:hanging="42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location to save detail view file.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87" w:hanging="42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gives a filename.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87" w:hanging="42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presses save button.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Detail view is saved as file at desired location.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jc w:val="left"/>
      </w:pPr>
      <w:bookmarkStart w:colFirst="0" w:colLast="0" w:name="_4i7ojhp" w:id="8"/>
      <w:bookmarkEnd w:id="8"/>
      <w:r w:rsidDel="00000000" w:rsidR="00000000" w:rsidRPr="00000000">
        <w:rPr>
          <w:rtl w:val="0"/>
        </w:rPr>
        <w:t xml:space="preserve">3.  Requirements 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5205"/>
        <w:gridCol w:w="1245"/>
        <w:gridCol w:w="1320"/>
        <w:gridCol w:w="1200"/>
        <w:tblGridChange w:id="0">
          <w:tblGrid>
            <w:gridCol w:w="375"/>
            <w:gridCol w:w="5205"/>
            <w:gridCol w:w="1245"/>
            <w:gridCol w:w="1320"/>
            <w:gridCol w:w="1200"/>
          </w:tblGrid>
        </w:tblGridChange>
      </w:tblGrid>
      <w:tr>
        <w:tc>
          <w:tcPr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</w:t>
            </w:r>
          </w:p>
        </w:tc>
        <w:tc>
          <w:tcPr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Grouping</w:t>
            </w:r>
          </w:p>
        </w:tc>
        <w:tc>
          <w:tcPr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 (1, 2, 3)</w:t>
            </w:r>
          </w:p>
        </w:tc>
        <w:tc>
          <w:tcPr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</w:t>
            </w:r>
          </w:p>
        </w:tc>
      </w:tr>
      <w:tr>
        <w:trPr>
          <w:trHeight w:val="5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be able to search by keyword.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be able to search by clicking the given pictograms: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Athmosphere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Hydrosphere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Geosphere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Cryosphere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Biosphere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be able to search by the SPECCHIO attributes (prefix search).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search by map.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search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for map search are coordinates.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search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for map search is location name.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search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notify about no results if the area in km2 exceeds a specific value.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search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shows the first 10 results of a search query.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 list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Results are initially sorted by date.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 list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list of results should contain following information: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date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campaign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owner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name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filename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institute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thumbmail of spectral data diagram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enabled map icon in case of existing map data, disabled if non-existing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 list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should be able to show a map snippet in the list of results if the mouse pointer is located over an enabled map icon.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 list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be able to view 1 spectral data set (simplified).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 view, map search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be able to view 1 spectral data set (fullview –&gt; diagram &amp; metaparameter)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 view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view multiple spectral data sets (fullview).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 view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be able to watch detail information about diagram curve from the position where the mouse cursor is currently located.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zoom in into diagram.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existing categories should be shown. Categories without content must not be displayed.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 view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Spectral data from different types should be separated in different tabs.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 view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format of spectral data export must be csv (comma-separated values).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export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Multiple data sets from same type must be packed into one csv file.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export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generated csv files (data sets from different type) must be packed to ZIP.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export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be able to export detail view as PDF (fullview).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export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qsh70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</w:pPr>
      <w:bookmarkStart w:colFirst="0" w:colLast="0" w:name="_g6v1n0pq9u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</w:pPr>
      <w:bookmarkStart w:colFirst="0" w:colLast="0" w:name="_ruvvv0vx6ak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985" w:left="1418" w:right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8"/>
        <w:tab w:val="right" w:pos="9356"/>
      </w:tabs>
      <w:spacing w:after="709" w:before="0" w:line="240" w:lineRule="auto"/>
      <w:contextualSpacing w:val="0"/>
      <w:jc w:val="both"/>
    </w:pPr>
    <w:r w:rsidDel="00000000" w:rsidR="00000000" w:rsidRPr="00000000">
      <w:rPr>
        <w:sz w:val="18"/>
        <w:szCs w:val="18"/>
        <w:rtl w:val="0"/>
      </w:rPr>
      <w:t xml:space="preserve">IP516_SPECCHIO-Webinterface_Specification.gdoc</w:t>
    </w:r>
    <w:r w:rsidDel="00000000" w:rsidR="00000000" w:rsidRPr="00000000">
      <w:rPr>
        <w:rFonts w:ascii="Calibri" w:cs="Calibri" w:eastAsia="Calibri" w:hAnsi="Calibri"/>
        <w:b w:val="0"/>
        <w:sz w:val="18"/>
        <w:szCs w:val="18"/>
        <w:rtl w:val="0"/>
      </w:rPr>
      <w:tab/>
      <w:tab/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18"/>
          <w:szCs w:val="18"/>
        </w:rPr>
      </w:r>
    </w:fldSimple>
    <w:r w:rsidDel="00000000" w:rsidR="00000000" w:rsidRPr="00000000">
      <w:rPr>
        <w:rFonts w:ascii="Calibri" w:cs="Calibri" w:eastAsia="Calibri" w:hAnsi="Calibri"/>
        <w:b w:val="0"/>
        <w:sz w:val="18"/>
        <w:szCs w:val="18"/>
        <w:rtl w:val="0"/>
      </w:rPr>
      <w:t xml:space="preserve">/</w:t>
    </w:r>
    <w:fldSimple w:instr="NUMPAGES" w:fldLock="0" w:dirty="0">
      <w:r w:rsidDel="00000000" w:rsidR="00000000" w:rsidRPr="00000000">
        <w:rPr>
          <w:rFonts w:ascii="Calibri" w:cs="Calibri" w:eastAsia="Calibri" w:hAnsi="Calibri"/>
          <w:b w:val="0"/>
          <w:sz w:val="18"/>
          <w:szCs w:val="18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8"/>
        <w:tab w:val="right" w:pos="9356"/>
      </w:tabs>
      <w:spacing w:after="709" w:before="0" w:line="240" w:lineRule="auto"/>
      <w:contextualSpacing w:val="0"/>
      <w:jc w:val="both"/>
    </w:pPr>
    <w:r w:rsidDel="00000000" w:rsidR="00000000" w:rsidRPr="00000000">
      <w:rPr>
        <w:rFonts w:ascii="Calibri" w:cs="Calibri" w:eastAsia="Calibri" w:hAnsi="Calibri"/>
        <w:b w:val="0"/>
        <w:sz w:val="18"/>
        <w:szCs w:val="18"/>
        <w:rtl w:val="0"/>
      </w:rPr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36"/>
        <w:tab w:val="right" w:pos="9072"/>
      </w:tabs>
      <w:spacing w:after="0" w:before="0" w:line="240" w:lineRule="auto"/>
      <w:contextualSpacing w:val="0"/>
      <w:jc w:val="both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36"/>
        <w:tab w:val="right" w:pos="9072"/>
      </w:tabs>
      <w:spacing w:after="0" w:before="0" w:line="240" w:lineRule="auto"/>
      <w:contextualSpacing w:val="0"/>
      <w:jc w:val="both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36"/>
        <w:tab w:val="right" w:pos="9072"/>
      </w:tabs>
      <w:spacing w:after="0" w:before="0" w:line="240" w:lineRule="auto"/>
      <w:contextualSpacing w:val="0"/>
      <w:jc w:val="both"/>
    </w:pPr>
    <w:r w:rsidDel="00000000" w:rsidR="00000000" w:rsidRPr="00000000">
      <w:drawing>
        <wp:inline distB="114300" distT="114300" distL="114300" distR="114300">
          <wp:extent cx="3619183" cy="361016"/>
          <wp:effectExtent b="0" l="0" r="0" t="0"/>
          <wp:docPr descr="fhnw_ht_e_10mm.jpg" id="3" name="image05.jpg"/>
          <a:graphic>
            <a:graphicData uri="http://schemas.openxmlformats.org/drawingml/2006/picture">
              <pic:pic>
                <pic:nvPicPr>
                  <pic:cNvPr descr="fhnw_ht_e_10mm.jpg" id="0" name="image0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19183" cy="3610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36"/>
        <w:tab w:val="right" w:pos="9072"/>
      </w:tabs>
      <w:spacing w:after="0" w:before="709" w:line="240" w:lineRule="auto"/>
      <w:contextualSpacing w:val="0"/>
      <w:jc w:val="both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36"/>
        <w:tab w:val="right" w:pos="9072"/>
      </w:tabs>
      <w:spacing w:after="0" w:before="0" w:line="240" w:lineRule="auto"/>
      <w:contextualSpacing w:val="0"/>
      <w:jc w:val="both"/>
    </w:pPr>
    <w:r w:rsidDel="00000000" w:rsidR="00000000" w:rsidRPr="00000000">
      <w:drawing>
        <wp:inline distB="0" distT="0" distL="114300" distR="114300">
          <wp:extent cx="2325370" cy="360045"/>
          <wp:effectExtent b="0" l="0" r="0" t="0"/>
          <wp:docPr descr="FHNW_HT_10mm" id="2" name="image04.png"/>
          <a:graphic>
            <a:graphicData uri="http://schemas.openxmlformats.org/drawingml/2006/picture">
              <pic:pic>
                <pic:nvPicPr>
                  <pic:cNvPr descr="FHNW_HT_10mm" id="0" name="image0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25370" cy="3600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c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a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a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b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1002" w:firstLine="426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2.%2"/>
      <w:lvlJc w:val="left"/>
      <w:pPr>
        <w:ind w:left="1002" w:firstLine="426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360" w:lineRule="auto"/>
      <w:ind w:left="720" w:hanging="360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contextualSpacing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40" w:lineRule="auto"/>
      <w:ind w:left="0" w:firstLine="0"/>
      <w:contextualSpacing w:val="1"/>
      <w:jc w:val="both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  <w:ind w:left="864" w:hanging="864"/>
      <w:contextualSpacing w:val="1"/>
      <w:jc w:val="both"/>
    </w:pPr>
    <w:rPr>
      <w:rFonts w:ascii="Calibri" w:cs="Calibri" w:eastAsia="Calibri" w:hAnsi="Calibri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  <w:ind w:left="1008" w:hanging="1008"/>
      <w:contextualSpacing w:val="1"/>
      <w:jc w:val="both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  <w:ind w:left="1152" w:hanging="1152"/>
      <w:contextualSpacing w:val="1"/>
      <w:jc w:val="both"/>
    </w:pPr>
    <w:rPr>
      <w:rFonts w:ascii="Cambria" w:cs="Cambria" w:eastAsia="Cambria" w:hAnsi="Cambria"/>
      <w:b w:val="0"/>
      <w:i w:val="1"/>
      <w:color w:val="243f6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4000" w:line="240" w:lineRule="auto"/>
      <w:jc w:val="both"/>
    </w:pPr>
    <w:rPr>
      <w:rFonts w:ascii="Calibri" w:cs="Calibri" w:eastAsia="Calibri" w:hAnsi="Calibri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keepNext w:val="1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keepNext w:val="1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keepNext w:val="1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keepNext w:val="1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keepNext w:val="1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1.png"/><Relationship Id="rId10" Type="http://schemas.openxmlformats.org/officeDocument/2006/relationships/hyperlink" Target="https://ecosis.org/#home" TargetMode="External"/><Relationship Id="rId9" Type="http://schemas.openxmlformats.org/officeDocument/2006/relationships/footer" Target="footer2.xml"/><Relationship Id="rId5" Type="http://schemas.openxmlformats.org/officeDocument/2006/relationships/image" Target="media/image07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4.png"/></Relationships>
</file>