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7F674" w14:textId="68DFE27A" w:rsidR="00AC5BC2" w:rsidRPr="00AC5BC2" w:rsidRDefault="003F4D43" w:rsidP="003F4D43">
      <w:pPr>
        <w:rPr>
          <w:rFonts w:eastAsia="Calibri"/>
          <w:b/>
          <w:bCs/>
          <w:sz w:val="32"/>
          <w:szCs w:val="32"/>
          <w:lang w:val="en-IN" w:bidi="mr-IN"/>
        </w:rPr>
      </w:pPr>
      <w:r>
        <w:rPr>
          <w:noProof/>
          <w:sz w:val="24"/>
          <w:szCs w:val="24"/>
        </w:rPr>
        <w:pict w14:anchorId="07348A37">
          <v:shapetype id="_x0000_t202" coordsize="21600,21600" o:spt="202" path="m,l,21600r21600,l21600,xe">
            <v:stroke joinstyle="miter"/>
            <v:path gradientshapeok="t" o:connecttype="rect"/>
          </v:shapetype>
          <v:shape id="_x0000_s1026" type="#_x0000_t202" style="position:absolute;margin-left:29.75pt;margin-top:-27pt;width:417.75pt;height:93.75pt;z-index:251658240" stroked="f">
            <v:textbox>
              <w:txbxContent>
                <w:p w14:paraId="67676229" w14:textId="315E6453" w:rsidR="003F4D43" w:rsidRPr="003F4D43" w:rsidRDefault="003F4D43" w:rsidP="003F4D43">
                  <w:pPr>
                    <w:jc w:val="center"/>
                    <w:rPr>
                      <w:sz w:val="24"/>
                      <w:szCs w:val="24"/>
                    </w:rPr>
                  </w:pPr>
                  <w:r w:rsidRPr="00AC5BC2">
                    <w:rPr>
                      <w:rFonts w:eastAsia="Calibri"/>
                      <w:b/>
                      <w:bCs/>
                      <w:sz w:val="32"/>
                      <w:szCs w:val="32"/>
                      <w:lang w:val="en-IN" w:bidi="mr-IN"/>
                    </w:rPr>
                    <w:t>Dr. D. Y. Patil Institute of Engineering, Management and Research, Akurdi, Pune – 44</w:t>
                  </w:r>
                </w:p>
                <w:p w14:paraId="042DAED7" w14:textId="422C1875" w:rsidR="003F4D43" w:rsidRDefault="003F4D43" w:rsidP="003F4D43">
                  <w:pPr>
                    <w:spacing w:after="160" w:line="259" w:lineRule="auto"/>
                    <w:jc w:val="center"/>
                    <w:rPr>
                      <w:rFonts w:eastAsia="Calibri"/>
                      <w:b/>
                      <w:bCs/>
                      <w:sz w:val="32"/>
                      <w:szCs w:val="32"/>
                      <w:lang w:val="en-IN" w:bidi="mr-IN"/>
                    </w:rPr>
                  </w:pPr>
                  <w:r w:rsidRPr="00AC5BC2">
                    <w:rPr>
                      <w:rFonts w:eastAsia="Calibri"/>
                      <w:b/>
                      <w:bCs/>
                      <w:sz w:val="32"/>
                      <w:szCs w:val="32"/>
                      <w:lang w:val="en-IN" w:bidi="mr-IN"/>
                    </w:rPr>
                    <w:t>2020</w:t>
                  </w:r>
                  <w:r>
                    <w:rPr>
                      <w:rFonts w:eastAsia="Calibri"/>
                      <w:b/>
                      <w:bCs/>
                      <w:sz w:val="32"/>
                      <w:szCs w:val="32"/>
                      <w:lang w:val="en-IN" w:bidi="mr-IN"/>
                    </w:rPr>
                    <w:t>-</w:t>
                  </w:r>
                  <w:r w:rsidRPr="00AC5BC2">
                    <w:rPr>
                      <w:rFonts w:eastAsia="Calibri"/>
                      <w:b/>
                      <w:bCs/>
                      <w:sz w:val="32"/>
                      <w:szCs w:val="32"/>
                      <w:lang w:val="en-IN" w:bidi="mr-IN"/>
                    </w:rPr>
                    <w:t>2021</w:t>
                  </w:r>
                </w:p>
                <w:p w14:paraId="2EDD590E" w14:textId="1685F45A" w:rsidR="003F4D43" w:rsidRPr="00AC5BC2" w:rsidRDefault="003F4D43" w:rsidP="003F4D43">
                  <w:pPr>
                    <w:spacing w:after="160" w:line="259" w:lineRule="auto"/>
                    <w:jc w:val="center"/>
                    <w:rPr>
                      <w:rFonts w:eastAsia="Calibri"/>
                      <w:b/>
                      <w:bCs/>
                      <w:sz w:val="32"/>
                      <w:szCs w:val="32"/>
                      <w:lang w:val="en-IN" w:bidi="mr-IN"/>
                    </w:rPr>
                  </w:pPr>
                  <w:r w:rsidRPr="003F4D43">
                    <w:rPr>
                      <w:rFonts w:eastAsia="Calibri"/>
                      <w:b/>
                      <w:bCs/>
                      <w:color w:val="7030A0"/>
                      <w:sz w:val="32"/>
                      <w:szCs w:val="32"/>
                      <w:lang w:val="en-IN" w:bidi="mr-IN"/>
                    </w:rPr>
                    <w:t>Department of Electronics and Telecommunication</w:t>
                  </w:r>
                  <w:r w:rsidRPr="003F4D43">
                    <w:rPr>
                      <w:rFonts w:eastAsia="Calibri"/>
                      <w:b/>
                      <w:bCs/>
                      <w:sz w:val="32"/>
                      <w:szCs w:val="32"/>
                      <w:lang w:val="en-IN" w:bidi="mr-IN"/>
                    </w:rPr>
                    <w:t xml:space="preserve"> Engineering</w:t>
                  </w:r>
                </w:p>
                <w:p w14:paraId="43260502" w14:textId="77777777" w:rsidR="003F4D43" w:rsidRDefault="003F4D43"/>
              </w:txbxContent>
            </v:textbox>
          </v:shape>
        </w:pict>
      </w:r>
      <w:r w:rsidRPr="00AC5BC2">
        <w:rPr>
          <w:noProof/>
          <w:sz w:val="24"/>
          <w:szCs w:val="24"/>
        </w:rPr>
        <w:drawing>
          <wp:anchor distT="0" distB="0" distL="114300" distR="114300" simplePos="0" relativeHeight="251658240" behindDoc="0" locked="0" layoutInCell="1" allowOverlap="1" wp14:anchorId="0A2E5B21" wp14:editId="1B2113C9">
            <wp:simplePos x="0" y="0"/>
            <wp:positionH relativeFrom="column">
              <wp:posOffset>-384175</wp:posOffset>
            </wp:positionH>
            <wp:positionV relativeFrom="paragraph">
              <wp:posOffset>-228600</wp:posOffset>
            </wp:positionV>
            <wp:extent cx="72771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10" cy="742950"/>
                    </a:xfrm>
                    <a:prstGeom prst="rect">
                      <a:avLst/>
                    </a:prstGeom>
                    <a:noFill/>
                    <a:ln>
                      <a:noFill/>
                    </a:ln>
                  </pic:spPr>
                </pic:pic>
              </a:graphicData>
            </a:graphic>
          </wp:anchor>
        </w:drawing>
      </w:r>
    </w:p>
    <w:p w14:paraId="17D20249" w14:textId="0C60F008" w:rsidR="00837FAC" w:rsidRPr="00AC5BC2" w:rsidRDefault="00837FAC" w:rsidP="00AC5BC2">
      <w:pPr>
        <w:spacing w:line="320" w:lineRule="exact"/>
        <w:rPr>
          <w:sz w:val="24"/>
          <w:szCs w:val="24"/>
        </w:rPr>
      </w:pPr>
    </w:p>
    <w:p w14:paraId="2FAB158B" w14:textId="77777777" w:rsidR="003F4D43" w:rsidRDefault="005810C9" w:rsidP="00AC5BC2">
      <w:pPr>
        <w:ind w:left="740"/>
        <w:rPr>
          <w:rFonts w:eastAsia="Times New Roman"/>
          <w:b/>
          <w:bCs/>
          <w:sz w:val="24"/>
          <w:szCs w:val="24"/>
        </w:rPr>
      </w:pPr>
      <w:r w:rsidRPr="00AC5BC2">
        <w:rPr>
          <w:rFonts w:eastAsia="Times New Roman"/>
          <w:b/>
          <w:bCs/>
          <w:sz w:val="24"/>
          <w:szCs w:val="24"/>
        </w:rPr>
        <w:t>PR</w:t>
      </w:r>
    </w:p>
    <w:p w14:paraId="6EAE5DC5" w14:textId="38304A9C" w:rsidR="00837FAC" w:rsidRPr="00AC5BC2" w:rsidRDefault="005810C9" w:rsidP="00AC5BC2">
      <w:pPr>
        <w:ind w:left="740"/>
        <w:rPr>
          <w:b/>
          <w:sz w:val="20"/>
          <w:szCs w:val="20"/>
        </w:rPr>
      </w:pPr>
      <w:r w:rsidRPr="00AC5BC2">
        <w:rPr>
          <w:rFonts w:eastAsia="Times New Roman"/>
          <w:b/>
          <w:bCs/>
          <w:sz w:val="24"/>
          <w:szCs w:val="24"/>
        </w:rPr>
        <w:t xml:space="preserve">OJECT TITLE: </w:t>
      </w:r>
      <w:r w:rsidRPr="00AC5BC2">
        <w:rPr>
          <w:rFonts w:eastAsia="Calibri"/>
          <w:b/>
          <w:bCs/>
        </w:rPr>
        <w:t xml:space="preserve"> </w:t>
      </w:r>
      <w:r w:rsidR="00E746FD" w:rsidRPr="00AC5BC2">
        <w:rPr>
          <w:rFonts w:eastAsia="Calibri"/>
          <w:b/>
          <w:bCs/>
          <w:sz w:val="24"/>
        </w:rPr>
        <w:t>C</w:t>
      </w:r>
      <w:r w:rsidR="00E746FD" w:rsidRPr="00AC5BC2">
        <w:rPr>
          <w:rFonts w:eastAsia="Calibri"/>
          <w:sz w:val="28"/>
          <w:szCs w:val="24"/>
        </w:rPr>
        <w:t>uff-less Blood Pressure Monitoring</w:t>
      </w:r>
    </w:p>
    <w:p w14:paraId="325031B3" w14:textId="77777777" w:rsidR="00837FAC" w:rsidRPr="00AC5BC2" w:rsidRDefault="00837FAC" w:rsidP="00AC5BC2">
      <w:pPr>
        <w:spacing w:line="203" w:lineRule="exact"/>
        <w:rPr>
          <w:sz w:val="24"/>
          <w:szCs w:val="24"/>
        </w:rPr>
      </w:pPr>
    </w:p>
    <w:tbl>
      <w:tblPr>
        <w:tblW w:w="0" w:type="auto"/>
        <w:tblInd w:w="1090" w:type="dxa"/>
        <w:tblLayout w:type="fixed"/>
        <w:tblCellMar>
          <w:left w:w="0" w:type="dxa"/>
          <w:right w:w="0" w:type="dxa"/>
        </w:tblCellMar>
        <w:tblLook w:val="04A0" w:firstRow="1" w:lastRow="0" w:firstColumn="1" w:lastColumn="0" w:noHBand="0" w:noVBand="1"/>
      </w:tblPr>
      <w:tblGrid>
        <w:gridCol w:w="2050"/>
        <w:gridCol w:w="712"/>
        <w:gridCol w:w="2805"/>
        <w:gridCol w:w="1834"/>
      </w:tblGrid>
      <w:tr w:rsidR="00837FAC" w:rsidRPr="00AC5BC2" w14:paraId="4616FD0E" w14:textId="77777777" w:rsidTr="00AC5BC2">
        <w:trPr>
          <w:trHeight w:val="242"/>
        </w:trPr>
        <w:tc>
          <w:tcPr>
            <w:tcW w:w="2050" w:type="dxa"/>
            <w:vAlign w:val="bottom"/>
          </w:tcPr>
          <w:p w14:paraId="498F5F7E" w14:textId="77777777" w:rsidR="00837FAC" w:rsidRPr="00FE6895" w:rsidRDefault="005810C9">
            <w:pPr>
              <w:rPr>
                <w:sz w:val="20"/>
                <w:szCs w:val="20"/>
              </w:rPr>
            </w:pPr>
            <w:r w:rsidRPr="00FE6895">
              <w:rPr>
                <w:rFonts w:eastAsia="Times New Roman"/>
                <w:sz w:val="20"/>
                <w:szCs w:val="20"/>
              </w:rPr>
              <w:t>PROJECT GUIDE</w:t>
            </w:r>
          </w:p>
        </w:tc>
        <w:tc>
          <w:tcPr>
            <w:tcW w:w="712" w:type="dxa"/>
            <w:vAlign w:val="bottom"/>
          </w:tcPr>
          <w:p w14:paraId="1C4F38D8" w14:textId="77777777" w:rsidR="00837FAC" w:rsidRPr="00AC5BC2" w:rsidRDefault="005810C9">
            <w:pPr>
              <w:ind w:left="260"/>
              <w:rPr>
                <w:sz w:val="20"/>
                <w:szCs w:val="20"/>
              </w:rPr>
            </w:pPr>
            <w:r w:rsidRPr="00AC5BC2">
              <w:rPr>
                <w:rFonts w:eastAsia="Times New Roman"/>
                <w:b/>
                <w:bCs/>
                <w:sz w:val="20"/>
                <w:szCs w:val="20"/>
              </w:rPr>
              <w:t>:</w:t>
            </w:r>
          </w:p>
        </w:tc>
        <w:tc>
          <w:tcPr>
            <w:tcW w:w="2805" w:type="dxa"/>
            <w:vAlign w:val="bottom"/>
          </w:tcPr>
          <w:p w14:paraId="264488AB" w14:textId="77777777" w:rsidR="00837FAC" w:rsidRPr="00AC5BC2" w:rsidRDefault="005810C9">
            <w:pPr>
              <w:ind w:left="320"/>
              <w:rPr>
                <w:sz w:val="28"/>
                <w:szCs w:val="28"/>
              </w:rPr>
            </w:pPr>
            <w:r w:rsidRPr="00AC5BC2">
              <w:rPr>
                <w:rFonts w:eastAsia="Times New Roman"/>
                <w:sz w:val="28"/>
                <w:szCs w:val="28"/>
              </w:rPr>
              <w:t xml:space="preserve">Mrs. </w:t>
            </w:r>
            <w:proofErr w:type="spellStart"/>
            <w:r w:rsidRPr="00AC5BC2">
              <w:rPr>
                <w:rFonts w:eastAsia="Times New Roman"/>
                <w:sz w:val="28"/>
                <w:szCs w:val="28"/>
              </w:rPr>
              <w:t>Dnyanda</w:t>
            </w:r>
            <w:proofErr w:type="spellEnd"/>
            <w:r w:rsidRPr="00AC5BC2">
              <w:rPr>
                <w:rFonts w:eastAsia="Times New Roman"/>
                <w:sz w:val="28"/>
                <w:szCs w:val="28"/>
              </w:rPr>
              <w:t xml:space="preserve"> Hire</w:t>
            </w:r>
          </w:p>
        </w:tc>
        <w:tc>
          <w:tcPr>
            <w:tcW w:w="1834" w:type="dxa"/>
            <w:vAlign w:val="bottom"/>
          </w:tcPr>
          <w:p w14:paraId="2E3BC590" w14:textId="77777777" w:rsidR="00837FAC" w:rsidRPr="00AC5BC2" w:rsidRDefault="00837FAC">
            <w:pPr>
              <w:rPr>
                <w:sz w:val="24"/>
                <w:szCs w:val="24"/>
              </w:rPr>
            </w:pPr>
          </w:p>
        </w:tc>
      </w:tr>
      <w:tr w:rsidR="00837FAC" w:rsidRPr="00AC5BC2" w14:paraId="7A9FE89E" w14:textId="77777777" w:rsidTr="00AC5BC2">
        <w:trPr>
          <w:trHeight w:val="531"/>
        </w:trPr>
        <w:tc>
          <w:tcPr>
            <w:tcW w:w="2050" w:type="dxa"/>
            <w:vAlign w:val="bottom"/>
          </w:tcPr>
          <w:p w14:paraId="7AF6D075" w14:textId="77777777" w:rsidR="00837FAC" w:rsidRPr="00FE6895" w:rsidRDefault="005810C9">
            <w:pPr>
              <w:rPr>
                <w:sz w:val="20"/>
                <w:szCs w:val="20"/>
              </w:rPr>
            </w:pPr>
            <w:r w:rsidRPr="00FE6895">
              <w:rPr>
                <w:rFonts w:eastAsia="Times New Roman"/>
                <w:sz w:val="20"/>
                <w:szCs w:val="20"/>
              </w:rPr>
              <w:t>SUBMITTED BY</w:t>
            </w:r>
          </w:p>
        </w:tc>
        <w:tc>
          <w:tcPr>
            <w:tcW w:w="712" w:type="dxa"/>
            <w:vAlign w:val="bottom"/>
          </w:tcPr>
          <w:p w14:paraId="69A8188E" w14:textId="77777777" w:rsidR="00837FAC" w:rsidRPr="00AC5BC2" w:rsidRDefault="005810C9">
            <w:pPr>
              <w:ind w:left="260"/>
              <w:rPr>
                <w:sz w:val="20"/>
                <w:szCs w:val="20"/>
              </w:rPr>
            </w:pPr>
            <w:r w:rsidRPr="00AC5BC2">
              <w:rPr>
                <w:rFonts w:eastAsia="Times New Roman"/>
                <w:b/>
                <w:bCs/>
                <w:sz w:val="24"/>
                <w:szCs w:val="24"/>
              </w:rPr>
              <w:t>:</w:t>
            </w:r>
          </w:p>
        </w:tc>
        <w:tc>
          <w:tcPr>
            <w:tcW w:w="2805" w:type="dxa"/>
            <w:vAlign w:val="bottom"/>
          </w:tcPr>
          <w:p w14:paraId="70C2E9C2" w14:textId="7E8D02BE" w:rsidR="00837FAC" w:rsidRPr="00AC5BC2" w:rsidRDefault="00AC5BC2">
            <w:pPr>
              <w:ind w:left="320"/>
              <w:rPr>
                <w:sz w:val="28"/>
                <w:szCs w:val="28"/>
              </w:rPr>
            </w:pPr>
            <w:r>
              <w:rPr>
                <w:rFonts w:eastAsia="Times New Roman"/>
                <w:sz w:val="28"/>
                <w:szCs w:val="28"/>
              </w:rPr>
              <w:t xml:space="preserve"> </w:t>
            </w:r>
            <w:r w:rsidR="00297378" w:rsidRPr="00AC5BC2">
              <w:rPr>
                <w:rFonts w:eastAsia="Times New Roman"/>
                <w:sz w:val="28"/>
                <w:szCs w:val="28"/>
              </w:rPr>
              <w:t>O</w:t>
            </w:r>
            <w:r w:rsidRPr="00AC5BC2">
              <w:rPr>
                <w:rFonts w:eastAsia="Times New Roman"/>
                <w:sz w:val="28"/>
                <w:szCs w:val="28"/>
              </w:rPr>
              <w:t>m Dandade</w:t>
            </w:r>
          </w:p>
        </w:tc>
        <w:tc>
          <w:tcPr>
            <w:tcW w:w="1834" w:type="dxa"/>
            <w:vAlign w:val="bottom"/>
          </w:tcPr>
          <w:p w14:paraId="008EA015" w14:textId="77777777" w:rsidR="00837FAC" w:rsidRPr="00AC5BC2" w:rsidRDefault="00297378">
            <w:pPr>
              <w:ind w:left="500"/>
              <w:jc w:val="center"/>
              <w:rPr>
                <w:sz w:val="24"/>
                <w:szCs w:val="24"/>
              </w:rPr>
            </w:pPr>
            <w:r w:rsidRPr="00AC5BC2">
              <w:rPr>
                <w:rFonts w:eastAsia="Times New Roman"/>
                <w:sz w:val="24"/>
                <w:szCs w:val="24"/>
              </w:rPr>
              <w:t>(71922</w:t>
            </w:r>
            <w:r w:rsidR="00D76C9D" w:rsidRPr="00AC5BC2">
              <w:rPr>
                <w:rFonts w:eastAsia="Times New Roman"/>
                <w:sz w:val="24"/>
                <w:szCs w:val="24"/>
              </w:rPr>
              <w:t>496K</w:t>
            </w:r>
            <w:r w:rsidR="005810C9" w:rsidRPr="00AC5BC2">
              <w:rPr>
                <w:rFonts w:eastAsia="Times New Roman"/>
                <w:sz w:val="24"/>
                <w:szCs w:val="24"/>
              </w:rPr>
              <w:t>)</w:t>
            </w:r>
          </w:p>
        </w:tc>
      </w:tr>
      <w:tr w:rsidR="00837FAC" w:rsidRPr="00AC5BC2" w14:paraId="4DC626E2" w14:textId="77777777" w:rsidTr="00AC5BC2">
        <w:trPr>
          <w:trHeight w:val="244"/>
        </w:trPr>
        <w:tc>
          <w:tcPr>
            <w:tcW w:w="2050" w:type="dxa"/>
            <w:vAlign w:val="bottom"/>
          </w:tcPr>
          <w:p w14:paraId="63ABEEEE" w14:textId="77777777" w:rsidR="00837FAC" w:rsidRPr="00AC5BC2" w:rsidRDefault="00837FAC">
            <w:pPr>
              <w:rPr>
                <w:sz w:val="20"/>
                <w:szCs w:val="20"/>
              </w:rPr>
            </w:pPr>
          </w:p>
        </w:tc>
        <w:tc>
          <w:tcPr>
            <w:tcW w:w="712" w:type="dxa"/>
            <w:vAlign w:val="bottom"/>
          </w:tcPr>
          <w:p w14:paraId="55FA1DAA" w14:textId="77777777" w:rsidR="00837FAC" w:rsidRPr="00AC5BC2" w:rsidRDefault="00837FAC">
            <w:pPr>
              <w:rPr>
                <w:sz w:val="20"/>
                <w:szCs w:val="20"/>
              </w:rPr>
            </w:pPr>
          </w:p>
        </w:tc>
        <w:tc>
          <w:tcPr>
            <w:tcW w:w="2805" w:type="dxa"/>
            <w:vAlign w:val="bottom"/>
          </w:tcPr>
          <w:p w14:paraId="7750F09A" w14:textId="62EA6B97" w:rsidR="00837FAC" w:rsidRPr="00AC5BC2" w:rsidRDefault="00297378">
            <w:pPr>
              <w:ind w:left="300"/>
              <w:rPr>
                <w:sz w:val="28"/>
                <w:szCs w:val="28"/>
              </w:rPr>
            </w:pPr>
            <w:r w:rsidRPr="00AC5BC2">
              <w:rPr>
                <w:rFonts w:eastAsia="Times New Roman"/>
                <w:sz w:val="28"/>
                <w:szCs w:val="28"/>
              </w:rPr>
              <w:t xml:space="preserve"> S</w:t>
            </w:r>
            <w:r w:rsidR="00AC5BC2" w:rsidRPr="00AC5BC2">
              <w:rPr>
                <w:rFonts w:eastAsia="Times New Roman"/>
                <w:sz w:val="28"/>
                <w:szCs w:val="28"/>
              </w:rPr>
              <w:t xml:space="preserve">umitra </w:t>
            </w:r>
            <w:proofErr w:type="spellStart"/>
            <w:r w:rsidR="00AC5BC2" w:rsidRPr="00AC5BC2">
              <w:rPr>
                <w:rFonts w:eastAsia="Times New Roman"/>
                <w:sz w:val="28"/>
                <w:szCs w:val="28"/>
              </w:rPr>
              <w:t>Nandre</w:t>
            </w:r>
            <w:proofErr w:type="spellEnd"/>
          </w:p>
        </w:tc>
        <w:tc>
          <w:tcPr>
            <w:tcW w:w="1834" w:type="dxa"/>
            <w:vAlign w:val="bottom"/>
          </w:tcPr>
          <w:p w14:paraId="772B28B9" w14:textId="77777777" w:rsidR="00837FAC" w:rsidRPr="00AC5BC2" w:rsidRDefault="00297378">
            <w:pPr>
              <w:ind w:left="500"/>
              <w:jc w:val="center"/>
              <w:rPr>
                <w:sz w:val="24"/>
                <w:szCs w:val="24"/>
              </w:rPr>
            </w:pPr>
            <w:r w:rsidRPr="00AC5BC2">
              <w:rPr>
                <w:rFonts w:eastAsia="Times New Roman"/>
                <w:sz w:val="24"/>
                <w:szCs w:val="24"/>
              </w:rPr>
              <w:t>(71922693H</w:t>
            </w:r>
            <w:r w:rsidR="005810C9" w:rsidRPr="00AC5BC2">
              <w:rPr>
                <w:rFonts w:eastAsia="Times New Roman"/>
                <w:sz w:val="24"/>
                <w:szCs w:val="24"/>
              </w:rPr>
              <w:t>)</w:t>
            </w:r>
          </w:p>
        </w:tc>
      </w:tr>
      <w:tr w:rsidR="00837FAC" w:rsidRPr="00AC5BC2" w14:paraId="7D85F1D9" w14:textId="77777777" w:rsidTr="00AC5BC2">
        <w:trPr>
          <w:trHeight w:val="242"/>
        </w:trPr>
        <w:tc>
          <w:tcPr>
            <w:tcW w:w="2050" w:type="dxa"/>
            <w:vAlign w:val="bottom"/>
          </w:tcPr>
          <w:p w14:paraId="45CE98AC" w14:textId="77777777" w:rsidR="00837FAC" w:rsidRPr="00AC5BC2" w:rsidRDefault="00837FAC">
            <w:pPr>
              <w:rPr>
                <w:sz w:val="20"/>
                <w:szCs w:val="20"/>
              </w:rPr>
            </w:pPr>
          </w:p>
        </w:tc>
        <w:tc>
          <w:tcPr>
            <w:tcW w:w="712" w:type="dxa"/>
            <w:vAlign w:val="bottom"/>
          </w:tcPr>
          <w:p w14:paraId="21C3DFE5" w14:textId="77777777" w:rsidR="00837FAC" w:rsidRPr="00AC5BC2" w:rsidRDefault="00837FAC">
            <w:pPr>
              <w:rPr>
                <w:sz w:val="20"/>
                <w:szCs w:val="20"/>
              </w:rPr>
            </w:pPr>
          </w:p>
        </w:tc>
        <w:tc>
          <w:tcPr>
            <w:tcW w:w="2805" w:type="dxa"/>
            <w:vAlign w:val="bottom"/>
          </w:tcPr>
          <w:p w14:paraId="72710CC2" w14:textId="793B99ED" w:rsidR="00837FAC" w:rsidRPr="00AC5BC2" w:rsidRDefault="00297378">
            <w:pPr>
              <w:ind w:left="300"/>
              <w:rPr>
                <w:sz w:val="28"/>
                <w:szCs w:val="28"/>
              </w:rPr>
            </w:pPr>
            <w:r w:rsidRPr="00AC5BC2">
              <w:rPr>
                <w:rFonts w:eastAsia="Times New Roman"/>
                <w:sz w:val="28"/>
                <w:szCs w:val="28"/>
              </w:rPr>
              <w:t xml:space="preserve"> </w:t>
            </w:r>
            <w:proofErr w:type="spellStart"/>
            <w:r w:rsidRPr="00AC5BC2">
              <w:rPr>
                <w:rFonts w:eastAsia="Times New Roman"/>
                <w:sz w:val="28"/>
                <w:szCs w:val="28"/>
              </w:rPr>
              <w:t>S</w:t>
            </w:r>
            <w:r w:rsidR="00AC5BC2" w:rsidRPr="00AC5BC2">
              <w:rPr>
                <w:rFonts w:eastAsia="Times New Roman"/>
                <w:sz w:val="28"/>
                <w:szCs w:val="28"/>
              </w:rPr>
              <w:t>uyog</w:t>
            </w:r>
            <w:proofErr w:type="spellEnd"/>
            <w:r w:rsidR="00AC5BC2" w:rsidRPr="00AC5BC2">
              <w:rPr>
                <w:rFonts w:eastAsia="Times New Roman"/>
                <w:sz w:val="28"/>
                <w:szCs w:val="28"/>
              </w:rPr>
              <w:t xml:space="preserve"> </w:t>
            </w:r>
            <w:proofErr w:type="spellStart"/>
            <w:r w:rsidR="00AC5BC2" w:rsidRPr="00AC5BC2">
              <w:rPr>
                <w:rFonts w:eastAsia="Times New Roman"/>
                <w:sz w:val="28"/>
                <w:szCs w:val="28"/>
              </w:rPr>
              <w:t>tarvate</w:t>
            </w:r>
            <w:proofErr w:type="spellEnd"/>
          </w:p>
        </w:tc>
        <w:tc>
          <w:tcPr>
            <w:tcW w:w="1834" w:type="dxa"/>
            <w:vAlign w:val="bottom"/>
          </w:tcPr>
          <w:p w14:paraId="760373FF" w14:textId="77777777" w:rsidR="00837FAC" w:rsidRPr="00AC5BC2" w:rsidRDefault="00681AE5">
            <w:pPr>
              <w:ind w:left="500"/>
              <w:jc w:val="center"/>
              <w:rPr>
                <w:sz w:val="24"/>
                <w:szCs w:val="24"/>
              </w:rPr>
            </w:pPr>
            <w:r w:rsidRPr="00AC5BC2">
              <w:rPr>
                <w:rFonts w:eastAsia="Times New Roman"/>
                <w:sz w:val="24"/>
                <w:szCs w:val="24"/>
              </w:rPr>
              <w:t>(71922855H)</w:t>
            </w:r>
          </w:p>
        </w:tc>
      </w:tr>
    </w:tbl>
    <w:p w14:paraId="22E7521F" w14:textId="77777777" w:rsidR="00837FAC" w:rsidRPr="00AC5BC2" w:rsidRDefault="00837FAC">
      <w:pPr>
        <w:spacing w:line="200" w:lineRule="exact"/>
        <w:rPr>
          <w:sz w:val="24"/>
          <w:szCs w:val="24"/>
        </w:rPr>
      </w:pPr>
    </w:p>
    <w:p w14:paraId="1F462B6E" w14:textId="77777777" w:rsidR="00837FAC" w:rsidRPr="003F4D43" w:rsidRDefault="00837FAC">
      <w:pPr>
        <w:spacing w:line="238" w:lineRule="exact"/>
        <w:rPr>
          <w:sz w:val="24"/>
          <w:szCs w:val="24"/>
        </w:rPr>
      </w:pPr>
    </w:p>
    <w:p w14:paraId="716F8557" w14:textId="77777777" w:rsidR="003F4D43" w:rsidRDefault="005810C9" w:rsidP="00297378">
      <w:pPr>
        <w:autoSpaceDE w:val="0"/>
        <w:autoSpaceDN w:val="0"/>
        <w:adjustRightInd w:val="0"/>
        <w:jc w:val="both"/>
        <w:rPr>
          <w:rFonts w:eastAsia="Times New Roman"/>
          <w:b/>
          <w:bCs/>
          <w:sz w:val="24"/>
          <w:szCs w:val="24"/>
        </w:rPr>
      </w:pPr>
      <w:r w:rsidRPr="003F4D43">
        <w:rPr>
          <w:rFonts w:eastAsia="Times New Roman"/>
          <w:b/>
          <w:bCs/>
          <w:sz w:val="24"/>
          <w:szCs w:val="24"/>
        </w:rPr>
        <w:t>A</w:t>
      </w:r>
      <w:r w:rsidR="003F4D43">
        <w:rPr>
          <w:rFonts w:eastAsia="Times New Roman"/>
          <w:b/>
          <w:bCs/>
          <w:sz w:val="24"/>
          <w:szCs w:val="24"/>
        </w:rPr>
        <w:t>BSTRACT:</w:t>
      </w:r>
    </w:p>
    <w:p w14:paraId="61FCEF54" w14:textId="6B387F10" w:rsidR="00837FAC" w:rsidRDefault="003F4D43" w:rsidP="00297378">
      <w:pPr>
        <w:autoSpaceDE w:val="0"/>
        <w:autoSpaceDN w:val="0"/>
        <w:adjustRightInd w:val="0"/>
        <w:jc w:val="both"/>
        <w:rPr>
          <w:sz w:val="24"/>
          <w:szCs w:val="24"/>
        </w:rPr>
      </w:pPr>
      <w:r>
        <w:rPr>
          <w:rFonts w:eastAsia="Times New Roman"/>
          <w:b/>
          <w:bCs/>
          <w:sz w:val="24"/>
          <w:szCs w:val="24"/>
        </w:rPr>
        <w:tab/>
      </w:r>
      <w:r w:rsidR="00297378" w:rsidRPr="003F4D43">
        <w:rPr>
          <w:sz w:val="24"/>
          <w:szCs w:val="24"/>
        </w:rPr>
        <w:t>A cuff-less Blood Pressure Monitoring is a non-invasive (don’t include injection/Insertion of instrument in the body) method to measure diastolic and systolic blood pressure. the traditional methods which use an inflatable cuff to wrap around the arm is yet widely and mostly used method due to its accuracy. But because of the cuff, it limits the portability of device and make not useable for time-to-time BP (Blood Pressure) monitoring or live BP monitoring. Recently wearable tech and smart-phone health is becoming a widely used method of health monitoring, and you project adds a portable way of BP monitoring. Yet there are several methods has been discovered to estimate BP which includes PTT-based estimation, Pulse contour method, Acceleration PPG: second derivative analysis and other. Our project discussed and proposed around the PTT (Pulse Transit Time) base estimation. Previously the researched been done for calculating BP using PPT-based technique, but most of them used machine learning and deep learning to calculate BP pressure, out project will do the same without using ML but will lose some accuracy</w:t>
      </w:r>
    </w:p>
    <w:p w14:paraId="583872AC" w14:textId="77777777" w:rsidR="003F4D43" w:rsidRDefault="003F4D43">
      <w:pPr>
        <w:ind w:left="100"/>
        <w:rPr>
          <w:sz w:val="24"/>
          <w:szCs w:val="24"/>
        </w:rPr>
      </w:pPr>
    </w:p>
    <w:p w14:paraId="3F765796" w14:textId="0F4E4CC3" w:rsidR="00837FAC" w:rsidRPr="003F4D43" w:rsidRDefault="003F4D43">
      <w:pPr>
        <w:ind w:left="100"/>
        <w:rPr>
          <w:sz w:val="24"/>
          <w:szCs w:val="24"/>
        </w:rPr>
      </w:pPr>
      <w:r w:rsidRPr="003F4D43">
        <w:rPr>
          <w:rFonts w:eastAsia="Times New Roman"/>
          <w:b/>
          <w:bCs/>
          <w:sz w:val="24"/>
          <w:szCs w:val="24"/>
        </w:rPr>
        <w:t>ADVANTAGES</w:t>
      </w:r>
      <w:r>
        <w:rPr>
          <w:rFonts w:eastAsia="Times New Roman"/>
          <w:b/>
          <w:bCs/>
          <w:sz w:val="24"/>
          <w:szCs w:val="24"/>
        </w:rPr>
        <w:t>:</w:t>
      </w:r>
    </w:p>
    <w:p w14:paraId="3A0AE8D0" w14:textId="77777777" w:rsidR="00837FAC" w:rsidRPr="003F4D43" w:rsidRDefault="00837FAC">
      <w:pPr>
        <w:spacing w:line="256" w:lineRule="exact"/>
        <w:rPr>
          <w:sz w:val="24"/>
          <w:szCs w:val="24"/>
        </w:rPr>
      </w:pPr>
    </w:p>
    <w:p w14:paraId="4F924CCD" w14:textId="07A054B8" w:rsidR="00D07C21" w:rsidRPr="003F4D43" w:rsidRDefault="007B0AA1" w:rsidP="00D07C21">
      <w:pPr>
        <w:pStyle w:val="ListParagraph"/>
        <w:numPr>
          <w:ilvl w:val="0"/>
          <w:numId w:val="3"/>
        </w:numPr>
        <w:tabs>
          <w:tab w:val="left" w:pos="1000"/>
        </w:tabs>
        <w:spacing w:line="328" w:lineRule="auto"/>
        <w:ind w:right="600"/>
        <w:rPr>
          <w:rFonts w:eastAsia="Symbol"/>
          <w:sz w:val="24"/>
          <w:szCs w:val="24"/>
        </w:rPr>
      </w:pPr>
      <w:r w:rsidRPr="003F4D43">
        <w:rPr>
          <w:rFonts w:eastAsia="Calibri"/>
          <w:b/>
          <w:sz w:val="24"/>
          <w:szCs w:val="24"/>
        </w:rPr>
        <w:t xml:space="preserve">Extremely </w:t>
      </w:r>
      <w:r w:rsidR="003F4D43" w:rsidRPr="003F4D43">
        <w:rPr>
          <w:rFonts w:eastAsia="Calibri"/>
          <w:b/>
          <w:sz w:val="24"/>
          <w:szCs w:val="24"/>
        </w:rPr>
        <w:t>portable</w:t>
      </w:r>
      <w:r w:rsidR="003F4D43" w:rsidRPr="003F4D43">
        <w:rPr>
          <w:rFonts w:eastAsia="Calibri"/>
          <w:sz w:val="24"/>
          <w:szCs w:val="24"/>
        </w:rPr>
        <w:t xml:space="preserve"> -</w:t>
      </w:r>
      <w:r w:rsidRPr="003F4D43">
        <w:rPr>
          <w:rFonts w:eastAsia="Calibri"/>
          <w:sz w:val="24"/>
          <w:szCs w:val="24"/>
        </w:rPr>
        <w:t xml:space="preserve"> As portable it can be included into wearable devices using advance fabrication techniques.</w:t>
      </w:r>
    </w:p>
    <w:p w14:paraId="3A993B20" w14:textId="7B466EF9" w:rsidR="00D07C21" w:rsidRPr="003F4D43" w:rsidRDefault="00D07C21" w:rsidP="00D07C21">
      <w:pPr>
        <w:pStyle w:val="ListParagraph"/>
        <w:numPr>
          <w:ilvl w:val="0"/>
          <w:numId w:val="3"/>
        </w:numPr>
        <w:tabs>
          <w:tab w:val="left" w:pos="1000"/>
        </w:tabs>
        <w:spacing w:line="328" w:lineRule="auto"/>
        <w:ind w:right="600"/>
        <w:rPr>
          <w:rFonts w:eastAsia="Symbol"/>
          <w:sz w:val="24"/>
          <w:szCs w:val="24"/>
        </w:rPr>
      </w:pPr>
      <w:r w:rsidRPr="003F4D43">
        <w:rPr>
          <w:rFonts w:eastAsia="Calibri"/>
          <w:b/>
          <w:sz w:val="24"/>
          <w:szCs w:val="24"/>
        </w:rPr>
        <w:t>Easy to use</w:t>
      </w:r>
      <w:r w:rsidR="003F4D43">
        <w:rPr>
          <w:rFonts w:eastAsia="Calibri"/>
          <w:sz w:val="24"/>
          <w:szCs w:val="24"/>
        </w:rPr>
        <w:t xml:space="preserve"> </w:t>
      </w:r>
      <w:r w:rsidRPr="003F4D43">
        <w:rPr>
          <w:rFonts w:eastAsia="Calibri"/>
          <w:sz w:val="24"/>
          <w:szCs w:val="24"/>
        </w:rPr>
        <w:t>- so easy that individual can monitor their own blood pressure.</w:t>
      </w:r>
    </w:p>
    <w:p w14:paraId="237E0E9F" w14:textId="77777777" w:rsidR="00D07C21" w:rsidRPr="003F4D43" w:rsidRDefault="00D07C21" w:rsidP="00D07C21">
      <w:pPr>
        <w:pStyle w:val="ListParagraph"/>
        <w:numPr>
          <w:ilvl w:val="0"/>
          <w:numId w:val="3"/>
        </w:numPr>
        <w:tabs>
          <w:tab w:val="left" w:pos="1000"/>
        </w:tabs>
        <w:spacing w:line="328" w:lineRule="auto"/>
        <w:ind w:right="600"/>
        <w:rPr>
          <w:rFonts w:eastAsia="Symbol"/>
          <w:sz w:val="24"/>
          <w:szCs w:val="24"/>
        </w:rPr>
      </w:pPr>
      <w:r w:rsidRPr="003F4D43">
        <w:rPr>
          <w:rFonts w:eastAsia="Calibri"/>
          <w:sz w:val="24"/>
          <w:szCs w:val="24"/>
        </w:rPr>
        <w:t xml:space="preserve">It can give big idea before stroke or can prevent the progression of the hypertension and reduce medical costs. </w:t>
      </w:r>
    </w:p>
    <w:p w14:paraId="3603B4FE" w14:textId="77777777" w:rsidR="00D07C21" w:rsidRPr="003F4D43" w:rsidRDefault="00D07C21" w:rsidP="00D07C21">
      <w:pPr>
        <w:tabs>
          <w:tab w:val="left" w:pos="1000"/>
        </w:tabs>
        <w:spacing w:line="328" w:lineRule="auto"/>
        <w:ind w:right="600"/>
        <w:rPr>
          <w:rFonts w:eastAsia="Symbol"/>
          <w:sz w:val="24"/>
          <w:szCs w:val="24"/>
        </w:rPr>
      </w:pPr>
    </w:p>
    <w:p w14:paraId="474335D6" w14:textId="77777777" w:rsidR="00837FAC" w:rsidRPr="003F4D43" w:rsidRDefault="00837FAC">
      <w:pPr>
        <w:spacing w:line="57" w:lineRule="exact"/>
        <w:rPr>
          <w:sz w:val="24"/>
          <w:szCs w:val="24"/>
        </w:rPr>
      </w:pPr>
    </w:p>
    <w:p w14:paraId="78752A1B" w14:textId="1921B464" w:rsidR="00837FAC" w:rsidRPr="003F4D43" w:rsidRDefault="003F4D43">
      <w:pPr>
        <w:rPr>
          <w:sz w:val="24"/>
          <w:szCs w:val="24"/>
        </w:rPr>
      </w:pPr>
      <w:r w:rsidRPr="003F4D43">
        <w:rPr>
          <w:rFonts w:eastAsia="Times New Roman"/>
          <w:b/>
          <w:bCs/>
          <w:sz w:val="24"/>
          <w:szCs w:val="24"/>
        </w:rPr>
        <w:t>FUTURE SCOPE:</w:t>
      </w:r>
    </w:p>
    <w:p w14:paraId="41DD4612" w14:textId="77777777" w:rsidR="00837FAC" w:rsidRPr="003F4D43" w:rsidRDefault="00837FAC">
      <w:pPr>
        <w:spacing w:line="174" w:lineRule="exact"/>
        <w:rPr>
          <w:sz w:val="24"/>
          <w:szCs w:val="24"/>
        </w:rPr>
      </w:pPr>
    </w:p>
    <w:p w14:paraId="09470BB1" w14:textId="3EBF629A" w:rsidR="00837FAC" w:rsidRPr="003F4D43" w:rsidRDefault="00D76C9D" w:rsidP="003F4D43">
      <w:pPr>
        <w:numPr>
          <w:ilvl w:val="0"/>
          <w:numId w:val="4"/>
        </w:numPr>
        <w:tabs>
          <w:tab w:val="left" w:pos="1376"/>
        </w:tabs>
        <w:spacing w:line="315" w:lineRule="auto"/>
        <w:ind w:right="20"/>
        <w:rPr>
          <w:rFonts w:eastAsia="Calibri"/>
          <w:sz w:val="24"/>
          <w:szCs w:val="24"/>
        </w:rPr>
      </w:pPr>
      <w:r w:rsidRPr="003F4D43">
        <w:rPr>
          <w:rFonts w:eastAsia="Calibri"/>
          <w:sz w:val="24"/>
          <w:szCs w:val="24"/>
        </w:rPr>
        <w:t xml:space="preserve">For comfortable continuous non-invasive blood pressure measurement in </w:t>
      </w:r>
      <w:r w:rsidR="003F4D43" w:rsidRPr="003F4D43">
        <w:rPr>
          <w:rFonts w:eastAsia="Calibri"/>
          <w:sz w:val="24"/>
          <w:szCs w:val="24"/>
        </w:rPr>
        <w:t>hypertension patient</w:t>
      </w:r>
      <w:r w:rsidRPr="003F4D43">
        <w:rPr>
          <w:rFonts w:eastAsia="Calibri"/>
          <w:sz w:val="24"/>
          <w:szCs w:val="24"/>
        </w:rPr>
        <w:t xml:space="preserve"> to continuous monitoring with consulting doctor. </w:t>
      </w:r>
    </w:p>
    <w:p w14:paraId="1FD3501F" w14:textId="77777777" w:rsidR="003F4D43" w:rsidRDefault="000333DA" w:rsidP="003F4D43">
      <w:pPr>
        <w:numPr>
          <w:ilvl w:val="0"/>
          <w:numId w:val="4"/>
        </w:numPr>
        <w:tabs>
          <w:tab w:val="left" w:pos="1380"/>
        </w:tabs>
        <w:rPr>
          <w:rFonts w:eastAsia="Calibri"/>
          <w:sz w:val="24"/>
          <w:szCs w:val="24"/>
        </w:rPr>
      </w:pPr>
      <w:r w:rsidRPr="003F4D43">
        <w:rPr>
          <w:rFonts w:eastAsia="Calibri"/>
          <w:sz w:val="24"/>
          <w:szCs w:val="24"/>
        </w:rPr>
        <w:t>Can be included on bands &amp; smart-phones.</w:t>
      </w:r>
    </w:p>
    <w:p w14:paraId="31DA8512" w14:textId="008A1576" w:rsidR="000333DA" w:rsidRPr="003F4D43" w:rsidRDefault="000333DA" w:rsidP="003F4D43">
      <w:pPr>
        <w:numPr>
          <w:ilvl w:val="0"/>
          <w:numId w:val="4"/>
        </w:numPr>
        <w:tabs>
          <w:tab w:val="left" w:pos="1380"/>
        </w:tabs>
        <w:rPr>
          <w:rFonts w:eastAsia="Calibri"/>
          <w:sz w:val="24"/>
          <w:szCs w:val="24"/>
        </w:rPr>
      </w:pPr>
      <w:r w:rsidRPr="003F4D43">
        <w:rPr>
          <w:rFonts w:eastAsia="Calibri"/>
          <w:sz w:val="24"/>
          <w:szCs w:val="24"/>
        </w:rPr>
        <w:t xml:space="preserve"> </w:t>
      </w:r>
      <w:r w:rsidR="005810C9" w:rsidRPr="003F4D43">
        <w:rPr>
          <w:rFonts w:eastAsia="Calibri"/>
          <w:sz w:val="24"/>
          <w:szCs w:val="24"/>
        </w:rPr>
        <w:t xml:space="preserve">It could be </w:t>
      </w:r>
      <w:r w:rsidR="00D76C9D" w:rsidRPr="003F4D43">
        <w:rPr>
          <w:rFonts w:eastAsia="Calibri"/>
          <w:sz w:val="24"/>
          <w:szCs w:val="24"/>
        </w:rPr>
        <w:t>used as normal body check-up</w:t>
      </w:r>
      <w:r w:rsidRPr="003F4D43">
        <w:rPr>
          <w:rFonts w:eastAsia="Calibri"/>
          <w:sz w:val="24"/>
          <w:szCs w:val="24"/>
        </w:rPr>
        <w:t xml:space="preserve"> device on </w:t>
      </w:r>
      <w:r w:rsidR="003F4D43" w:rsidRPr="003F4D43">
        <w:rPr>
          <w:rFonts w:eastAsia="Calibri"/>
          <w:sz w:val="24"/>
          <w:szCs w:val="24"/>
        </w:rPr>
        <w:t>daily basis</w:t>
      </w:r>
      <w:r w:rsidRPr="003F4D43">
        <w:rPr>
          <w:rFonts w:eastAsia="Calibri"/>
          <w:sz w:val="24"/>
          <w:szCs w:val="24"/>
        </w:rPr>
        <w:t xml:space="preserve"> for maintaining body metabolism</w:t>
      </w:r>
    </w:p>
    <w:sectPr w:rsidR="000333DA" w:rsidRPr="003F4D43" w:rsidSect="00837FAC">
      <w:headerReference w:type="default" r:id="rId8"/>
      <w:pgSz w:w="12240" w:h="15840"/>
      <w:pgMar w:top="1440" w:right="1440" w:bottom="1440" w:left="1340" w:header="0" w:footer="0" w:gutter="0"/>
      <w:cols w:space="720" w:equalWidth="0">
        <w:col w:w="94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C167E" w14:textId="77777777" w:rsidR="00A00301" w:rsidRDefault="00A00301" w:rsidP="003F4D43">
      <w:r>
        <w:separator/>
      </w:r>
    </w:p>
  </w:endnote>
  <w:endnote w:type="continuationSeparator" w:id="0">
    <w:p w14:paraId="0E02C9B8" w14:textId="77777777" w:rsidR="00A00301" w:rsidRDefault="00A00301" w:rsidP="003F4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EBD20" w14:textId="77777777" w:rsidR="00A00301" w:rsidRDefault="00A00301" w:rsidP="003F4D43">
      <w:r>
        <w:separator/>
      </w:r>
    </w:p>
  </w:footnote>
  <w:footnote w:type="continuationSeparator" w:id="0">
    <w:p w14:paraId="1E0FF3F7" w14:textId="77777777" w:rsidR="00A00301" w:rsidRDefault="00A00301" w:rsidP="003F4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D328F" w14:textId="77777777" w:rsidR="003F4D43" w:rsidRDefault="003F4D43" w:rsidP="003F4D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74DA"/>
    <w:multiLevelType w:val="hybridMultilevel"/>
    <w:tmpl w:val="24345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C475B"/>
    <w:multiLevelType w:val="hybridMultilevel"/>
    <w:tmpl w:val="6CBC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C9869"/>
    <w:multiLevelType w:val="hybridMultilevel"/>
    <w:tmpl w:val="C9C2C9C8"/>
    <w:lvl w:ilvl="0" w:tplc="A1AA67B0">
      <w:start w:val="1"/>
      <w:numFmt w:val="bullet"/>
      <w:lvlText w:val=""/>
      <w:lvlJc w:val="left"/>
    </w:lvl>
    <w:lvl w:ilvl="1" w:tplc="565EE632">
      <w:numFmt w:val="decimal"/>
      <w:lvlText w:val=""/>
      <w:lvlJc w:val="left"/>
    </w:lvl>
    <w:lvl w:ilvl="2" w:tplc="968AD3A0">
      <w:numFmt w:val="decimal"/>
      <w:lvlText w:val=""/>
      <w:lvlJc w:val="left"/>
    </w:lvl>
    <w:lvl w:ilvl="3" w:tplc="40CC3976">
      <w:numFmt w:val="decimal"/>
      <w:lvlText w:val=""/>
      <w:lvlJc w:val="left"/>
    </w:lvl>
    <w:lvl w:ilvl="4" w:tplc="AD8C4356">
      <w:numFmt w:val="decimal"/>
      <w:lvlText w:val=""/>
      <w:lvlJc w:val="left"/>
    </w:lvl>
    <w:lvl w:ilvl="5" w:tplc="B1C4501E">
      <w:numFmt w:val="decimal"/>
      <w:lvlText w:val=""/>
      <w:lvlJc w:val="left"/>
    </w:lvl>
    <w:lvl w:ilvl="6" w:tplc="276821C4">
      <w:numFmt w:val="decimal"/>
      <w:lvlText w:val=""/>
      <w:lvlJc w:val="left"/>
    </w:lvl>
    <w:lvl w:ilvl="7" w:tplc="AFEC96B4">
      <w:numFmt w:val="decimal"/>
      <w:lvlText w:val=""/>
      <w:lvlJc w:val="left"/>
    </w:lvl>
    <w:lvl w:ilvl="8" w:tplc="F822E58C">
      <w:numFmt w:val="decimal"/>
      <w:lvlText w:val=""/>
      <w:lvlJc w:val="left"/>
    </w:lvl>
  </w:abstractNum>
  <w:abstractNum w:abstractNumId="3" w15:restartNumberingAfterBreak="0">
    <w:nsid w:val="66334873"/>
    <w:multiLevelType w:val="hybridMultilevel"/>
    <w:tmpl w:val="D2B059AA"/>
    <w:lvl w:ilvl="0" w:tplc="50DC6CAC">
      <w:start w:val="1"/>
      <w:numFmt w:val="decimal"/>
      <w:lvlText w:val="%1."/>
      <w:lvlJc w:val="left"/>
    </w:lvl>
    <w:lvl w:ilvl="1" w:tplc="6EBE0338">
      <w:numFmt w:val="decimal"/>
      <w:lvlText w:val=""/>
      <w:lvlJc w:val="left"/>
    </w:lvl>
    <w:lvl w:ilvl="2" w:tplc="C646284C">
      <w:numFmt w:val="decimal"/>
      <w:lvlText w:val=""/>
      <w:lvlJc w:val="left"/>
    </w:lvl>
    <w:lvl w:ilvl="3" w:tplc="31423E6E">
      <w:numFmt w:val="decimal"/>
      <w:lvlText w:val=""/>
      <w:lvlJc w:val="left"/>
    </w:lvl>
    <w:lvl w:ilvl="4" w:tplc="6B3E84AA">
      <w:numFmt w:val="decimal"/>
      <w:lvlText w:val=""/>
      <w:lvlJc w:val="left"/>
    </w:lvl>
    <w:lvl w:ilvl="5" w:tplc="06624006">
      <w:numFmt w:val="decimal"/>
      <w:lvlText w:val=""/>
      <w:lvlJc w:val="left"/>
    </w:lvl>
    <w:lvl w:ilvl="6" w:tplc="7646F7B0">
      <w:numFmt w:val="decimal"/>
      <w:lvlText w:val=""/>
      <w:lvlJc w:val="left"/>
    </w:lvl>
    <w:lvl w:ilvl="7" w:tplc="9F26F6EC">
      <w:numFmt w:val="decimal"/>
      <w:lvlText w:val=""/>
      <w:lvlJc w:val="left"/>
    </w:lvl>
    <w:lvl w:ilvl="8" w:tplc="53C62D7E">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7FAC"/>
    <w:rsid w:val="000333DA"/>
    <w:rsid w:val="000E4DC3"/>
    <w:rsid w:val="00297378"/>
    <w:rsid w:val="003624F9"/>
    <w:rsid w:val="003E33D2"/>
    <w:rsid w:val="003F4D43"/>
    <w:rsid w:val="005810C9"/>
    <w:rsid w:val="00681AE5"/>
    <w:rsid w:val="007B0AA1"/>
    <w:rsid w:val="00837FAC"/>
    <w:rsid w:val="00A00301"/>
    <w:rsid w:val="00AC5BC2"/>
    <w:rsid w:val="00D075CF"/>
    <w:rsid w:val="00D07C21"/>
    <w:rsid w:val="00D76C9D"/>
    <w:rsid w:val="00E746FD"/>
    <w:rsid w:val="00FE689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3A6FB3"/>
  <w15:docId w15:val="{3E852730-0307-4B17-94EE-01E00726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C21"/>
    <w:pPr>
      <w:ind w:left="720"/>
      <w:contextualSpacing/>
    </w:pPr>
  </w:style>
  <w:style w:type="paragraph" w:styleId="Header">
    <w:name w:val="header"/>
    <w:basedOn w:val="Normal"/>
    <w:link w:val="HeaderChar"/>
    <w:uiPriority w:val="99"/>
    <w:unhideWhenUsed/>
    <w:rsid w:val="003F4D43"/>
    <w:pPr>
      <w:tabs>
        <w:tab w:val="center" w:pos="4513"/>
        <w:tab w:val="right" w:pos="9026"/>
      </w:tabs>
    </w:pPr>
  </w:style>
  <w:style w:type="character" w:customStyle="1" w:styleId="HeaderChar">
    <w:name w:val="Header Char"/>
    <w:basedOn w:val="DefaultParagraphFont"/>
    <w:link w:val="Header"/>
    <w:uiPriority w:val="99"/>
    <w:rsid w:val="003F4D43"/>
  </w:style>
  <w:style w:type="paragraph" w:styleId="Footer">
    <w:name w:val="footer"/>
    <w:basedOn w:val="Normal"/>
    <w:link w:val="FooterChar"/>
    <w:uiPriority w:val="99"/>
    <w:unhideWhenUsed/>
    <w:rsid w:val="003F4D43"/>
    <w:pPr>
      <w:tabs>
        <w:tab w:val="center" w:pos="4513"/>
        <w:tab w:val="right" w:pos="9026"/>
      </w:tabs>
    </w:pPr>
  </w:style>
  <w:style w:type="character" w:customStyle="1" w:styleId="FooterChar">
    <w:name w:val="Footer Char"/>
    <w:basedOn w:val="DefaultParagraphFont"/>
    <w:link w:val="Footer"/>
    <w:uiPriority w:val="99"/>
    <w:rsid w:val="003F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323493">
      <w:bodyDiv w:val="1"/>
      <w:marLeft w:val="0"/>
      <w:marRight w:val="0"/>
      <w:marTop w:val="0"/>
      <w:marBottom w:val="0"/>
      <w:divBdr>
        <w:top w:val="none" w:sz="0" w:space="0" w:color="auto"/>
        <w:left w:val="none" w:sz="0" w:space="0" w:color="auto"/>
        <w:bottom w:val="none" w:sz="0" w:space="0" w:color="auto"/>
        <w:right w:val="none" w:sz="0" w:space="0" w:color="auto"/>
      </w:divBdr>
      <w:divsChild>
        <w:div w:id="1368407862">
          <w:marLeft w:val="547"/>
          <w:marRight w:val="0"/>
          <w:marTop w:val="0"/>
          <w:marBottom w:val="0"/>
          <w:divBdr>
            <w:top w:val="none" w:sz="0" w:space="0" w:color="auto"/>
            <w:left w:val="none" w:sz="0" w:space="0" w:color="auto"/>
            <w:bottom w:val="none" w:sz="0" w:space="0" w:color="auto"/>
            <w:right w:val="none" w:sz="0" w:space="0" w:color="auto"/>
          </w:divBdr>
        </w:div>
      </w:divsChild>
    </w:div>
    <w:div w:id="10835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Om Dandade</cp:lastModifiedBy>
  <cp:revision>9</cp:revision>
  <cp:lastPrinted>2021-06-11T14:13:00Z</cp:lastPrinted>
  <dcterms:created xsi:type="dcterms:W3CDTF">2021-06-07T09:39:00Z</dcterms:created>
  <dcterms:modified xsi:type="dcterms:W3CDTF">2021-06-11T14:14:00Z</dcterms:modified>
</cp:coreProperties>
</file>