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9F5" w:rsidRDefault="00CB0936" w:rsidP="00CB0936">
      <w:pPr>
        <w:spacing w:afterLines="50" w:after="156"/>
        <w:jc w:val="center"/>
        <w:rPr>
          <w:rFonts w:ascii="Times New Roman" w:hAnsi="Times New Roman" w:cs="Times New Roman"/>
          <w:b/>
          <w:sz w:val="40"/>
        </w:rPr>
      </w:pPr>
      <w:r w:rsidRPr="00CB0936">
        <w:rPr>
          <w:rFonts w:ascii="Times New Roman" w:hAnsi="Times New Roman" w:cs="Times New Roman"/>
          <w:b/>
          <w:sz w:val="40"/>
        </w:rPr>
        <w:t xml:space="preserve">Numerical Simulation </w:t>
      </w:r>
      <w:r w:rsidRPr="00CB0936">
        <w:rPr>
          <w:rFonts w:ascii="Times New Roman" w:hAnsi="Times New Roman" w:cs="Times New Roman" w:hint="eastAsia"/>
          <w:b/>
          <w:sz w:val="40"/>
        </w:rPr>
        <w:t>o</w:t>
      </w:r>
      <w:r w:rsidRPr="00CB0936">
        <w:rPr>
          <w:rFonts w:ascii="Times New Roman" w:hAnsi="Times New Roman" w:cs="Times New Roman"/>
          <w:b/>
          <w:sz w:val="40"/>
        </w:rPr>
        <w:t xml:space="preserve">f </w:t>
      </w:r>
      <w:r w:rsidR="00065B52">
        <w:rPr>
          <w:rFonts w:ascii="Times New Roman" w:hAnsi="Times New Roman" w:cs="Times New Roman"/>
          <w:b/>
          <w:sz w:val="40"/>
        </w:rPr>
        <w:t>Rayleigh-Taylor Instability</w:t>
      </w:r>
      <w:r w:rsidRPr="00CB0936">
        <w:rPr>
          <w:rFonts w:ascii="Times New Roman" w:hAnsi="Times New Roman" w:cs="Times New Roman"/>
          <w:b/>
          <w:sz w:val="40"/>
        </w:rPr>
        <w:t xml:space="preserve"> </w:t>
      </w:r>
      <w:r w:rsidRPr="00CB0936">
        <w:rPr>
          <w:rFonts w:ascii="Times New Roman" w:hAnsi="Times New Roman" w:cs="Times New Roman" w:hint="eastAsia"/>
          <w:b/>
          <w:sz w:val="40"/>
        </w:rPr>
        <w:t>by</w:t>
      </w:r>
      <w:r w:rsidRPr="00CB0936">
        <w:rPr>
          <w:rFonts w:ascii="Times New Roman" w:hAnsi="Times New Roman" w:cs="Times New Roman"/>
          <w:b/>
          <w:sz w:val="40"/>
        </w:rPr>
        <w:t xml:space="preserve"> </w:t>
      </w:r>
      <w:r w:rsidRPr="00CB0936">
        <w:rPr>
          <w:rFonts w:ascii="Times New Roman" w:hAnsi="Times New Roman" w:cs="Times New Roman" w:hint="eastAsia"/>
          <w:b/>
          <w:sz w:val="40"/>
        </w:rPr>
        <w:t>MPS</w:t>
      </w:r>
      <w:r w:rsidRPr="00CB0936">
        <w:rPr>
          <w:rFonts w:ascii="Times New Roman" w:hAnsi="Times New Roman" w:cs="Times New Roman"/>
          <w:b/>
          <w:sz w:val="40"/>
        </w:rPr>
        <w:t xml:space="preserve"> </w:t>
      </w:r>
      <w:r w:rsidR="00F32A6D">
        <w:rPr>
          <w:rFonts w:ascii="Times New Roman" w:hAnsi="Times New Roman" w:cs="Times New Roman"/>
          <w:b/>
          <w:sz w:val="40"/>
        </w:rPr>
        <w:t>Multiphase</w:t>
      </w:r>
      <w:r w:rsidR="002A1686">
        <w:rPr>
          <w:rFonts w:ascii="Times New Roman" w:hAnsi="Times New Roman" w:cs="Times New Roman"/>
          <w:b/>
          <w:sz w:val="40"/>
        </w:rPr>
        <w:t xml:space="preserve"> </w:t>
      </w:r>
      <w:r w:rsidRPr="00CB0936">
        <w:rPr>
          <w:rFonts w:ascii="Times New Roman" w:hAnsi="Times New Roman" w:cs="Times New Roman" w:hint="eastAsia"/>
          <w:b/>
          <w:sz w:val="40"/>
        </w:rPr>
        <w:t>Method</w:t>
      </w:r>
    </w:p>
    <w:p w:rsidR="00CB0936" w:rsidRPr="0028292C" w:rsidRDefault="00486064" w:rsidP="00CB0936">
      <w:pPr>
        <w:jc w:val="center"/>
        <w:rPr>
          <w:rFonts w:ascii="Times New Roman" w:hAnsi="Times New Roman" w:cs="Times New Roman"/>
          <w:sz w:val="28"/>
        </w:rPr>
      </w:pPr>
      <w:r>
        <w:rPr>
          <w:rFonts w:ascii="Times New Roman" w:hAnsi="Times New Roman" w:cs="Times New Roman"/>
          <w:sz w:val="28"/>
        </w:rPr>
        <w:t>Xiao Wen</w:t>
      </w:r>
      <w:r w:rsidR="00CB0936" w:rsidRPr="0028292C">
        <w:rPr>
          <w:rFonts w:ascii="Times New Roman" w:hAnsi="Times New Roman" w:cs="Times New Roman"/>
          <w:sz w:val="28"/>
        </w:rPr>
        <w:t>,</w:t>
      </w:r>
      <w:r w:rsidR="00CB0936" w:rsidRPr="0028292C">
        <w:rPr>
          <w:rFonts w:ascii="Times New Roman" w:hAnsi="Times New Roman" w:cs="Times New Roman"/>
          <w:sz w:val="28"/>
          <w:vertAlign w:val="superscript"/>
        </w:rPr>
        <w:t xml:space="preserve"> </w:t>
      </w:r>
      <w:r w:rsidR="00CB0936" w:rsidRPr="0028292C">
        <w:rPr>
          <w:rFonts w:ascii="Times New Roman" w:hAnsi="Times New Roman" w:cs="Times New Roman"/>
          <w:sz w:val="28"/>
        </w:rPr>
        <w:t>Decheng Wan</w:t>
      </w:r>
      <w:bookmarkStart w:id="0" w:name="_GoBack"/>
      <w:r w:rsidR="0058797D" w:rsidRPr="00486064">
        <w:rPr>
          <w:rFonts w:ascii="Times New Roman" w:hAnsi="Times New Roman" w:cs="Times New Roman" w:hint="eastAsia"/>
          <w:sz w:val="28"/>
          <w:vertAlign w:val="superscript"/>
        </w:rPr>
        <w:t>*</w:t>
      </w:r>
      <w:bookmarkEnd w:id="0"/>
    </w:p>
    <w:p w:rsidR="0058797D" w:rsidRDefault="0058797D" w:rsidP="0058797D">
      <w:pPr>
        <w:autoSpaceDE w:val="0"/>
        <w:autoSpaceDN w:val="0"/>
        <w:adjustRightInd w:val="0"/>
        <w:spacing w:after="120"/>
        <w:jc w:val="center"/>
        <w:rPr>
          <w:rFonts w:cs="Times New Roman"/>
          <w:color w:val="000000"/>
          <w:sz w:val="24"/>
          <w:szCs w:val="24"/>
        </w:rPr>
      </w:pPr>
      <w:r w:rsidRPr="00445CF0">
        <w:rPr>
          <w:rFonts w:cs="Times New Roman"/>
          <w:color w:val="000000"/>
          <w:sz w:val="24"/>
          <w:szCs w:val="24"/>
        </w:rPr>
        <w:t xml:space="preserve"> </w:t>
      </w:r>
    </w:p>
    <w:p w:rsidR="00486064" w:rsidRPr="00486064" w:rsidRDefault="00486064" w:rsidP="00486064">
      <w:pPr>
        <w:jc w:val="center"/>
        <w:rPr>
          <w:rFonts w:ascii="Times New Roman" w:hAnsi="Times New Roman" w:cs="Times New Roman"/>
          <w:color w:val="000000"/>
          <w:sz w:val="24"/>
          <w:szCs w:val="24"/>
        </w:rPr>
      </w:pPr>
      <w:r w:rsidRPr="00486064">
        <w:rPr>
          <w:rFonts w:ascii="Times New Roman" w:hAnsi="Times New Roman" w:cs="Times New Roman"/>
          <w:color w:val="000000"/>
          <w:sz w:val="24"/>
          <w:szCs w:val="24"/>
        </w:rPr>
        <w:t>State Key Laboratory of Ocean Engineering, School of Naval Architecture, Ocean and Civil Engineering, Shanghai Jiao Tong University, Collaborative Innovation Center for Advanced Ship and Deep-Sea Exploration, Shanghai 200240, China</w:t>
      </w:r>
    </w:p>
    <w:p w:rsidR="00CB0936" w:rsidRDefault="00486064" w:rsidP="00486064">
      <w:pPr>
        <w:jc w:val="center"/>
        <w:rPr>
          <w:rFonts w:ascii="Times New Roman" w:hAnsi="Times New Roman" w:cs="Times New Roman"/>
          <w:sz w:val="24"/>
          <w:szCs w:val="24"/>
          <w:lang w:val="en-GB"/>
        </w:rPr>
      </w:pPr>
      <w:r w:rsidRPr="00486064">
        <w:rPr>
          <w:rFonts w:ascii="Times New Roman" w:hAnsi="Times New Roman" w:cs="Times New Roman"/>
          <w:color w:val="000000"/>
          <w:sz w:val="24"/>
          <w:szCs w:val="24"/>
        </w:rPr>
        <w:t>*Corresponding author: dcwan@sjtu.edu.cn</w:t>
      </w:r>
    </w:p>
    <w:p w:rsidR="008C7A1D" w:rsidRPr="00660623" w:rsidRDefault="008C7A1D" w:rsidP="008C7A1D">
      <w:pPr>
        <w:jc w:val="center"/>
        <w:rPr>
          <w:rFonts w:ascii="Times New Roman" w:hAnsi="Times New Roman" w:cs="Times New Roman"/>
          <w:sz w:val="20"/>
          <w:szCs w:val="20"/>
          <w:lang w:val="en-GB"/>
        </w:rPr>
      </w:pPr>
    </w:p>
    <w:p w:rsidR="006225DC" w:rsidRPr="009953DD" w:rsidRDefault="0028292C" w:rsidP="009953DD">
      <w:pPr>
        <w:snapToGrid w:val="0"/>
        <w:spacing w:afterLines="20" w:after="62" w:line="276" w:lineRule="auto"/>
        <w:rPr>
          <w:rFonts w:ascii="Times New Roman" w:hAnsi="Times New Roman" w:cs="Times New Roman"/>
          <w:sz w:val="18"/>
          <w:szCs w:val="18"/>
        </w:rPr>
      </w:pPr>
      <w:r w:rsidRPr="00660623">
        <w:rPr>
          <w:rFonts w:ascii="Times New Roman" w:hAnsi="Times New Roman" w:cs="Times New Roman"/>
          <w:b/>
          <w:sz w:val="20"/>
          <w:szCs w:val="20"/>
        </w:rPr>
        <w:t>Abstract</w:t>
      </w:r>
      <w:r w:rsidR="006225DC" w:rsidRPr="00660623">
        <w:rPr>
          <w:rFonts w:ascii="Times New Roman" w:hAnsi="Times New Roman" w:cs="Times New Roman" w:hint="eastAsia"/>
          <w:sz w:val="20"/>
          <w:szCs w:val="20"/>
        </w:rPr>
        <w:t>：</w:t>
      </w:r>
      <w:r w:rsidR="008C7A1D" w:rsidRPr="009953DD">
        <w:rPr>
          <w:rFonts w:ascii="Times New Roman" w:hAnsi="Times New Roman" w:cs="Times New Roman" w:hint="eastAsia"/>
          <w:sz w:val="18"/>
          <w:szCs w:val="18"/>
        </w:rPr>
        <w:t>C</w:t>
      </w:r>
      <w:r w:rsidR="008C7A1D" w:rsidRPr="009953DD">
        <w:rPr>
          <w:rFonts w:ascii="Times New Roman" w:hAnsi="Times New Roman" w:cs="Times New Roman"/>
          <w:sz w:val="18"/>
          <w:szCs w:val="18"/>
        </w:rPr>
        <w:t>o</w:t>
      </w:r>
      <w:r w:rsidR="008C7A1D" w:rsidRPr="009953DD">
        <w:rPr>
          <w:rFonts w:ascii="Times New Roman" w:hAnsi="Times New Roman" w:cs="Times New Roman" w:hint="eastAsia"/>
          <w:sz w:val="18"/>
          <w:szCs w:val="18"/>
        </w:rPr>
        <w:t>mpared</w:t>
      </w:r>
      <w:r w:rsidR="008C7A1D" w:rsidRPr="009953DD">
        <w:rPr>
          <w:rFonts w:ascii="Times New Roman" w:hAnsi="Times New Roman" w:cs="Times New Roman"/>
          <w:sz w:val="18"/>
          <w:szCs w:val="18"/>
        </w:rPr>
        <w:t xml:space="preserve"> </w:t>
      </w:r>
      <w:r w:rsidR="008C7A1D" w:rsidRPr="009953DD">
        <w:rPr>
          <w:rFonts w:ascii="Times New Roman" w:hAnsi="Times New Roman" w:cs="Times New Roman" w:hint="eastAsia"/>
          <w:sz w:val="18"/>
          <w:szCs w:val="18"/>
        </w:rPr>
        <w:t>with</w:t>
      </w:r>
      <w:r w:rsidR="008C7A1D" w:rsidRPr="009953DD">
        <w:rPr>
          <w:rFonts w:ascii="Times New Roman" w:hAnsi="Times New Roman" w:cs="Times New Roman"/>
          <w:sz w:val="18"/>
          <w:szCs w:val="18"/>
        </w:rPr>
        <w:t xml:space="preserve"> grid-based method</w:t>
      </w:r>
      <w:r w:rsidR="00F40737" w:rsidRPr="009953DD">
        <w:rPr>
          <w:rFonts w:ascii="Times New Roman" w:hAnsi="Times New Roman" w:cs="Times New Roman" w:hint="eastAsia"/>
          <w:sz w:val="18"/>
          <w:szCs w:val="18"/>
        </w:rPr>
        <w:t>s</w:t>
      </w:r>
      <w:r w:rsidR="008C7A1D" w:rsidRPr="009953DD">
        <w:rPr>
          <w:rFonts w:ascii="Times New Roman" w:hAnsi="Times New Roman" w:cs="Times New Roman"/>
          <w:sz w:val="18"/>
          <w:szCs w:val="18"/>
        </w:rPr>
        <w:t xml:space="preserve">, the particle method is advantageous for solving multiphase problems with large deformation of the interface between different phases. However, </w:t>
      </w:r>
      <w:r w:rsidR="008D1382" w:rsidRPr="009953DD">
        <w:rPr>
          <w:rFonts w:ascii="Times New Roman" w:hAnsi="Times New Roman" w:cs="Times New Roman"/>
          <w:sz w:val="18"/>
          <w:szCs w:val="18"/>
        </w:rPr>
        <w:t xml:space="preserve">stable multiphase simulations is difficult to </w:t>
      </w:r>
      <w:r w:rsidR="00F40737" w:rsidRPr="009953DD">
        <w:rPr>
          <w:rFonts w:ascii="Times New Roman" w:hAnsi="Times New Roman" w:cs="Times New Roman" w:hint="eastAsia"/>
          <w:sz w:val="18"/>
          <w:szCs w:val="18"/>
        </w:rPr>
        <w:t>be</w:t>
      </w:r>
      <w:r w:rsidR="00F40737" w:rsidRPr="009953DD">
        <w:rPr>
          <w:rFonts w:ascii="Times New Roman" w:hAnsi="Times New Roman" w:cs="Times New Roman"/>
          <w:sz w:val="18"/>
          <w:szCs w:val="18"/>
        </w:rPr>
        <w:t xml:space="preserve"> </w:t>
      </w:r>
      <w:r w:rsidR="008D1382" w:rsidRPr="009953DD">
        <w:rPr>
          <w:rFonts w:ascii="Times New Roman" w:hAnsi="Times New Roman" w:cs="Times New Roman"/>
          <w:sz w:val="18"/>
          <w:szCs w:val="18"/>
        </w:rPr>
        <w:t>obtained due to the discontinuity of pressure gradient field in the interface and the phenomenon of pressure fluctuation commonly existing in particle method. Therefore, an accurate and stable multiphase model is necessary to be studied.</w:t>
      </w:r>
    </w:p>
    <w:p w:rsidR="002621C5" w:rsidRPr="009953DD" w:rsidRDefault="00FE39D8" w:rsidP="009953DD">
      <w:pPr>
        <w:snapToGrid w:val="0"/>
        <w:spacing w:afterLines="20" w:after="62" w:line="276" w:lineRule="auto"/>
        <w:rPr>
          <w:rFonts w:ascii="Times New Roman" w:hAnsi="Times New Roman" w:cs="Times New Roman"/>
          <w:sz w:val="18"/>
          <w:szCs w:val="18"/>
        </w:rPr>
      </w:pPr>
      <w:r w:rsidRPr="009953DD">
        <w:rPr>
          <w:rFonts w:ascii="Times New Roman" w:hAnsi="Times New Roman" w:cs="Times New Roman" w:hint="eastAsia"/>
          <w:sz w:val="18"/>
          <w:szCs w:val="18"/>
        </w:rPr>
        <w:t>The</w:t>
      </w:r>
      <w:r w:rsidRPr="009953DD">
        <w:rPr>
          <w:rFonts w:ascii="Times New Roman" w:hAnsi="Times New Roman" w:cs="Times New Roman"/>
          <w:sz w:val="18"/>
          <w:szCs w:val="18"/>
        </w:rPr>
        <w:t xml:space="preserve"> </w:t>
      </w:r>
      <w:r w:rsidRPr="009953DD">
        <w:rPr>
          <w:rFonts w:ascii="Times New Roman" w:hAnsi="Times New Roman" w:cs="Times New Roman" w:hint="eastAsia"/>
          <w:sz w:val="18"/>
          <w:szCs w:val="18"/>
        </w:rPr>
        <w:t>paper</w:t>
      </w:r>
      <w:r w:rsidRPr="009953DD">
        <w:rPr>
          <w:rFonts w:ascii="Times New Roman" w:hAnsi="Times New Roman" w:cs="Times New Roman"/>
          <w:sz w:val="18"/>
          <w:szCs w:val="18"/>
        </w:rPr>
        <w:t xml:space="preserve"> </w:t>
      </w:r>
      <w:r w:rsidRPr="009953DD">
        <w:rPr>
          <w:rFonts w:ascii="Times New Roman" w:hAnsi="Times New Roman" w:cs="Times New Roman" w:hint="eastAsia"/>
          <w:sz w:val="18"/>
          <w:szCs w:val="18"/>
        </w:rPr>
        <w:t>proposed</w:t>
      </w:r>
      <w:r w:rsidR="00EA1BB4" w:rsidRPr="009953DD">
        <w:rPr>
          <w:rFonts w:ascii="Times New Roman" w:hAnsi="Times New Roman" w:cs="Times New Roman" w:hint="eastAsia"/>
          <w:sz w:val="18"/>
          <w:szCs w:val="18"/>
        </w:rPr>
        <w:t xml:space="preserve"> a multiphase model</w:t>
      </w:r>
      <w:r w:rsidR="002A1686" w:rsidRPr="009953DD">
        <w:rPr>
          <w:rFonts w:ascii="Times New Roman" w:hAnsi="Times New Roman" w:cs="Times New Roman" w:hint="eastAsia"/>
          <w:sz w:val="18"/>
          <w:szCs w:val="18"/>
        </w:rPr>
        <w:t xml:space="preserve"> based </w:t>
      </w:r>
      <w:r w:rsidR="00E45E42" w:rsidRPr="009953DD">
        <w:rPr>
          <w:rFonts w:ascii="Times New Roman" w:hAnsi="Times New Roman" w:cs="Times New Roman"/>
          <w:sz w:val="18"/>
          <w:szCs w:val="18"/>
        </w:rPr>
        <w:t xml:space="preserve">on </w:t>
      </w:r>
      <w:r w:rsidR="002A1686" w:rsidRPr="009953DD">
        <w:rPr>
          <w:rFonts w:ascii="Times New Roman" w:hAnsi="Times New Roman" w:cs="Times New Roman" w:hint="eastAsia"/>
          <w:sz w:val="18"/>
          <w:szCs w:val="18"/>
        </w:rPr>
        <w:t xml:space="preserve">the </w:t>
      </w:r>
      <w:r w:rsidR="002A1686" w:rsidRPr="009953DD">
        <w:rPr>
          <w:rFonts w:ascii="Times New Roman" w:hAnsi="Times New Roman" w:cs="Times New Roman"/>
          <w:sz w:val="18"/>
          <w:szCs w:val="18"/>
        </w:rPr>
        <w:t xml:space="preserve">moving particle </w:t>
      </w:r>
      <w:r w:rsidR="002A1686" w:rsidRPr="009953DD">
        <w:rPr>
          <w:rFonts w:ascii="Times New Roman" w:hAnsi="Times New Roman" w:cs="Times New Roman" w:hint="eastAsia"/>
          <w:sz w:val="18"/>
          <w:szCs w:val="18"/>
        </w:rPr>
        <w:t>semi-implicit</w:t>
      </w:r>
      <w:r w:rsidR="002A1686" w:rsidRPr="009953DD">
        <w:rPr>
          <w:rFonts w:ascii="Times New Roman" w:hAnsi="Times New Roman" w:cs="Times New Roman"/>
          <w:sz w:val="18"/>
          <w:szCs w:val="18"/>
        </w:rPr>
        <w:t xml:space="preserve"> method</w:t>
      </w:r>
      <w:r w:rsidR="00BC7B32" w:rsidRPr="009953DD">
        <w:rPr>
          <w:rFonts w:ascii="Times New Roman" w:hAnsi="Times New Roman" w:cs="Times New Roman"/>
          <w:sz w:val="18"/>
          <w:szCs w:val="18"/>
        </w:rPr>
        <w:t xml:space="preserve"> (MPS)</w:t>
      </w:r>
      <w:r w:rsidR="002A1686" w:rsidRPr="009953DD">
        <w:rPr>
          <w:rFonts w:ascii="Times New Roman" w:hAnsi="Times New Roman" w:cs="Times New Roman"/>
          <w:sz w:val="18"/>
          <w:szCs w:val="18"/>
        </w:rPr>
        <w:t xml:space="preserve"> for multiphase f</w:t>
      </w:r>
      <w:r w:rsidR="006A624D" w:rsidRPr="009953DD">
        <w:rPr>
          <w:rFonts w:ascii="Times New Roman" w:hAnsi="Times New Roman" w:cs="Times New Roman"/>
          <w:sz w:val="18"/>
          <w:szCs w:val="18"/>
        </w:rPr>
        <w:t>low</w:t>
      </w:r>
      <w:r w:rsidR="00EB74D5" w:rsidRPr="009953DD">
        <w:rPr>
          <w:rFonts w:ascii="Times New Roman" w:hAnsi="Times New Roman" w:cs="Times New Roman"/>
          <w:sz w:val="18"/>
          <w:szCs w:val="18"/>
        </w:rPr>
        <w:t>s</w:t>
      </w:r>
      <w:r w:rsidR="006A624D" w:rsidRPr="009953DD">
        <w:rPr>
          <w:rFonts w:ascii="Times New Roman" w:hAnsi="Times New Roman" w:cs="Times New Roman"/>
          <w:sz w:val="18"/>
          <w:szCs w:val="18"/>
        </w:rPr>
        <w:t>. In this model,</w:t>
      </w:r>
      <w:r w:rsidR="00BE6E3F" w:rsidRPr="009953DD">
        <w:rPr>
          <w:rFonts w:ascii="Times New Roman" w:hAnsi="Times New Roman" w:cs="Times New Roman"/>
          <w:sz w:val="18"/>
          <w:szCs w:val="18"/>
        </w:rPr>
        <w:t xml:space="preserve"> the multi-fluids</w:t>
      </w:r>
      <w:r w:rsidR="00986907" w:rsidRPr="009953DD">
        <w:rPr>
          <w:rFonts w:ascii="Times New Roman" w:hAnsi="Times New Roman" w:cs="Times New Roman"/>
          <w:sz w:val="18"/>
          <w:szCs w:val="18"/>
        </w:rPr>
        <w:t xml:space="preserve"> system is </w:t>
      </w:r>
      <w:r w:rsidR="004A4010" w:rsidRPr="009953DD">
        <w:rPr>
          <w:rFonts w:ascii="Times New Roman" w:hAnsi="Times New Roman" w:cs="Times New Roman"/>
          <w:sz w:val="18"/>
          <w:szCs w:val="18"/>
        </w:rPr>
        <w:t>treated by a single set of equation</w:t>
      </w:r>
      <w:r w:rsidR="006A624D" w:rsidRPr="009953DD">
        <w:rPr>
          <w:rFonts w:ascii="Times New Roman" w:hAnsi="Times New Roman" w:cs="Times New Roman"/>
          <w:sz w:val="18"/>
          <w:szCs w:val="18"/>
        </w:rPr>
        <w:t xml:space="preserve"> and the conservation of volume of both fluids is implicitly satisfied by solving a Poisson pressure equation</w:t>
      </w:r>
      <w:r w:rsidR="004A4010" w:rsidRPr="009953DD">
        <w:rPr>
          <w:rFonts w:ascii="Times New Roman" w:hAnsi="Times New Roman" w:cs="Times New Roman"/>
          <w:sz w:val="18"/>
          <w:szCs w:val="18"/>
        </w:rPr>
        <w:t xml:space="preserve">. </w:t>
      </w:r>
      <w:r w:rsidR="00F32A6D" w:rsidRPr="009953DD">
        <w:rPr>
          <w:rFonts w:ascii="Times New Roman" w:hAnsi="Times New Roman" w:cs="Times New Roman"/>
          <w:sz w:val="18"/>
          <w:szCs w:val="18"/>
        </w:rPr>
        <w:t xml:space="preserve">A transition region </w:t>
      </w:r>
      <w:r w:rsidR="00E45E42" w:rsidRPr="009953DD">
        <w:rPr>
          <w:rFonts w:ascii="Times New Roman" w:hAnsi="Times New Roman" w:cs="Times New Roman"/>
          <w:sz w:val="18"/>
          <w:szCs w:val="18"/>
        </w:rPr>
        <w:t xml:space="preserve">with </w:t>
      </w:r>
      <w:r w:rsidR="00EB74D5" w:rsidRPr="009953DD">
        <w:rPr>
          <w:rFonts w:ascii="Times New Roman" w:hAnsi="Times New Roman" w:cs="Times New Roman"/>
          <w:sz w:val="18"/>
          <w:szCs w:val="18"/>
        </w:rPr>
        <w:t xml:space="preserve">application of </w:t>
      </w:r>
      <w:r w:rsidR="00E45E42" w:rsidRPr="009953DD">
        <w:rPr>
          <w:rFonts w:ascii="Times New Roman" w:hAnsi="Times New Roman" w:cs="Times New Roman"/>
          <w:sz w:val="18"/>
          <w:szCs w:val="18"/>
        </w:rPr>
        <w:t xml:space="preserve">density smoothing </w:t>
      </w:r>
      <w:r w:rsidR="00EB74D5" w:rsidRPr="009953DD">
        <w:rPr>
          <w:rFonts w:ascii="Times New Roman" w:hAnsi="Times New Roman" w:cs="Times New Roman"/>
          <w:sz w:val="18"/>
          <w:szCs w:val="18"/>
        </w:rPr>
        <w:t xml:space="preserve">technique </w:t>
      </w:r>
      <w:r w:rsidR="00F32A6D" w:rsidRPr="009953DD">
        <w:rPr>
          <w:rFonts w:ascii="Times New Roman" w:hAnsi="Times New Roman" w:cs="Times New Roman"/>
          <w:sz w:val="18"/>
          <w:szCs w:val="18"/>
        </w:rPr>
        <w:t xml:space="preserve">is introduced to deal with the mathematical discontinuity of density and viscosity in the interface, </w:t>
      </w:r>
      <w:r w:rsidR="00F40737" w:rsidRPr="009953DD">
        <w:rPr>
          <w:rFonts w:ascii="Times New Roman" w:hAnsi="Times New Roman" w:cs="Times New Roman" w:hint="eastAsia"/>
          <w:sz w:val="18"/>
          <w:szCs w:val="18"/>
        </w:rPr>
        <w:t>and</w:t>
      </w:r>
      <w:r w:rsidR="00EB74D5" w:rsidRPr="009953DD">
        <w:rPr>
          <w:rFonts w:ascii="Times New Roman" w:hAnsi="Times New Roman" w:cs="Times New Roman"/>
          <w:sz w:val="18"/>
          <w:szCs w:val="18"/>
        </w:rPr>
        <w:t xml:space="preserve"> the discontinuity of pressure gradient field, </w:t>
      </w:r>
      <w:r w:rsidR="00F32A6D" w:rsidRPr="009953DD">
        <w:rPr>
          <w:rFonts w:ascii="Times New Roman" w:hAnsi="Times New Roman" w:cs="Times New Roman"/>
          <w:sz w:val="18"/>
          <w:szCs w:val="18"/>
        </w:rPr>
        <w:t>which is the main cause of instability in multiphase flows</w:t>
      </w:r>
      <w:r w:rsidR="00EB74D5" w:rsidRPr="009953DD">
        <w:rPr>
          <w:rFonts w:ascii="Times New Roman" w:hAnsi="Times New Roman" w:cs="Times New Roman"/>
          <w:sz w:val="18"/>
          <w:szCs w:val="18"/>
        </w:rPr>
        <w:t>, can be avoided</w:t>
      </w:r>
      <w:r w:rsidR="00F32A6D" w:rsidRPr="009953DD">
        <w:rPr>
          <w:rFonts w:ascii="Times New Roman" w:hAnsi="Times New Roman" w:cs="Times New Roman"/>
          <w:sz w:val="18"/>
          <w:szCs w:val="18"/>
        </w:rPr>
        <w:t>.</w:t>
      </w:r>
      <w:r w:rsidR="00555FC3" w:rsidRPr="009953DD">
        <w:rPr>
          <w:rFonts w:ascii="Times New Roman" w:hAnsi="Times New Roman" w:cs="Times New Roman"/>
          <w:sz w:val="18"/>
          <w:szCs w:val="18"/>
        </w:rPr>
        <w:t xml:space="preserve"> </w:t>
      </w:r>
    </w:p>
    <w:p w:rsidR="00486C95" w:rsidRPr="009953DD" w:rsidRDefault="00B050BF" w:rsidP="009953DD">
      <w:pPr>
        <w:snapToGrid w:val="0"/>
        <w:spacing w:afterLines="20" w:after="62" w:line="276" w:lineRule="auto"/>
        <w:rPr>
          <w:rFonts w:ascii="Times New Roman" w:hAnsi="Times New Roman" w:cs="Times New Roman"/>
          <w:sz w:val="18"/>
          <w:szCs w:val="18"/>
        </w:rPr>
      </w:pPr>
      <w:r w:rsidRPr="009953DD">
        <w:rPr>
          <w:rFonts w:ascii="Times New Roman" w:hAnsi="Times New Roman" w:cs="Times New Roman"/>
          <w:sz w:val="18"/>
          <w:szCs w:val="18"/>
        </w:rPr>
        <w:t>To validate</w:t>
      </w:r>
      <w:r w:rsidR="00EA45CD" w:rsidRPr="009953DD">
        <w:rPr>
          <w:rFonts w:ascii="Times New Roman" w:hAnsi="Times New Roman" w:cs="Times New Roman"/>
          <w:sz w:val="18"/>
          <w:szCs w:val="18"/>
        </w:rPr>
        <w:t xml:space="preserve"> this model, one of the </w:t>
      </w:r>
      <w:r w:rsidR="00EA45CD" w:rsidRPr="009953DD">
        <w:rPr>
          <w:rFonts w:ascii="Times New Roman" w:hAnsi="Times New Roman" w:cs="Times New Roman" w:hint="eastAsia"/>
          <w:sz w:val="18"/>
          <w:szCs w:val="18"/>
        </w:rPr>
        <w:t>classic</w:t>
      </w:r>
      <w:r w:rsidRPr="009953DD">
        <w:rPr>
          <w:rFonts w:ascii="Times New Roman" w:hAnsi="Times New Roman" w:cs="Times New Roman"/>
          <w:sz w:val="18"/>
          <w:szCs w:val="18"/>
        </w:rPr>
        <w:t xml:space="preserve"> hydrodynamic instability cases</w:t>
      </w:r>
      <w:r w:rsidR="00EA3D7F" w:rsidRPr="009953DD">
        <w:rPr>
          <w:rFonts w:ascii="Times New Roman" w:hAnsi="Times New Roman" w:cs="Times New Roman"/>
          <w:sz w:val="18"/>
          <w:szCs w:val="18"/>
        </w:rPr>
        <w:t xml:space="preserve"> </w:t>
      </w:r>
      <w:r w:rsidR="00EA3D7F" w:rsidRPr="009953DD">
        <w:rPr>
          <w:rFonts w:ascii="Times New Roman" w:hAnsi="Times New Roman" w:cs="Times New Roman" w:hint="eastAsia"/>
          <w:sz w:val="18"/>
          <w:szCs w:val="18"/>
        </w:rPr>
        <w:t>in many natural scenarios and industrial applications</w:t>
      </w:r>
      <w:r w:rsidRPr="009953DD">
        <w:rPr>
          <w:rFonts w:ascii="Times New Roman" w:hAnsi="Times New Roman" w:cs="Times New Roman"/>
          <w:sz w:val="18"/>
          <w:szCs w:val="18"/>
        </w:rPr>
        <w:t>, Rayleigh-Taylor instability, is numerical simulated</w:t>
      </w:r>
      <w:r w:rsidR="00E45E42" w:rsidRPr="009953DD">
        <w:rPr>
          <w:rFonts w:ascii="Times New Roman" w:hAnsi="Times New Roman" w:cs="Times New Roman"/>
          <w:sz w:val="18"/>
          <w:szCs w:val="18"/>
        </w:rPr>
        <w:t xml:space="preserve"> in this paper</w:t>
      </w:r>
      <w:r w:rsidRPr="009953DD">
        <w:rPr>
          <w:rFonts w:ascii="Times New Roman" w:hAnsi="Times New Roman" w:cs="Times New Roman"/>
          <w:sz w:val="18"/>
          <w:szCs w:val="18"/>
        </w:rPr>
        <w:t>.</w:t>
      </w:r>
      <w:r w:rsidR="00897904" w:rsidRPr="009953DD">
        <w:rPr>
          <w:rFonts w:ascii="Times New Roman" w:hAnsi="Times New Roman" w:cs="Times New Roman"/>
          <w:sz w:val="18"/>
          <w:szCs w:val="18"/>
        </w:rPr>
        <w:t xml:space="preserve"> </w:t>
      </w:r>
      <w:r w:rsidR="00482B02" w:rsidRPr="009953DD">
        <w:rPr>
          <w:rFonts w:ascii="Times New Roman" w:hAnsi="Times New Roman" w:cs="Times New Roman" w:hint="eastAsia"/>
          <w:sz w:val="18"/>
          <w:szCs w:val="18"/>
        </w:rPr>
        <w:t>At</w:t>
      </w:r>
      <w:r w:rsidR="00482B02" w:rsidRPr="009953DD">
        <w:rPr>
          <w:rFonts w:ascii="Times New Roman" w:hAnsi="Times New Roman" w:cs="Times New Roman"/>
          <w:sz w:val="18"/>
          <w:szCs w:val="18"/>
        </w:rPr>
        <w:t xml:space="preserve"> </w:t>
      </w:r>
      <w:r w:rsidR="00482B02" w:rsidRPr="009953DD">
        <w:rPr>
          <w:rFonts w:ascii="Times New Roman" w:hAnsi="Times New Roman" w:cs="Times New Roman" w:hint="eastAsia"/>
          <w:sz w:val="18"/>
          <w:szCs w:val="18"/>
        </w:rPr>
        <w:t>first, different smoothing sche</w:t>
      </w:r>
      <w:r w:rsidR="00482B02" w:rsidRPr="009953DD">
        <w:rPr>
          <w:rFonts w:ascii="Times New Roman" w:hAnsi="Times New Roman" w:cs="Times New Roman"/>
          <w:sz w:val="18"/>
          <w:szCs w:val="18"/>
        </w:rPr>
        <w:t xml:space="preserve">me is </w:t>
      </w:r>
      <w:r w:rsidR="00FC5B65" w:rsidRPr="009953DD">
        <w:rPr>
          <w:rFonts w:ascii="Times New Roman" w:hAnsi="Times New Roman" w:cs="Times New Roman"/>
          <w:sz w:val="18"/>
          <w:szCs w:val="18"/>
        </w:rPr>
        <w:t>adapted</w:t>
      </w:r>
      <w:r w:rsidR="00482B02" w:rsidRPr="009953DD">
        <w:rPr>
          <w:rFonts w:ascii="Times New Roman" w:hAnsi="Times New Roman" w:cs="Times New Roman"/>
          <w:sz w:val="18"/>
          <w:szCs w:val="18"/>
        </w:rPr>
        <w:t xml:space="preserve"> in </w:t>
      </w:r>
      <w:r w:rsidR="00FC5B65" w:rsidRPr="009953DD">
        <w:rPr>
          <w:rFonts w:ascii="Times New Roman" w:hAnsi="Times New Roman" w:cs="Times New Roman"/>
          <w:sz w:val="18"/>
          <w:szCs w:val="18"/>
        </w:rPr>
        <w:t xml:space="preserve">numerical </w:t>
      </w:r>
      <w:r w:rsidR="00482B02" w:rsidRPr="009953DD">
        <w:rPr>
          <w:rFonts w:ascii="Times New Roman" w:hAnsi="Times New Roman" w:cs="Times New Roman"/>
          <w:sz w:val="18"/>
          <w:szCs w:val="18"/>
        </w:rPr>
        <w:t xml:space="preserve">simulation, to </w:t>
      </w:r>
      <w:r w:rsidR="00FC5B65" w:rsidRPr="009953DD">
        <w:rPr>
          <w:rFonts w:ascii="Times New Roman" w:hAnsi="Times New Roman" w:cs="Times New Roman"/>
          <w:sz w:val="18"/>
          <w:szCs w:val="18"/>
        </w:rPr>
        <w:t>test</w:t>
      </w:r>
      <w:r w:rsidR="00482B02" w:rsidRPr="009953DD">
        <w:rPr>
          <w:rFonts w:ascii="Times New Roman" w:hAnsi="Times New Roman" w:cs="Times New Roman"/>
          <w:sz w:val="18"/>
          <w:szCs w:val="18"/>
        </w:rPr>
        <w:t xml:space="preserve"> their </w:t>
      </w:r>
      <w:r w:rsidR="00FC5B65" w:rsidRPr="009953DD">
        <w:rPr>
          <w:rFonts w:ascii="Times New Roman" w:hAnsi="Times New Roman" w:cs="Times New Roman"/>
          <w:sz w:val="18"/>
          <w:szCs w:val="18"/>
        </w:rPr>
        <w:t xml:space="preserve">effects </w:t>
      </w:r>
      <w:r w:rsidR="00482B02" w:rsidRPr="009953DD">
        <w:rPr>
          <w:rFonts w:ascii="Times New Roman" w:hAnsi="Times New Roman" w:cs="Times New Roman"/>
          <w:sz w:val="18"/>
          <w:szCs w:val="18"/>
        </w:rPr>
        <w:t xml:space="preserve">on numerical instability and </w:t>
      </w:r>
      <w:r w:rsidR="00FC5B65" w:rsidRPr="009953DD">
        <w:rPr>
          <w:rFonts w:ascii="Times New Roman" w:hAnsi="Times New Roman" w:cs="Times New Roman"/>
          <w:sz w:val="18"/>
          <w:szCs w:val="18"/>
        </w:rPr>
        <w:t>interface keeping</w:t>
      </w:r>
      <w:r w:rsidR="00482B02" w:rsidRPr="009953DD">
        <w:rPr>
          <w:rFonts w:ascii="Times New Roman" w:hAnsi="Times New Roman" w:cs="Times New Roman"/>
          <w:sz w:val="18"/>
          <w:szCs w:val="18"/>
        </w:rPr>
        <w:t>.</w:t>
      </w:r>
      <w:r w:rsidR="00FC5B65" w:rsidRPr="009953DD">
        <w:rPr>
          <w:rFonts w:ascii="Times New Roman" w:hAnsi="Times New Roman" w:cs="Times New Roman"/>
          <w:sz w:val="18"/>
          <w:szCs w:val="18"/>
        </w:rPr>
        <w:t xml:space="preserve"> Then the results are</w:t>
      </w:r>
      <w:r w:rsidR="000F48B7" w:rsidRPr="009953DD">
        <w:rPr>
          <w:rFonts w:ascii="Times New Roman" w:hAnsi="Times New Roman" w:cs="Times New Roman"/>
          <w:sz w:val="18"/>
          <w:szCs w:val="18"/>
        </w:rPr>
        <w:t xml:space="preserve"> compared with analytical soluti</w:t>
      </w:r>
      <w:r w:rsidR="00EA3D7F" w:rsidRPr="009953DD">
        <w:rPr>
          <w:rFonts w:ascii="Times New Roman" w:hAnsi="Times New Roman" w:cs="Times New Roman"/>
          <w:sz w:val="18"/>
          <w:szCs w:val="18"/>
        </w:rPr>
        <w:t>ons and other numerical methods, proving the stability of this model and the ability of MPS Multiphase method to capture t</w:t>
      </w:r>
      <w:r w:rsidR="00225E3B" w:rsidRPr="009953DD">
        <w:rPr>
          <w:rFonts w:ascii="Times New Roman" w:hAnsi="Times New Roman" w:cs="Times New Roman"/>
          <w:sz w:val="18"/>
          <w:szCs w:val="18"/>
        </w:rPr>
        <w:t xml:space="preserve">he evolution of the interface </w:t>
      </w:r>
      <w:r w:rsidR="00225E3B" w:rsidRPr="009953DD">
        <w:rPr>
          <w:rFonts w:ascii="Times New Roman" w:hAnsi="Times New Roman" w:cs="Times New Roman" w:hint="eastAsia"/>
          <w:sz w:val="18"/>
          <w:szCs w:val="18"/>
        </w:rPr>
        <w:t>between</w:t>
      </w:r>
      <w:r w:rsidR="00EA3D7F" w:rsidRPr="009953DD">
        <w:rPr>
          <w:rFonts w:ascii="Times New Roman" w:hAnsi="Times New Roman" w:cs="Times New Roman"/>
          <w:sz w:val="18"/>
          <w:szCs w:val="18"/>
        </w:rPr>
        <w:t xml:space="preserve"> different </w:t>
      </w:r>
      <w:r w:rsidR="00482B02" w:rsidRPr="009953DD">
        <w:rPr>
          <w:rFonts w:ascii="Times New Roman" w:hAnsi="Times New Roman" w:cs="Times New Roman" w:hint="eastAsia"/>
          <w:sz w:val="18"/>
          <w:szCs w:val="18"/>
        </w:rPr>
        <w:t>phase</w:t>
      </w:r>
      <w:r w:rsidR="00EA3D7F" w:rsidRPr="009953DD">
        <w:rPr>
          <w:rFonts w:ascii="Times New Roman" w:hAnsi="Times New Roman" w:cs="Times New Roman"/>
          <w:sz w:val="18"/>
          <w:szCs w:val="18"/>
        </w:rPr>
        <w:t>s.</w:t>
      </w:r>
    </w:p>
    <w:p w:rsidR="0049729D" w:rsidRDefault="00472AA8" w:rsidP="009953D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74D67D4">
            <wp:extent cx="1224358" cy="25241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3102" t="1106" r="32536" b="-163"/>
                    <a:stretch/>
                  </pic:blipFill>
                  <pic:spPr bwMode="auto">
                    <a:xfrm>
                      <a:off x="0" y="0"/>
                      <a:ext cx="1245321" cy="2567343"/>
                    </a:xfrm>
                    <a:prstGeom prst="rect">
                      <a:avLst/>
                    </a:prstGeom>
                    <a:noFill/>
                    <a:ln>
                      <a:noFill/>
                    </a:ln>
                    <a:extLst>
                      <a:ext uri="{53640926-AAD7-44D8-BBD7-CCE9431645EC}">
                        <a14:shadowObscured xmlns:a14="http://schemas.microsoft.com/office/drawing/2010/main"/>
                      </a:ext>
                    </a:extLst>
                  </pic:spPr>
                </pic:pic>
              </a:graphicData>
            </a:graphic>
          </wp:inline>
        </w:drawing>
      </w:r>
      <w:r w:rsidR="009953DD">
        <w:rPr>
          <w:rFonts w:ascii="Times New Roman" w:hAnsi="Times New Roman" w:cs="Times New Roman"/>
          <w:sz w:val="28"/>
          <w:szCs w:val="28"/>
        </w:rPr>
        <w:t xml:space="preserve">   </w:t>
      </w:r>
      <w:r w:rsidRPr="00472AA8">
        <w:rPr>
          <w:rFonts w:ascii="Times New Roman" w:hAnsi="Times New Roman" w:cs="Times New Roman"/>
          <w:noProof/>
          <w:sz w:val="28"/>
          <w:szCs w:val="28"/>
        </w:rPr>
        <w:drawing>
          <wp:inline distT="0" distB="0" distL="0" distR="0" wp14:anchorId="5032F6D6" wp14:editId="4E34429D">
            <wp:extent cx="1201876" cy="2426970"/>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rotWithShape="1">
                    <a:blip r:embed="rId7" cstate="print">
                      <a:extLst>
                        <a:ext uri="{28A0092B-C50C-407E-A947-70E740481C1C}">
                          <a14:useLocalDpi xmlns:a14="http://schemas.microsoft.com/office/drawing/2010/main" val="0"/>
                        </a:ext>
                      </a:extLst>
                    </a:blip>
                    <a:srcRect l="28331" t="5485" r="37155" b="217"/>
                    <a:stretch/>
                  </pic:blipFill>
                  <pic:spPr bwMode="auto">
                    <a:xfrm>
                      <a:off x="0" y="0"/>
                      <a:ext cx="1219177" cy="2461905"/>
                    </a:xfrm>
                    <a:prstGeom prst="rect">
                      <a:avLst/>
                    </a:prstGeom>
                    <a:ln>
                      <a:noFill/>
                    </a:ln>
                    <a:extLst>
                      <a:ext uri="{53640926-AAD7-44D8-BBD7-CCE9431645EC}">
                        <a14:shadowObscured xmlns:a14="http://schemas.microsoft.com/office/drawing/2010/main"/>
                      </a:ext>
                    </a:extLst>
                  </pic:spPr>
                </pic:pic>
              </a:graphicData>
            </a:graphic>
          </wp:inline>
        </w:drawing>
      </w:r>
      <w:r w:rsidR="009953DD">
        <w:rPr>
          <w:rFonts w:ascii="Times New Roman" w:hAnsi="Times New Roman" w:cs="Times New Roman" w:hint="eastAsia"/>
          <w:sz w:val="28"/>
          <w:szCs w:val="28"/>
        </w:rPr>
        <w:t xml:space="preserve"> </w:t>
      </w:r>
      <w:r w:rsidR="009953DD">
        <w:rPr>
          <w:rFonts w:ascii="Times New Roman" w:hAnsi="Times New Roman" w:cs="Times New Roman"/>
          <w:sz w:val="28"/>
          <w:szCs w:val="28"/>
        </w:rPr>
        <w:t xml:space="preserve"> </w:t>
      </w:r>
      <w:r w:rsidR="009953DD">
        <w:rPr>
          <w:rFonts w:ascii="Times New Roman" w:hAnsi="Times New Roman" w:cs="Times New Roman" w:hint="eastAsia"/>
          <w:sz w:val="28"/>
          <w:szCs w:val="28"/>
        </w:rPr>
        <w:t xml:space="preserve"> </w:t>
      </w:r>
      <w:r w:rsidRPr="00472AA8">
        <w:rPr>
          <w:rFonts w:ascii="Times New Roman" w:hAnsi="Times New Roman" w:cs="Times New Roman"/>
          <w:noProof/>
          <w:sz w:val="28"/>
          <w:szCs w:val="28"/>
        </w:rPr>
        <w:drawing>
          <wp:inline distT="0" distB="0" distL="0" distR="0" wp14:anchorId="49BD5FC8" wp14:editId="011047F0">
            <wp:extent cx="1192333" cy="2514600"/>
            <wp:effectExtent l="0" t="0" r="825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rotWithShape="1">
                    <a:blip r:embed="rId8" cstate="print">
                      <a:extLst>
                        <a:ext uri="{28A0092B-C50C-407E-A947-70E740481C1C}">
                          <a14:useLocalDpi xmlns:a14="http://schemas.microsoft.com/office/drawing/2010/main" val="0"/>
                        </a:ext>
                      </a:extLst>
                    </a:blip>
                    <a:srcRect l="28412" t="1719" r="37128" b="-1"/>
                    <a:stretch/>
                  </pic:blipFill>
                  <pic:spPr bwMode="auto">
                    <a:xfrm>
                      <a:off x="0" y="0"/>
                      <a:ext cx="1212736" cy="2557630"/>
                    </a:xfrm>
                    <a:prstGeom prst="rect">
                      <a:avLst/>
                    </a:prstGeom>
                    <a:ln>
                      <a:noFill/>
                    </a:ln>
                    <a:extLst>
                      <a:ext uri="{53640926-AAD7-44D8-BBD7-CCE9431645EC}">
                        <a14:shadowObscured xmlns:a14="http://schemas.microsoft.com/office/drawing/2010/main"/>
                      </a:ext>
                    </a:extLst>
                  </pic:spPr>
                </pic:pic>
              </a:graphicData>
            </a:graphic>
          </wp:inline>
        </w:drawing>
      </w:r>
    </w:p>
    <w:p w:rsidR="00FC17D3" w:rsidRPr="00660623" w:rsidRDefault="00FC17D3" w:rsidP="00792493">
      <w:pPr>
        <w:jc w:val="center"/>
        <w:rPr>
          <w:rFonts w:ascii="Times New Roman" w:hAnsi="Times New Roman" w:cs="Times New Roman"/>
          <w:sz w:val="20"/>
          <w:szCs w:val="20"/>
        </w:rPr>
      </w:pPr>
      <w:r w:rsidRPr="00660623">
        <w:rPr>
          <w:rFonts w:ascii="Times New Roman" w:hAnsi="Times New Roman" w:cs="Times New Roman"/>
          <w:sz w:val="20"/>
          <w:szCs w:val="20"/>
        </w:rPr>
        <w:t xml:space="preserve">Figure 1 – </w:t>
      </w:r>
      <w:r w:rsidRPr="00660623">
        <w:rPr>
          <w:rFonts w:ascii="Times New Roman" w:hAnsi="Times New Roman" w:cs="Times New Roman" w:hint="eastAsia"/>
          <w:sz w:val="20"/>
          <w:szCs w:val="20"/>
        </w:rPr>
        <w:t>The</w:t>
      </w:r>
      <w:r w:rsidRPr="00660623">
        <w:rPr>
          <w:rFonts w:ascii="Times New Roman" w:hAnsi="Times New Roman" w:cs="Times New Roman"/>
          <w:sz w:val="20"/>
          <w:szCs w:val="20"/>
        </w:rPr>
        <w:t xml:space="preserve"> </w:t>
      </w:r>
      <w:r w:rsidRPr="00660623">
        <w:rPr>
          <w:rFonts w:ascii="Times New Roman" w:hAnsi="Times New Roman" w:cs="Times New Roman" w:hint="eastAsia"/>
          <w:sz w:val="20"/>
          <w:szCs w:val="20"/>
        </w:rPr>
        <w:t>evolution</w:t>
      </w:r>
      <w:r w:rsidRPr="00660623">
        <w:rPr>
          <w:rFonts w:ascii="Times New Roman" w:hAnsi="Times New Roman" w:cs="Times New Roman"/>
          <w:sz w:val="20"/>
          <w:szCs w:val="20"/>
        </w:rPr>
        <w:t xml:space="preserve"> </w:t>
      </w:r>
      <w:r w:rsidRPr="00660623">
        <w:rPr>
          <w:rFonts w:ascii="Times New Roman" w:hAnsi="Times New Roman" w:cs="Times New Roman" w:hint="eastAsia"/>
          <w:sz w:val="20"/>
          <w:szCs w:val="20"/>
        </w:rPr>
        <w:t>of</w:t>
      </w:r>
      <w:r w:rsidRPr="00660623">
        <w:rPr>
          <w:rFonts w:ascii="Times New Roman" w:hAnsi="Times New Roman" w:cs="Times New Roman"/>
          <w:sz w:val="20"/>
          <w:szCs w:val="20"/>
        </w:rPr>
        <w:t xml:space="preserve"> </w:t>
      </w:r>
      <w:r w:rsidRPr="00660623">
        <w:rPr>
          <w:rFonts w:ascii="Times New Roman" w:hAnsi="Times New Roman" w:cs="Times New Roman" w:hint="eastAsia"/>
          <w:sz w:val="20"/>
          <w:szCs w:val="20"/>
        </w:rPr>
        <w:t>interface</w:t>
      </w:r>
      <w:r w:rsidRPr="00660623">
        <w:rPr>
          <w:rFonts w:ascii="Times New Roman" w:hAnsi="Times New Roman" w:cs="Times New Roman"/>
          <w:sz w:val="20"/>
          <w:szCs w:val="20"/>
        </w:rPr>
        <w:t xml:space="preserve"> </w:t>
      </w:r>
      <w:r w:rsidRPr="00660623">
        <w:rPr>
          <w:rFonts w:ascii="Times New Roman" w:hAnsi="Times New Roman" w:cs="Times New Roman" w:hint="eastAsia"/>
          <w:sz w:val="20"/>
          <w:szCs w:val="20"/>
        </w:rPr>
        <w:t>in</w:t>
      </w:r>
      <w:r w:rsidRPr="00660623">
        <w:rPr>
          <w:rFonts w:ascii="Times New Roman" w:hAnsi="Times New Roman" w:cs="Times New Roman"/>
          <w:sz w:val="20"/>
          <w:szCs w:val="20"/>
        </w:rPr>
        <w:t xml:space="preserve"> Ra</w:t>
      </w:r>
      <w:r w:rsidR="002A0A49" w:rsidRPr="00660623">
        <w:rPr>
          <w:rFonts w:ascii="Times New Roman" w:hAnsi="Times New Roman" w:cs="Times New Roman"/>
          <w:sz w:val="20"/>
          <w:szCs w:val="20"/>
        </w:rPr>
        <w:t>yleigh-Taylor instability</w:t>
      </w:r>
      <w:r w:rsidR="00792493">
        <w:rPr>
          <w:rFonts w:ascii="Times New Roman" w:hAnsi="Times New Roman" w:cs="Times New Roman"/>
          <w:sz w:val="20"/>
          <w:szCs w:val="20"/>
        </w:rPr>
        <w:t xml:space="preserve"> </w:t>
      </w:r>
      <w:r w:rsidR="00792493">
        <w:rPr>
          <w:rFonts w:ascii="Times New Roman" w:hAnsi="Times New Roman" w:cs="Times New Roman" w:hint="eastAsia"/>
          <w:sz w:val="20"/>
          <w:szCs w:val="20"/>
        </w:rPr>
        <w:t>simulated</w:t>
      </w:r>
      <w:r w:rsidR="00792493">
        <w:rPr>
          <w:rFonts w:ascii="Times New Roman" w:hAnsi="Times New Roman" w:cs="Times New Roman"/>
          <w:sz w:val="20"/>
          <w:szCs w:val="20"/>
        </w:rPr>
        <w:t xml:space="preserve"> </w:t>
      </w:r>
      <w:r w:rsidR="00792493">
        <w:rPr>
          <w:rFonts w:ascii="Times New Roman" w:hAnsi="Times New Roman" w:cs="Times New Roman" w:hint="eastAsia"/>
          <w:sz w:val="20"/>
          <w:szCs w:val="20"/>
        </w:rPr>
        <w:t>by</w:t>
      </w:r>
      <w:r w:rsidR="00792493">
        <w:rPr>
          <w:rFonts w:ascii="Times New Roman" w:hAnsi="Times New Roman" w:cs="Times New Roman"/>
          <w:sz w:val="20"/>
          <w:szCs w:val="20"/>
        </w:rPr>
        <w:t xml:space="preserve"> MPS multiphase method</w:t>
      </w:r>
      <w:r w:rsidR="002A0A49" w:rsidRPr="00660623">
        <w:rPr>
          <w:rFonts w:ascii="Times New Roman" w:hAnsi="Times New Roman" w:cs="Times New Roman"/>
          <w:sz w:val="20"/>
          <w:szCs w:val="20"/>
        </w:rPr>
        <w:t>: earl</w:t>
      </w:r>
      <w:r w:rsidR="002A0A49" w:rsidRPr="00660623">
        <w:rPr>
          <w:rFonts w:ascii="Times New Roman" w:hAnsi="Times New Roman" w:cs="Times New Roman" w:hint="eastAsia"/>
          <w:sz w:val="20"/>
          <w:szCs w:val="20"/>
        </w:rPr>
        <w:t>ier</w:t>
      </w:r>
      <w:r w:rsidRPr="00660623">
        <w:rPr>
          <w:rFonts w:ascii="Times New Roman" w:hAnsi="Times New Roman" w:cs="Times New Roman"/>
          <w:sz w:val="20"/>
          <w:szCs w:val="20"/>
        </w:rPr>
        <w:t xml:space="preserve"> stage (left), middle stage (middle), late</w:t>
      </w:r>
      <w:r w:rsidR="005325EF" w:rsidRPr="00660623">
        <w:rPr>
          <w:rFonts w:ascii="Times New Roman" w:hAnsi="Times New Roman" w:cs="Times New Roman"/>
          <w:sz w:val="20"/>
          <w:szCs w:val="20"/>
        </w:rPr>
        <w:t>r</w:t>
      </w:r>
      <w:r w:rsidRPr="00660623">
        <w:rPr>
          <w:rFonts w:ascii="Times New Roman" w:hAnsi="Times New Roman" w:cs="Times New Roman"/>
          <w:sz w:val="20"/>
          <w:szCs w:val="20"/>
        </w:rPr>
        <w:t xml:space="preserve"> stage (right).</w:t>
      </w:r>
    </w:p>
    <w:p w:rsidR="00472AA8" w:rsidRPr="00660623" w:rsidRDefault="00472AA8" w:rsidP="00445CF0">
      <w:pPr>
        <w:rPr>
          <w:rFonts w:ascii="Times New Roman" w:hAnsi="Times New Roman" w:cs="Times New Roman"/>
          <w:sz w:val="20"/>
          <w:szCs w:val="20"/>
        </w:rPr>
      </w:pPr>
    </w:p>
    <w:p w:rsidR="008A7949" w:rsidRPr="00660623" w:rsidRDefault="008A7949" w:rsidP="00445CF0">
      <w:pPr>
        <w:rPr>
          <w:rFonts w:ascii="Times New Roman" w:hAnsi="Times New Roman" w:cs="Times New Roman"/>
          <w:sz w:val="20"/>
          <w:szCs w:val="20"/>
        </w:rPr>
      </w:pPr>
      <w:r w:rsidRPr="00660623">
        <w:rPr>
          <w:rFonts w:ascii="Times New Roman" w:hAnsi="Times New Roman" w:cs="Times New Roman"/>
          <w:b/>
          <w:sz w:val="20"/>
          <w:szCs w:val="20"/>
        </w:rPr>
        <w:t>Keywords</w:t>
      </w:r>
      <w:r w:rsidRPr="00660623">
        <w:rPr>
          <w:rFonts w:ascii="Times New Roman" w:hAnsi="Times New Roman" w:cs="Times New Roman"/>
          <w:sz w:val="20"/>
          <w:szCs w:val="20"/>
        </w:rPr>
        <w:t xml:space="preserve">: Meshless particle method; </w:t>
      </w:r>
      <w:r w:rsidR="0058797D" w:rsidRPr="00660623">
        <w:rPr>
          <w:rFonts w:ascii="Times New Roman" w:hAnsi="Times New Roman" w:cs="Times New Roman" w:hint="eastAsia"/>
          <w:sz w:val="20"/>
          <w:szCs w:val="20"/>
        </w:rPr>
        <w:t xml:space="preserve">MPS; </w:t>
      </w:r>
      <w:r w:rsidR="00EA3D7F" w:rsidRPr="00660623">
        <w:rPr>
          <w:rFonts w:ascii="Times New Roman" w:hAnsi="Times New Roman" w:cs="Times New Roman" w:hint="eastAsia"/>
          <w:sz w:val="20"/>
          <w:szCs w:val="20"/>
        </w:rPr>
        <w:t>Multiphase flow</w:t>
      </w:r>
      <w:r w:rsidRPr="00660623">
        <w:rPr>
          <w:rFonts w:ascii="Times New Roman" w:hAnsi="Times New Roman" w:cs="Times New Roman"/>
          <w:sz w:val="20"/>
          <w:szCs w:val="20"/>
        </w:rPr>
        <w:t>;</w:t>
      </w:r>
      <w:r w:rsidR="00EA3D7F" w:rsidRPr="00660623">
        <w:rPr>
          <w:rFonts w:ascii="Times New Roman" w:hAnsi="Times New Roman" w:cs="Times New Roman"/>
          <w:sz w:val="20"/>
          <w:szCs w:val="20"/>
        </w:rPr>
        <w:t xml:space="preserve"> Rayleigh-Taylor </w:t>
      </w:r>
      <w:r w:rsidR="000C724E">
        <w:rPr>
          <w:rFonts w:ascii="Times New Roman" w:hAnsi="Times New Roman" w:cs="Times New Roman" w:hint="eastAsia"/>
          <w:sz w:val="20"/>
          <w:szCs w:val="20"/>
        </w:rPr>
        <w:t>instability, D</w:t>
      </w:r>
      <w:r w:rsidR="002A0A49" w:rsidRPr="00660623">
        <w:rPr>
          <w:rFonts w:ascii="Times New Roman" w:hAnsi="Times New Roman" w:cs="Times New Roman" w:hint="eastAsia"/>
          <w:sz w:val="20"/>
          <w:szCs w:val="20"/>
        </w:rPr>
        <w:t>ensity smoothing</w:t>
      </w:r>
      <w:r w:rsidR="000C724E">
        <w:rPr>
          <w:rFonts w:ascii="Times New Roman" w:hAnsi="Times New Roman" w:cs="Times New Roman"/>
          <w:sz w:val="20"/>
          <w:szCs w:val="20"/>
        </w:rPr>
        <w:t>.</w:t>
      </w:r>
    </w:p>
    <w:sectPr w:rsidR="008A7949" w:rsidRPr="006606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D507D" w:rsidRDefault="002D507D" w:rsidP="00472AA8">
      <w:r>
        <w:separator/>
      </w:r>
    </w:p>
  </w:endnote>
  <w:endnote w:type="continuationSeparator" w:id="0">
    <w:p w:rsidR="002D507D" w:rsidRDefault="002D507D" w:rsidP="00472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D507D" w:rsidRDefault="002D507D" w:rsidP="00472AA8">
      <w:r>
        <w:separator/>
      </w:r>
    </w:p>
  </w:footnote>
  <w:footnote w:type="continuationSeparator" w:id="0">
    <w:p w:rsidR="002D507D" w:rsidRDefault="002D507D" w:rsidP="00472A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4C"/>
    <w:rsid w:val="00022AE6"/>
    <w:rsid w:val="00031EEC"/>
    <w:rsid w:val="00062275"/>
    <w:rsid w:val="00065B52"/>
    <w:rsid w:val="00083CC0"/>
    <w:rsid w:val="0009081D"/>
    <w:rsid w:val="00094D85"/>
    <w:rsid w:val="000C6D72"/>
    <w:rsid w:val="000C724E"/>
    <w:rsid w:val="000F48B7"/>
    <w:rsid w:val="0011249D"/>
    <w:rsid w:val="00117807"/>
    <w:rsid w:val="001558B6"/>
    <w:rsid w:val="001758E9"/>
    <w:rsid w:val="001B037F"/>
    <w:rsid w:val="001E7BCA"/>
    <w:rsid w:val="002127DE"/>
    <w:rsid w:val="00225E3B"/>
    <w:rsid w:val="00232D30"/>
    <w:rsid w:val="0026102D"/>
    <w:rsid w:val="002621C5"/>
    <w:rsid w:val="0028292C"/>
    <w:rsid w:val="002A0A49"/>
    <w:rsid w:val="002A1686"/>
    <w:rsid w:val="002A389D"/>
    <w:rsid w:val="002D507D"/>
    <w:rsid w:val="00356D99"/>
    <w:rsid w:val="003C6258"/>
    <w:rsid w:val="004318BE"/>
    <w:rsid w:val="00443883"/>
    <w:rsid w:val="00445CF0"/>
    <w:rsid w:val="0045748A"/>
    <w:rsid w:val="004633E9"/>
    <w:rsid w:val="00472AA8"/>
    <w:rsid w:val="00476A84"/>
    <w:rsid w:val="00482B02"/>
    <w:rsid w:val="00486064"/>
    <w:rsid w:val="00486C95"/>
    <w:rsid w:val="0049729D"/>
    <w:rsid w:val="004A4010"/>
    <w:rsid w:val="004C5C16"/>
    <w:rsid w:val="004D57F0"/>
    <w:rsid w:val="00501321"/>
    <w:rsid w:val="005033D2"/>
    <w:rsid w:val="00506AC9"/>
    <w:rsid w:val="00512617"/>
    <w:rsid w:val="005245D4"/>
    <w:rsid w:val="005325EF"/>
    <w:rsid w:val="00555FC3"/>
    <w:rsid w:val="00564169"/>
    <w:rsid w:val="00570952"/>
    <w:rsid w:val="0058797D"/>
    <w:rsid w:val="005C19F5"/>
    <w:rsid w:val="005C37A3"/>
    <w:rsid w:val="006133EA"/>
    <w:rsid w:val="006225DC"/>
    <w:rsid w:val="00660623"/>
    <w:rsid w:val="006A624D"/>
    <w:rsid w:val="006E433B"/>
    <w:rsid w:val="0071078F"/>
    <w:rsid w:val="00725C07"/>
    <w:rsid w:val="0076527F"/>
    <w:rsid w:val="00792493"/>
    <w:rsid w:val="007F3D69"/>
    <w:rsid w:val="0084193C"/>
    <w:rsid w:val="00855266"/>
    <w:rsid w:val="008734D2"/>
    <w:rsid w:val="00897904"/>
    <w:rsid w:val="008A7949"/>
    <w:rsid w:val="008C7A1D"/>
    <w:rsid w:val="008D1382"/>
    <w:rsid w:val="00922955"/>
    <w:rsid w:val="00975740"/>
    <w:rsid w:val="009776B8"/>
    <w:rsid w:val="00986907"/>
    <w:rsid w:val="009953DD"/>
    <w:rsid w:val="009A5590"/>
    <w:rsid w:val="009B0E25"/>
    <w:rsid w:val="009E21E0"/>
    <w:rsid w:val="00A35B16"/>
    <w:rsid w:val="00AC2B68"/>
    <w:rsid w:val="00B050BF"/>
    <w:rsid w:val="00B220C2"/>
    <w:rsid w:val="00B371CA"/>
    <w:rsid w:val="00B40068"/>
    <w:rsid w:val="00B47FB7"/>
    <w:rsid w:val="00B71ABA"/>
    <w:rsid w:val="00B97F4C"/>
    <w:rsid w:val="00BB1FAA"/>
    <w:rsid w:val="00BC7B32"/>
    <w:rsid w:val="00BD4274"/>
    <w:rsid w:val="00BE6E3F"/>
    <w:rsid w:val="00C17ADC"/>
    <w:rsid w:val="00C51F56"/>
    <w:rsid w:val="00C654CA"/>
    <w:rsid w:val="00CB0936"/>
    <w:rsid w:val="00D22E57"/>
    <w:rsid w:val="00D37F0B"/>
    <w:rsid w:val="00D611CB"/>
    <w:rsid w:val="00D6498A"/>
    <w:rsid w:val="00D676A7"/>
    <w:rsid w:val="00D82A63"/>
    <w:rsid w:val="00E45E42"/>
    <w:rsid w:val="00E74933"/>
    <w:rsid w:val="00EA1BB4"/>
    <w:rsid w:val="00EA247D"/>
    <w:rsid w:val="00EA291B"/>
    <w:rsid w:val="00EA3D7F"/>
    <w:rsid w:val="00EA45CD"/>
    <w:rsid w:val="00EB74D5"/>
    <w:rsid w:val="00EC0410"/>
    <w:rsid w:val="00ED142C"/>
    <w:rsid w:val="00F00759"/>
    <w:rsid w:val="00F32A6D"/>
    <w:rsid w:val="00F40737"/>
    <w:rsid w:val="00FC17D3"/>
    <w:rsid w:val="00FC5B65"/>
    <w:rsid w:val="00FE3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46456"/>
  <w15:docId w15:val="{D68E50C7-81E0-434A-95F7-E4DA94C7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8797D"/>
    <w:rPr>
      <w:sz w:val="18"/>
      <w:szCs w:val="18"/>
    </w:rPr>
  </w:style>
  <w:style w:type="character" w:customStyle="1" w:styleId="a4">
    <w:name w:val="批注框文本 字符"/>
    <w:basedOn w:val="a0"/>
    <w:link w:val="a3"/>
    <w:uiPriority w:val="99"/>
    <w:semiHidden/>
    <w:rsid w:val="0058797D"/>
    <w:rPr>
      <w:sz w:val="18"/>
      <w:szCs w:val="18"/>
    </w:rPr>
  </w:style>
  <w:style w:type="character" w:styleId="a5">
    <w:name w:val="Hyperlink"/>
    <w:basedOn w:val="a0"/>
    <w:uiPriority w:val="99"/>
    <w:unhideWhenUsed/>
    <w:rsid w:val="008C7A1D"/>
    <w:rPr>
      <w:color w:val="0563C1" w:themeColor="hyperlink"/>
      <w:u w:val="single"/>
    </w:rPr>
  </w:style>
  <w:style w:type="paragraph" w:styleId="a6">
    <w:name w:val="header"/>
    <w:basedOn w:val="a"/>
    <w:link w:val="a7"/>
    <w:uiPriority w:val="99"/>
    <w:unhideWhenUsed/>
    <w:rsid w:val="00472AA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72AA8"/>
    <w:rPr>
      <w:sz w:val="18"/>
      <w:szCs w:val="18"/>
    </w:rPr>
  </w:style>
  <w:style w:type="paragraph" w:styleId="a8">
    <w:name w:val="footer"/>
    <w:basedOn w:val="a"/>
    <w:link w:val="a9"/>
    <w:uiPriority w:val="99"/>
    <w:unhideWhenUsed/>
    <w:rsid w:val="00472AA8"/>
    <w:pPr>
      <w:tabs>
        <w:tab w:val="center" w:pos="4153"/>
        <w:tab w:val="right" w:pos="8306"/>
      </w:tabs>
      <w:snapToGrid w:val="0"/>
      <w:jc w:val="left"/>
    </w:pPr>
    <w:rPr>
      <w:sz w:val="18"/>
      <w:szCs w:val="18"/>
    </w:rPr>
  </w:style>
  <w:style w:type="character" w:customStyle="1" w:styleId="a9">
    <w:name w:val="页脚 字符"/>
    <w:basedOn w:val="a0"/>
    <w:link w:val="a8"/>
    <w:uiPriority w:val="99"/>
    <w:rsid w:val="00472A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TotalTime>
  <Pages>1</Pages>
  <Words>344</Words>
  <Characters>1962</Characters>
  <Application>Microsoft Office Word</Application>
  <DocSecurity>0</DocSecurity>
  <Lines>16</Lines>
  <Paragraphs>4</Paragraphs>
  <ScaleCrop>false</ScaleCrop>
  <Company>Microsoft</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Decheng Wan</cp:lastModifiedBy>
  <cp:revision>61</cp:revision>
  <dcterms:created xsi:type="dcterms:W3CDTF">2016-12-19T02:19:00Z</dcterms:created>
  <dcterms:modified xsi:type="dcterms:W3CDTF">2017-06-30T10:03:00Z</dcterms:modified>
</cp:coreProperties>
</file>