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E16" w:rsidRPr="00A1666F" w:rsidRDefault="00CD0B81">
      <w:pPr>
        <w:rPr>
          <w:b/>
        </w:rPr>
      </w:pPr>
      <w:r w:rsidRPr="00A1666F">
        <w:rPr>
          <w:b/>
        </w:rPr>
        <w:t>Machine learning algorithms:</w:t>
      </w:r>
    </w:p>
    <w:p w:rsidR="00A1666F" w:rsidRPr="00DD159A" w:rsidRDefault="00A1666F" w:rsidP="00A1666F">
      <w:pPr>
        <w:spacing w:after="0" w:line="240" w:lineRule="auto"/>
        <w:rPr>
          <w:rFonts w:ascii="Times New Roman" w:hAnsi="Times New Roman" w:cs="Times New Roman"/>
          <w:b/>
          <w:sz w:val="24"/>
        </w:rPr>
      </w:pPr>
      <w:r>
        <w:rPr>
          <w:rFonts w:ascii="Times New Roman" w:hAnsi="Times New Roman" w:cs="Times New Roman"/>
          <w:b/>
          <w:sz w:val="24"/>
        </w:rPr>
        <w:t>Classification</w:t>
      </w: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We applied 5 different supervised machine learning models to classify the data set of 5280 records with 62 attributes: 61 </w:t>
      </w:r>
      <w:proofErr w:type="gramStart"/>
      <w:r>
        <w:rPr>
          <w:rFonts w:ascii="Times New Roman" w:hAnsi="Times New Roman" w:cs="Times New Roman"/>
          <w:sz w:val="24"/>
        </w:rPr>
        <w:t>predictor</w:t>
      </w:r>
      <w:proofErr w:type="gramEnd"/>
      <w:r>
        <w:rPr>
          <w:rFonts w:ascii="Times New Roman" w:hAnsi="Times New Roman" w:cs="Times New Roman"/>
          <w:sz w:val="24"/>
        </w:rPr>
        <w:t xml:space="preserve"> and 1 response variables. </w:t>
      </w:r>
      <w:r w:rsidRPr="000A6404">
        <w:rPr>
          <w:rFonts w:ascii="Times New Roman" w:hAnsi="Times New Roman" w:cs="Times New Roman"/>
          <w:sz w:val="24"/>
        </w:rPr>
        <w:t>To avoid over fitting</w:t>
      </w:r>
      <w:r>
        <w:rPr>
          <w:rFonts w:ascii="Times New Roman" w:hAnsi="Times New Roman" w:cs="Times New Roman"/>
          <w:sz w:val="24"/>
        </w:rPr>
        <w:t xml:space="preserve">, we used a 10-fold cross validation, i.e. the data set is partitioned into 10 folds and the accuracy in each is estimated. This precludes the possibility that the system learns from the noise and random fluctuations of data and consequently would not be able to generalize and handle new data. The </w:t>
      </w:r>
      <w:proofErr w:type="spellStart"/>
      <w:r>
        <w:rPr>
          <w:rFonts w:ascii="Times New Roman" w:hAnsi="Times New Roman" w:cs="Times New Roman"/>
          <w:sz w:val="24"/>
        </w:rPr>
        <w:t>Matlab</w:t>
      </w:r>
      <w:proofErr w:type="spellEnd"/>
      <w:r>
        <w:rPr>
          <w:rFonts w:ascii="Times New Roman" w:hAnsi="Times New Roman" w:cs="Times New Roman"/>
          <w:sz w:val="24"/>
        </w:rPr>
        <w:t xml:space="preserve">™ Statistics and Machine Learning Toolboxes are used for data classification. The results of the classification using the 5 models are shown in Table 3. A brief description of each model is shown below. For a complete description of each model, the interested reader is referred to the machine learning documents found in the </w:t>
      </w:r>
      <w:proofErr w:type="spellStart"/>
      <w:r>
        <w:rPr>
          <w:rFonts w:ascii="Times New Roman" w:hAnsi="Times New Roman" w:cs="Times New Roman"/>
          <w:sz w:val="24"/>
        </w:rPr>
        <w:t>the</w:t>
      </w:r>
      <w:proofErr w:type="spellEnd"/>
      <w:r>
        <w:rPr>
          <w:rFonts w:ascii="Times New Roman" w:hAnsi="Times New Roman" w:cs="Times New Roman"/>
          <w:sz w:val="24"/>
        </w:rPr>
        <w:t xml:space="preserve"> </w:t>
      </w:r>
      <w:proofErr w:type="spellStart"/>
      <w:r>
        <w:rPr>
          <w:rFonts w:ascii="Times New Roman" w:hAnsi="Times New Roman" w:cs="Times New Roman"/>
          <w:sz w:val="24"/>
        </w:rPr>
        <w:t>Mathworks</w:t>
      </w:r>
      <w:proofErr w:type="spellEnd"/>
      <w:r>
        <w:rPr>
          <w:rFonts w:ascii="Times New Roman" w:hAnsi="Times New Roman" w:cs="Times New Roman"/>
          <w:sz w:val="24"/>
        </w:rPr>
        <w:t>® website (</w:t>
      </w:r>
      <w:proofErr w:type="spellStart"/>
      <w:r>
        <w:rPr>
          <w:rFonts w:ascii="Times New Roman" w:hAnsi="Times New Roman" w:cs="Times New Roman"/>
          <w:sz w:val="24"/>
        </w:rPr>
        <w:t>Mathworks</w:t>
      </w:r>
      <w:proofErr w:type="spellEnd"/>
      <w:r>
        <w:rPr>
          <w:rFonts w:ascii="Times New Roman" w:hAnsi="Times New Roman" w:cs="Times New Roman"/>
          <w:sz w:val="24"/>
        </w:rPr>
        <w:t xml:space="preserve">, 2017). </w:t>
      </w:r>
    </w:p>
    <w:p w:rsidR="00A1666F" w:rsidRDefault="00A1666F" w:rsidP="00A1666F">
      <w:pPr>
        <w:spacing w:after="0" w:line="240" w:lineRule="auto"/>
        <w:rPr>
          <w:rFonts w:ascii="Times New Roman" w:hAnsi="Times New Roman" w:cs="Times New Roman"/>
          <w:sz w:val="24"/>
        </w:rPr>
      </w:pP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Pr="00287BDD">
        <w:rPr>
          <w:rFonts w:ascii="Times New Roman" w:hAnsi="Times New Roman" w:cs="Times New Roman"/>
          <w:b/>
          <w:sz w:val="24"/>
        </w:rPr>
        <w:t>Boosted Trees Ensemble</w:t>
      </w:r>
      <w:r>
        <w:rPr>
          <w:rFonts w:ascii="Times New Roman" w:hAnsi="Times New Roman" w:cs="Times New Roman"/>
          <w:sz w:val="24"/>
        </w:rPr>
        <w:t xml:space="preserve"> model creates an ensemble of medium decision trees using the machine learning </w:t>
      </w:r>
      <w:proofErr w:type="spellStart"/>
      <w:r>
        <w:rPr>
          <w:rFonts w:ascii="Times New Roman" w:hAnsi="Times New Roman" w:cs="Times New Roman"/>
          <w:sz w:val="24"/>
        </w:rPr>
        <w:t>AdaBoost</w:t>
      </w:r>
      <w:proofErr w:type="spellEnd"/>
      <w:r>
        <w:rPr>
          <w:rFonts w:ascii="Times New Roman" w:hAnsi="Times New Roman" w:cs="Times New Roman"/>
          <w:sz w:val="24"/>
        </w:rPr>
        <w:t xml:space="preserve"> algorithm.</w:t>
      </w:r>
    </w:p>
    <w:p w:rsidR="00A1666F" w:rsidRDefault="00A1666F" w:rsidP="00A1666F">
      <w:pPr>
        <w:spacing w:after="0" w:line="240" w:lineRule="auto"/>
        <w:jc w:val="both"/>
        <w:rPr>
          <w:rFonts w:ascii="Times New Roman" w:hAnsi="Times New Roman" w:cs="Times New Roman"/>
          <w:sz w:val="24"/>
        </w:rPr>
      </w:pP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Pr="00A91B7A">
        <w:rPr>
          <w:rFonts w:ascii="Times New Roman" w:hAnsi="Times New Roman" w:cs="Times New Roman"/>
          <w:b/>
          <w:sz w:val="24"/>
        </w:rPr>
        <w:t>Complex Decision Tree</w:t>
      </w:r>
      <w:r>
        <w:rPr>
          <w:rFonts w:ascii="Times New Roman" w:hAnsi="Times New Roman" w:cs="Times New Roman"/>
          <w:b/>
          <w:sz w:val="24"/>
        </w:rPr>
        <w:t>s</w:t>
      </w:r>
      <w:r>
        <w:rPr>
          <w:rFonts w:ascii="Times New Roman" w:hAnsi="Times New Roman" w:cs="Times New Roman"/>
          <w:sz w:val="24"/>
        </w:rPr>
        <w:t xml:space="preserve"> model uses decision trees to classify the input data set based on the selected response.</w:t>
      </w:r>
    </w:p>
    <w:p w:rsidR="00A1666F" w:rsidRDefault="00A1666F" w:rsidP="00A1666F">
      <w:pPr>
        <w:spacing w:after="0" w:line="240" w:lineRule="auto"/>
        <w:jc w:val="both"/>
        <w:rPr>
          <w:rFonts w:ascii="Times New Roman" w:hAnsi="Times New Roman" w:cs="Times New Roman"/>
          <w:sz w:val="24"/>
        </w:rPr>
      </w:pP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Pr="00287BDD">
        <w:rPr>
          <w:rFonts w:ascii="Times New Roman" w:hAnsi="Times New Roman" w:cs="Times New Roman"/>
          <w:b/>
          <w:sz w:val="24"/>
        </w:rPr>
        <w:t xml:space="preserve">k-nearest </w:t>
      </w:r>
      <w:proofErr w:type="spellStart"/>
      <w:r w:rsidRPr="00287BDD">
        <w:rPr>
          <w:rFonts w:ascii="Times New Roman" w:hAnsi="Times New Roman" w:cs="Times New Roman"/>
          <w:b/>
          <w:sz w:val="24"/>
        </w:rPr>
        <w:t>neighbour</w:t>
      </w:r>
      <w:proofErr w:type="spellEnd"/>
      <w:r w:rsidRPr="00287BDD">
        <w:rPr>
          <w:rFonts w:ascii="Times New Roman" w:hAnsi="Times New Roman" w:cs="Times New Roman"/>
          <w:b/>
          <w:sz w:val="24"/>
        </w:rPr>
        <w:t xml:space="preserve"> (KNN)</w:t>
      </w:r>
      <w:r>
        <w:rPr>
          <w:rFonts w:ascii="Times New Roman" w:hAnsi="Times New Roman" w:cs="Times New Roman"/>
          <w:sz w:val="24"/>
        </w:rPr>
        <w:t xml:space="preserve"> classification model classifies a data object by a majority vote of its </w:t>
      </w:r>
      <w:proofErr w:type="spellStart"/>
      <w:r>
        <w:rPr>
          <w:rFonts w:ascii="Times New Roman" w:hAnsi="Times New Roman" w:cs="Times New Roman"/>
          <w:sz w:val="24"/>
        </w:rPr>
        <w:t>neighbours</w:t>
      </w:r>
      <w:proofErr w:type="spellEnd"/>
      <w:r>
        <w:rPr>
          <w:rFonts w:ascii="Times New Roman" w:hAnsi="Times New Roman" w:cs="Times New Roman"/>
          <w:sz w:val="24"/>
        </w:rPr>
        <w:t xml:space="preserve"> according to its k nearest </w:t>
      </w:r>
      <w:proofErr w:type="spellStart"/>
      <w:r>
        <w:rPr>
          <w:rFonts w:ascii="Times New Roman" w:hAnsi="Times New Roman" w:cs="Times New Roman"/>
          <w:sz w:val="24"/>
        </w:rPr>
        <w:t>neighbours</w:t>
      </w:r>
      <w:proofErr w:type="spellEnd"/>
      <w:r>
        <w:rPr>
          <w:rFonts w:ascii="Times New Roman" w:hAnsi="Times New Roman" w:cs="Times New Roman"/>
          <w:sz w:val="24"/>
        </w:rPr>
        <w:t>.</w:t>
      </w:r>
    </w:p>
    <w:p w:rsidR="00A1666F" w:rsidRDefault="00A1666F" w:rsidP="00A1666F">
      <w:pPr>
        <w:spacing w:after="0" w:line="240" w:lineRule="auto"/>
        <w:jc w:val="both"/>
        <w:rPr>
          <w:rFonts w:ascii="Times New Roman" w:hAnsi="Times New Roman" w:cs="Times New Roman"/>
          <w:sz w:val="24"/>
        </w:rPr>
      </w:pPr>
    </w:p>
    <w:p w:rsidR="00A1666F" w:rsidRDefault="00A1666F" w:rsidP="00A1666F">
      <w:pPr>
        <w:spacing w:after="0" w:line="240" w:lineRule="auto"/>
        <w:jc w:val="both"/>
        <w:rPr>
          <w:rFonts w:ascii="Times New Roman" w:eastAsiaTheme="minorEastAsia"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F</w:t>
      </w:r>
      <w:r w:rsidRPr="00847732">
        <w:rPr>
          <w:rFonts w:ascii="Times New Roman" w:hAnsi="Times New Roman" w:cs="Times New Roman"/>
          <w:b/>
          <w:sz w:val="24"/>
        </w:rPr>
        <w:t>ine Gaussian S</w:t>
      </w:r>
      <w:r>
        <w:rPr>
          <w:rFonts w:ascii="Times New Roman" w:hAnsi="Times New Roman" w:cs="Times New Roman"/>
          <w:b/>
          <w:sz w:val="24"/>
        </w:rPr>
        <w:t>upport Vector Machine (S</w:t>
      </w:r>
      <w:r w:rsidRPr="00847732">
        <w:rPr>
          <w:rFonts w:ascii="Times New Roman" w:hAnsi="Times New Roman" w:cs="Times New Roman"/>
          <w:b/>
          <w:sz w:val="24"/>
        </w:rPr>
        <w:t>VM</w:t>
      </w:r>
      <w:r>
        <w:rPr>
          <w:rFonts w:ascii="Times New Roman" w:hAnsi="Times New Roman" w:cs="Times New Roman"/>
          <w:b/>
          <w:sz w:val="24"/>
        </w:rPr>
        <w:t>)</w:t>
      </w:r>
      <w:r>
        <w:rPr>
          <w:rFonts w:ascii="Times New Roman" w:hAnsi="Times New Roman" w:cs="Times New Roman"/>
          <w:sz w:val="24"/>
        </w:rPr>
        <w:t xml:space="preserve"> classifies data by finding the best hyper-plane that separates one class of data from those of the other classes. Essentially, it uses the same concept as the linear SVM but with finely detailed distinctions between classes by using a kernel scale of </w:t>
      </w:r>
      <m:oMath>
        <m:r>
          <w:rPr>
            <w:rFonts w:ascii="Cambria Math" w:hAnsi="Cambria Math" w:cs="Times New Roman"/>
            <w:sz w:val="24"/>
          </w:rPr>
          <m:t xml:space="preserve"> </m:t>
        </m:r>
        <m:f>
          <m:fPr>
            <m:ctrlPr>
              <w:rPr>
                <w:rFonts w:ascii="Cambria Math" w:hAnsi="Cambria Math" w:cs="Times New Roman"/>
                <w:i/>
                <w:sz w:val="24"/>
              </w:rPr>
            </m:ctrlPr>
          </m:fPr>
          <m:num>
            <m:rad>
              <m:radPr>
                <m:degHide m:val="1"/>
                <m:ctrlPr>
                  <w:rPr>
                    <w:rFonts w:ascii="Cambria Math" w:hAnsi="Cambria Math" w:cs="Times New Roman"/>
                    <w:i/>
                    <w:sz w:val="24"/>
                  </w:rPr>
                </m:ctrlPr>
              </m:radPr>
              <m:deg/>
              <m:e>
                <m:r>
                  <w:rPr>
                    <w:rFonts w:ascii="Cambria Math" w:hAnsi="Cambria Math" w:cs="Times New Roman"/>
                    <w:sz w:val="24"/>
                  </w:rPr>
                  <m:t>P</m:t>
                </m:r>
              </m:e>
            </m:rad>
          </m:num>
          <m:den>
            <m:r>
              <w:rPr>
                <w:rFonts w:ascii="Cambria Math" w:hAnsi="Cambria Math" w:cs="Times New Roman"/>
                <w:sz w:val="24"/>
              </w:rPr>
              <m:t>4</m:t>
            </m:r>
          </m:den>
        </m:f>
        <m:r>
          <w:rPr>
            <w:rFonts w:ascii="Cambria Math" w:hAnsi="Cambria Math" w:cs="Times New Roman"/>
            <w:sz w:val="24"/>
          </w:rPr>
          <m:t xml:space="preserve">, </m:t>
        </m:r>
      </m:oMath>
      <w:r>
        <w:rPr>
          <w:rFonts w:ascii="Times New Roman" w:eastAsiaTheme="minorEastAsia" w:hAnsi="Times New Roman" w:cs="Times New Roman"/>
          <w:sz w:val="24"/>
        </w:rPr>
        <w:t xml:space="preserve">  where P is the number of predictors.</w:t>
      </w:r>
    </w:p>
    <w:p w:rsidR="00A1666F" w:rsidRDefault="00A1666F" w:rsidP="00A1666F">
      <w:pPr>
        <w:spacing w:after="0" w:line="240" w:lineRule="auto"/>
        <w:jc w:val="both"/>
        <w:rPr>
          <w:rFonts w:ascii="Times New Roman" w:eastAsiaTheme="minorEastAsia" w:hAnsi="Times New Roman" w:cs="Times New Roman"/>
          <w:sz w:val="24"/>
        </w:rPr>
      </w:pP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Pr="00A91B7A">
        <w:rPr>
          <w:rFonts w:ascii="Times New Roman" w:hAnsi="Times New Roman" w:cs="Times New Roman"/>
          <w:b/>
          <w:sz w:val="24"/>
        </w:rPr>
        <w:t>Linear</w:t>
      </w:r>
      <w:r>
        <w:rPr>
          <w:rFonts w:ascii="Times New Roman" w:hAnsi="Times New Roman" w:cs="Times New Roman"/>
          <w:sz w:val="24"/>
        </w:rPr>
        <w:t xml:space="preserve"> Discriminant model classifies data by estimating the parameters of a Gaussian distribution for each class. The new data is classified by finding the smallest misclassification cost.</w:t>
      </w:r>
    </w:p>
    <w:p w:rsidR="00A1666F" w:rsidRDefault="00A1666F" w:rsidP="00A1666F">
      <w:pPr>
        <w:spacing w:after="0" w:line="240" w:lineRule="auto"/>
        <w:rPr>
          <w:rFonts w:ascii="Times New Roman" w:hAnsi="Times New Roman" w:cs="Times New Roman"/>
          <w:sz w:val="24"/>
        </w:rPr>
      </w:pPr>
    </w:p>
    <w:p w:rsidR="00A1666F" w:rsidRPr="00DD159A" w:rsidRDefault="00A1666F" w:rsidP="00A1666F">
      <w:pPr>
        <w:spacing w:after="0" w:line="240" w:lineRule="auto"/>
        <w:rPr>
          <w:rFonts w:ascii="Times New Roman" w:hAnsi="Times New Roman" w:cs="Times New Roman"/>
          <w:b/>
          <w:sz w:val="24"/>
        </w:rPr>
      </w:pPr>
      <w:r>
        <w:rPr>
          <w:rFonts w:ascii="Times New Roman" w:hAnsi="Times New Roman" w:cs="Times New Roman"/>
          <w:b/>
          <w:sz w:val="24"/>
        </w:rPr>
        <w:t>Evaluation of Results and Observations</w:t>
      </w:r>
    </w:p>
    <w:p w:rsidR="00A1666F" w:rsidRDefault="00A1666F" w:rsidP="00A1666F">
      <w:pPr>
        <w:spacing w:after="0" w:line="240" w:lineRule="auto"/>
        <w:jc w:val="both"/>
        <w:rPr>
          <w:rFonts w:ascii="Times New Roman" w:hAnsi="Times New Roman" w:cs="Times New Roman"/>
          <w:sz w:val="24"/>
        </w:rPr>
      </w:pPr>
      <w:r>
        <w:rPr>
          <w:rFonts w:ascii="Times New Roman" w:hAnsi="Times New Roman" w:cs="Times New Roman"/>
          <w:sz w:val="24"/>
        </w:rPr>
        <w:t xml:space="preserve">We compared the classification models on 10 distinct features: accuracy, training time, quantity of data correctly identified as abnormal (TP), quantity of data correctly identified as normal (TN), quantity of data incorrectly identified as abnormal (FP), quantity of data incorrectly identified as normal (FN), recall, precision, specificity, and </w:t>
      </w:r>
      <w:proofErr w:type="spellStart"/>
      <w:r>
        <w:rPr>
          <w:rFonts w:ascii="Times New Roman" w:hAnsi="Times New Roman" w:cs="Times New Roman"/>
          <w:sz w:val="24"/>
        </w:rPr>
        <w:t>informedness</w:t>
      </w:r>
      <w:proofErr w:type="spellEnd"/>
      <w:r>
        <w:rPr>
          <w:rFonts w:ascii="Times New Roman" w:hAnsi="Times New Roman" w:cs="Times New Roman"/>
          <w:sz w:val="24"/>
        </w:rPr>
        <w:t>. The data used for calculating the last 4 features are extracted from the confusion matrices. A confusion matrix for the Boosted Tree Ensemble classifier is shown in Figure 6. The following formulae are used to calculate the last 4 features.</w:t>
      </w:r>
    </w:p>
    <w:p w:rsidR="00A1666F" w:rsidRPr="0074170A" w:rsidRDefault="00A1666F" w:rsidP="00A1666F">
      <w:pPr>
        <w:spacing w:after="0" w:line="240" w:lineRule="auto"/>
        <w:jc w:val="both"/>
        <w:rPr>
          <w:rFonts w:ascii="Times New Roman" w:eastAsiaTheme="minorEastAsia" w:hAnsi="Times New Roman" w:cs="Times New Roman"/>
          <w:color w:val="000000"/>
          <w:sz w:val="24"/>
          <w:lang w:eastAsia="en-GB"/>
        </w:rPr>
      </w:pPr>
      <m:oMathPara>
        <m:oMath>
          <m:r>
            <w:rPr>
              <w:rFonts w:ascii="Cambria Math" w:eastAsia="Times New Roman" w:hAnsi="Cambria Math" w:cs="Times New Roman"/>
              <w:color w:val="000000"/>
              <w:sz w:val="24"/>
              <w:lang w:eastAsia="en-GB"/>
            </w:rPr>
            <m:t>Recall=</m:t>
          </m:r>
          <m:f>
            <m:fPr>
              <m:ctrlPr>
                <w:rPr>
                  <w:rFonts w:ascii="Cambria Math" w:eastAsia="Times New Roman" w:hAnsi="Cambria Math" w:cs="Times New Roman"/>
                  <w:i/>
                  <w:color w:val="000000"/>
                  <w:sz w:val="24"/>
                  <w:lang w:eastAsia="en-GB"/>
                </w:rPr>
              </m:ctrlPr>
            </m:fPr>
            <m:num>
              <m:r>
                <w:rPr>
                  <w:rFonts w:ascii="Cambria Math" w:eastAsia="Times New Roman" w:hAnsi="Cambria Math" w:cs="Times New Roman"/>
                  <w:color w:val="000000"/>
                  <w:sz w:val="24"/>
                  <w:lang w:eastAsia="en-GB"/>
                </w:rPr>
                <m:t>TP</m:t>
              </m:r>
            </m:num>
            <m:den>
              <m:r>
                <w:rPr>
                  <w:rFonts w:ascii="Cambria Math" w:eastAsia="Times New Roman" w:hAnsi="Cambria Math" w:cs="Times New Roman"/>
                  <w:color w:val="000000"/>
                  <w:sz w:val="24"/>
                  <w:lang w:eastAsia="en-GB"/>
                </w:rPr>
                <m:t>TP+FN</m:t>
              </m:r>
            </m:den>
          </m:f>
          <m:r>
            <w:rPr>
              <w:rFonts w:ascii="Cambria Math" w:eastAsia="Times New Roman" w:hAnsi="Cambria Math" w:cs="Times New Roman"/>
              <w:color w:val="000000"/>
              <w:sz w:val="24"/>
              <w:lang w:eastAsia="en-GB"/>
            </w:rPr>
            <m:t xml:space="preserve">             Precision= </m:t>
          </m:r>
          <m:f>
            <m:fPr>
              <m:ctrlPr>
                <w:rPr>
                  <w:rFonts w:ascii="Cambria Math" w:eastAsia="Times New Roman" w:hAnsi="Cambria Math" w:cs="Times New Roman"/>
                  <w:i/>
                  <w:color w:val="000000"/>
                  <w:sz w:val="24"/>
                  <w:lang w:eastAsia="en-GB"/>
                </w:rPr>
              </m:ctrlPr>
            </m:fPr>
            <m:num>
              <m:r>
                <w:rPr>
                  <w:rFonts w:ascii="Cambria Math" w:eastAsia="Times New Roman" w:hAnsi="Cambria Math" w:cs="Times New Roman"/>
                  <w:color w:val="000000"/>
                  <w:sz w:val="24"/>
                  <w:lang w:eastAsia="en-GB"/>
                </w:rPr>
                <m:t>TP</m:t>
              </m:r>
            </m:num>
            <m:den>
              <m:r>
                <w:rPr>
                  <w:rFonts w:ascii="Cambria Math" w:eastAsia="Times New Roman" w:hAnsi="Cambria Math" w:cs="Times New Roman"/>
                  <w:color w:val="000000"/>
                  <w:sz w:val="24"/>
                  <w:lang w:eastAsia="en-GB"/>
                </w:rPr>
                <m:t>TP+FP</m:t>
              </m:r>
            </m:den>
          </m:f>
        </m:oMath>
      </m:oMathPara>
    </w:p>
    <w:p w:rsidR="00A1666F" w:rsidRPr="0074170A" w:rsidRDefault="00A1666F" w:rsidP="00A1666F">
      <w:pPr>
        <w:spacing w:after="0" w:line="240" w:lineRule="auto"/>
        <w:jc w:val="both"/>
        <w:rPr>
          <w:rFonts w:ascii="Times New Roman" w:eastAsiaTheme="minorEastAsia" w:hAnsi="Times New Roman" w:cs="Times New Roman"/>
          <w:color w:val="000000"/>
          <w:sz w:val="24"/>
          <w:lang w:eastAsia="en-GB"/>
        </w:rPr>
      </w:pPr>
      <m:oMathPara>
        <m:oMath>
          <m:r>
            <w:rPr>
              <w:rFonts w:ascii="Cambria Math" w:eastAsia="Times New Roman" w:hAnsi="Cambria Math" w:cs="Times New Roman"/>
              <w:color w:val="000000"/>
              <w:sz w:val="24"/>
              <w:lang w:eastAsia="en-GB"/>
            </w:rPr>
            <m:t>Specificity=</m:t>
          </m:r>
          <m:f>
            <m:fPr>
              <m:ctrlPr>
                <w:rPr>
                  <w:rFonts w:ascii="Cambria Math" w:eastAsia="Times New Roman" w:hAnsi="Cambria Math" w:cs="Times New Roman"/>
                  <w:i/>
                  <w:color w:val="000000"/>
                  <w:sz w:val="24"/>
                  <w:lang w:eastAsia="en-GB"/>
                </w:rPr>
              </m:ctrlPr>
            </m:fPr>
            <m:num>
              <m:r>
                <w:rPr>
                  <w:rFonts w:ascii="Cambria Math" w:eastAsia="Times New Roman" w:hAnsi="Cambria Math" w:cs="Times New Roman"/>
                  <w:color w:val="000000"/>
                  <w:sz w:val="24"/>
                  <w:lang w:eastAsia="en-GB"/>
                </w:rPr>
                <m:t>TN</m:t>
              </m:r>
            </m:num>
            <m:den>
              <m:r>
                <w:rPr>
                  <w:rFonts w:ascii="Cambria Math" w:eastAsia="Times New Roman" w:hAnsi="Cambria Math" w:cs="Times New Roman"/>
                  <w:color w:val="000000"/>
                  <w:sz w:val="24"/>
                  <w:lang w:eastAsia="en-GB"/>
                </w:rPr>
                <m:t>TN+FP</m:t>
              </m:r>
            </m:den>
          </m:f>
        </m:oMath>
      </m:oMathPara>
    </w:p>
    <w:p w:rsidR="00A1666F" w:rsidRPr="0074170A" w:rsidRDefault="00A1666F" w:rsidP="00A1666F">
      <w:pPr>
        <w:spacing w:after="0" w:line="240" w:lineRule="auto"/>
        <w:jc w:val="both"/>
        <w:rPr>
          <w:rFonts w:ascii="Times New Roman" w:eastAsiaTheme="minorEastAsia" w:hAnsi="Times New Roman" w:cs="Times New Roman"/>
          <w:color w:val="000000"/>
          <w:sz w:val="24"/>
          <w:lang w:eastAsia="en-GB"/>
        </w:rPr>
      </w:pPr>
    </w:p>
    <w:p w:rsidR="00A1666F" w:rsidRPr="0074170A" w:rsidRDefault="00A1666F" w:rsidP="00A1666F">
      <w:pPr>
        <w:spacing w:after="0" w:line="240" w:lineRule="auto"/>
        <w:jc w:val="both"/>
        <w:rPr>
          <w:rFonts w:ascii="Times New Roman" w:eastAsia="Times New Roman" w:hAnsi="Times New Roman" w:cs="Times New Roman"/>
          <w:color w:val="000000"/>
          <w:sz w:val="24"/>
          <w:lang w:eastAsia="en-GB"/>
        </w:rPr>
      </w:pPr>
      <m:oMathPara>
        <m:oMath>
          <m:r>
            <w:rPr>
              <w:rFonts w:ascii="Cambria Math" w:eastAsia="Times New Roman" w:hAnsi="Cambria Math" w:cs="Times New Roman"/>
              <w:color w:val="000000"/>
              <w:sz w:val="24"/>
              <w:lang w:eastAsia="en-GB"/>
            </w:rPr>
            <m:t>Informedness=Recall+Specificity-1</m:t>
          </m:r>
        </m:oMath>
      </m:oMathPara>
    </w:p>
    <w:p w:rsidR="00A1666F" w:rsidRDefault="00A1666F" w:rsidP="00A1666F">
      <w:pPr>
        <w:spacing w:after="0" w:line="240" w:lineRule="auto"/>
        <w:rPr>
          <w:rFonts w:ascii="Times New Roman" w:eastAsia="Times New Roman" w:hAnsi="Times New Roman" w:cs="Times New Roman"/>
          <w:color w:val="000000"/>
          <w:sz w:val="24"/>
          <w:lang w:eastAsia="en-GB"/>
        </w:rPr>
      </w:pPr>
    </w:p>
    <w:p w:rsidR="00A1666F" w:rsidRDefault="00A1666F" w:rsidP="00A1666F">
      <w:pPr>
        <w:spacing w:after="0" w:line="240" w:lineRule="auto"/>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lastRenderedPageBreak/>
        <w:t xml:space="preserve">Since we are more interested in identifying abnormalities, i.e. attacks, rather than </w:t>
      </w:r>
      <w:proofErr w:type="spellStart"/>
      <w:r>
        <w:rPr>
          <w:rFonts w:ascii="Times New Roman" w:eastAsia="Times New Roman" w:hAnsi="Times New Roman" w:cs="Times New Roman"/>
          <w:color w:val="000000"/>
          <w:sz w:val="24"/>
          <w:lang w:eastAsia="en-GB"/>
        </w:rPr>
        <w:t>normalities</w:t>
      </w:r>
      <w:proofErr w:type="spellEnd"/>
      <w:r>
        <w:rPr>
          <w:rFonts w:ascii="Times New Roman" w:eastAsia="Times New Roman" w:hAnsi="Times New Roman" w:cs="Times New Roman"/>
          <w:color w:val="000000"/>
          <w:sz w:val="24"/>
          <w:lang w:eastAsia="en-GB"/>
        </w:rPr>
        <w:t>, we assume an abnormal event as positive and a normal event as negative. Hence True Positive (TP) indicates the number of abnormal events that are correctly identified and True Negative (TN) are those events that are correctly identified as normal.</w:t>
      </w:r>
    </w:p>
    <w:p w:rsidR="00A1666F" w:rsidRDefault="00A1666F" w:rsidP="00A1666F">
      <w:pPr>
        <w:spacing w:after="0" w:line="240" w:lineRule="auto"/>
        <w:rPr>
          <w:rFonts w:ascii="Times New Roman" w:eastAsia="Times New Roman" w:hAnsi="Times New Roman" w:cs="Times New Roman"/>
          <w:color w:val="000000"/>
          <w:sz w:val="24"/>
          <w:lang w:eastAsia="en-GB"/>
        </w:rPr>
      </w:pPr>
    </w:p>
    <w:p w:rsidR="00A1666F" w:rsidRDefault="00A1666F" w:rsidP="00A1666F">
      <w:pPr>
        <w:spacing w:after="0" w:line="240" w:lineRule="auto"/>
        <w:jc w:val="both"/>
        <w:rPr>
          <w:rFonts w:ascii="Times New Roman" w:eastAsia="Times New Roman" w:hAnsi="Times New Roman" w:cs="Times New Roman"/>
          <w:color w:val="000000"/>
          <w:sz w:val="24"/>
          <w:lang w:eastAsia="en-GB"/>
        </w:rPr>
      </w:pPr>
      <w:r>
        <w:rPr>
          <w:rFonts w:ascii="Times New Roman" w:eastAsia="Times New Roman" w:hAnsi="Times New Roman" w:cs="Times New Roman"/>
          <w:color w:val="000000"/>
          <w:sz w:val="24"/>
          <w:lang w:eastAsia="en-GB"/>
        </w:rPr>
        <w:t xml:space="preserve">In this study, </w:t>
      </w:r>
      <w:r w:rsidRPr="00103903">
        <w:rPr>
          <w:rFonts w:ascii="Times New Roman" w:eastAsia="Times New Roman" w:hAnsi="Times New Roman" w:cs="Times New Roman"/>
          <w:b/>
          <w:i/>
          <w:color w:val="000000"/>
          <w:sz w:val="24"/>
          <w:lang w:eastAsia="en-GB"/>
        </w:rPr>
        <w:t>recall</w:t>
      </w:r>
      <w:r>
        <w:rPr>
          <w:rFonts w:ascii="Times New Roman" w:eastAsia="Times New Roman" w:hAnsi="Times New Roman" w:cs="Times New Roman"/>
          <w:color w:val="000000"/>
          <w:sz w:val="24"/>
          <w:lang w:eastAsia="en-GB"/>
        </w:rPr>
        <w:t xml:space="preserve"> describes the completeness of identifying abnormal events, while </w:t>
      </w:r>
      <w:r w:rsidRPr="00103903">
        <w:rPr>
          <w:rFonts w:ascii="Times New Roman" w:eastAsia="Times New Roman" w:hAnsi="Times New Roman" w:cs="Times New Roman"/>
          <w:b/>
          <w:i/>
          <w:color w:val="000000"/>
          <w:sz w:val="24"/>
          <w:lang w:eastAsia="en-GB"/>
        </w:rPr>
        <w:t>precision</w:t>
      </w:r>
      <w:r>
        <w:rPr>
          <w:rFonts w:ascii="Times New Roman" w:eastAsia="Times New Roman" w:hAnsi="Times New Roman" w:cs="Times New Roman"/>
          <w:color w:val="000000"/>
          <w:sz w:val="24"/>
          <w:lang w:eastAsia="en-GB"/>
        </w:rPr>
        <w:t xml:space="preserve"> describes the quality of classification. Simply stated, a </w:t>
      </w:r>
      <w:r w:rsidRPr="002B26D5">
        <w:rPr>
          <w:rFonts w:ascii="Times New Roman" w:eastAsia="Times New Roman" w:hAnsi="Times New Roman" w:cs="Times New Roman"/>
          <w:b/>
          <w:i/>
          <w:color w:val="000000"/>
          <w:sz w:val="24"/>
          <w:lang w:eastAsia="en-GB"/>
        </w:rPr>
        <w:t>high recall</w:t>
      </w:r>
      <w:r>
        <w:rPr>
          <w:rFonts w:ascii="Times New Roman" w:eastAsia="Times New Roman" w:hAnsi="Times New Roman" w:cs="Times New Roman"/>
          <w:color w:val="000000"/>
          <w:sz w:val="24"/>
          <w:lang w:eastAsia="en-GB"/>
        </w:rPr>
        <w:t xml:space="preserve"> means most of the abnormal events have been identified; a </w:t>
      </w:r>
      <w:r w:rsidRPr="002B26D5">
        <w:rPr>
          <w:rFonts w:ascii="Times New Roman" w:eastAsia="Times New Roman" w:hAnsi="Times New Roman" w:cs="Times New Roman"/>
          <w:b/>
          <w:i/>
          <w:color w:val="000000"/>
          <w:sz w:val="24"/>
          <w:lang w:eastAsia="en-GB"/>
        </w:rPr>
        <w:t>high precision</w:t>
      </w:r>
      <w:r>
        <w:rPr>
          <w:rFonts w:ascii="Times New Roman" w:eastAsia="Times New Roman" w:hAnsi="Times New Roman" w:cs="Times New Roman"/>
          <w:color w:val="000000"/>
          <w:sz w:val="24"/>
          <w:lang w:eastAsia="en-GB"/>
        </w:rPr>
        <w:t xml:space="preserve"> means abnormal events are correctly classified with very minimal misclassification. </w:t>
      </w:r>
      <w:r>
        <w:rPr>
          <w:rFonts w:ascii="Times New Roman" w:eastAsia="Times New Roman" w:hAnsi="Times New Roman" w:cs="Times New Roman"/>
          <w:b/>
          <w:i/>
          <w:color w:val="000000"/>
          <w:sz w:val="24"/>
          <w:lang w:eastAsia="en-GB"/>
        </w:rPr>
        <w:t>Specificity</w:t>
      </w:r>
      <w:r w:rsidRPr="002B26D5">
        <w:rPr>
          <w:rFonts w:ascii="Times New Roman" w:eastAsia="Times New Roman" w:hAnsi="Times New Roman" w:cs="Times New Roman"/>
          <w:color w:val="000000"/>
          <w:sz w:val="24"/>
          <w:lang w:eastAsia="en-GB"/>
        </w:rPr>
        <w:t>, in this study,</w:t>
      </w:r>
      <w:r>
        <w:rPr>
          <w:rFonts w:ascii="Times New Roman" w:eastAsia="Times New Roman" w:hAnsi="Times New Roman" w:cs="Times New Roman"/>
          <w:b/>
          <w:i/>
          <w:color w:val="000000"/>
          <w:sz w:val="24"/>
          <w:lang w:eastAsia="en-GB"/>
        </w:rPr>
        <w:t xml:space="preserve"> </w:t>
      </w:r>
      <w:r>
        <w:rPr>
          <w:rFonts w:ascii="Times New Roman" w:eastAsia="Times New Roman" w:hAnsi="Times New Roman" w:cs="Times New Roman"/>
          <w:color w:val="000000"/>
          <w:sz w:val="24"/>
          <w:lang w:eastAsia="en-GB"/>
        </w:rPr>
        <w:t xml:space="preserve">refers to the measure of identifying normalcy. Thus, a </w:t>
      </w:r>
      <w:r w:rsidRPr="003138AC">
        <w:rPr>
          <w:rFonts w:ascii="Times New Roman" w:eastAsia="Times New Roman" w:hAnsi="Times New Roman" w:cs="Times New Roman"/>
          <w:b/>
          <w:color w:val="000000"/>
          <w:sz w:val="24"/>
          <w:lang w:eastAsia="en-GB"/>
        </w:rPr>
        <w:t>high specificity</w:t>
      </w:r>
      <w:r>
        <w:rPr>
          <w:rFonts w:ascii="Times New Roman" w:eastAsia="Times New Roman" w:hAnsi="Times New Roman" w:cs="Times New Roman"/>
          <w:color w:val="000000"/>
          <w:sz w:val="24"/>
          <w:lang w:eastAsia="en-GB"/>
        </w:rPr>
        <w:t xml:space="preserve"> indicates a high rate of classifying normal events. Finally, Powers defines </w:t>
      </w:r>
      <w:proofErr w:type="spellStart"/>
      <w:r w:rsidRPr="00553CED">
        <w:rPr>
          <w:rFonts w:ascii="Times New Roman" w:eastAsia="Times New Roman" w:hAnsi="Times New Roman" w:cs="Times New Roman"/>
          <w:b/>
          <w:i/>
          <w:color w:val="000000"/>
          <w:sz w:val="24"/>
          <w:lang w:eastAsia="en-GB"/>
        </w:rPr>
        <w:t>informedness</w:t>
      </w:r>
      <w:proofErr w:type="spellEnd"/>
      <w:r>
        <w:rPr>
          <w:rFonts w:ascii="Times New Roman" w:eastAsia="Times New Roman" w:hAnsi="Times New Roman" w:cs="Times New Roman"/>
          <w:color w:val="000000"/>
          <w:sz w:val="24"/>
          <w:lang w:eastAsia="en-GB"/>
        </w:rPr>
        <w:t xml:space="preserve"> as a measure of how informed a predictor is for a specific condition (Powers, 2011). Figure 7 depicts a performance comparison of the five machine learning classifiers.</w:t>
      </w:r>
    </w:p>
    <w:p w:rsidR="00A1666F" w:rsidRPr="00A1666F" w:rsidRDefault="00A1666F"/>
    <w:p w:rsidR="00A1666F" w:rsidRDefault="00A1666F">
      <w:pPr>
        <w:rPr>
          <w:b/>
        </w:rPr>
      </w:pPr>
    </w:p>
    <w:p w:rsidR="00CD0B81" w:rsidRPr="00A1666F" w:rsidRDefault="00CD0B81">
      <w:pPr>
        <w:rPr>
          <w:b/>
        </w:rPr>
      </w:pPr>
      <w:r w:rsidRPr="00A1666F">
        <w:rPr>
          <w:b/>
        </w:rPr>
        <w:t>Using Machine learning and Statistics tool box:</w:t>
      </w:r>
    </w:p>
    <w:p w:rsidR="00CD0B81" w:rsidRPr="00A1666F" w:rsidRDefault="00CD0B81">
      <w:pPr>
        <w:rPr>
          <w:b/>
        </w:rPr>
      </w:pPr>
      <w:r w:rsidRPr="00A1666F">
        <w:rPr>
          <w:b/>
        </w:rPr>
        <w:t>Boosted Tree Ensemble classifier:</w:t>
      </w:r>
    </w:p>
    <w:p w:rsidR="00CD0B81" w:rsidRDefault="006D23B9">
      <w:r>
        <w:t>Accuracy: 99.2%</w:t>
      </w:r>
    </w:p>
    <w:p w:rsidR="006D23B9" w:rsidRDefault="006D23B9">
      <w:r>
        <w:t xml:space="preserve">Prediction speed: 17000 </w:t>
      </w:r>
      <w:proofErr w:type="spellStart"/>
      <w:r>
        <w:t>obs</w:t>
      </w:r>
      <w:proofErr w:type="spellEnd"/>
      <w:r>
        <w:t>/sec</w:t>
      </w:r>
    </w:p>
    <w:p w:rsidR="006D23B9" w:rsidRDefault="006D23B9">
      <w:r>
        <w:t>Training time: 7.6354 sec</w:t>
      </w:r>
    </w:p>
    <w:p w:rsidR="006D23B9" w:rsidRPr="00A1666F" w:rsidRDefault="006D23B9">
      <w:pPr>
        <w:rPr>
          <w:b/>
        </w:rPr>
      </w:pPr>
      <w:r w:rsidRPr="00A1666F">
        <w:rPr>
          <w:b/>
        </w:rPr>
        <w:t>Model Type:</w:t>
      </w:r>
    </w:p>
    <w:p w:rsidR="006D23B9" w:rsidRDefault="006D23B9">
      <w:r>
        <w:t>Preset Boosted Trees</w:t>
      </w:r>
    </w:p>
    <w:p w:rsidR="006D23B9" w:rsidRDefault="006D23B9">
      <w:r>
        <w:t xml:space="preserve">Ensemble method: </w:t>
      </w:r>
      <w:proofErr w:type="spellStart"/>
      <w:r>
        <w:t>AdaBoost</w:t>
      </w:r>
      <w:proofErr w:type="spellEnd"/>
    </w:p>
    <w:p w:rsidR="006D23B9" w:rsidRDefault="006D23B9">
      <w:r>
        <w:t>Learner type: Decision Tree</w:t>
      </w:r>
    </w:p>
    <w:p w:rsidR="006D23B9" w:rsidRDefault="006D23B9">
      <w:r>
        <w:t>Max no of splits: 20</w:t>
      </w:r>
    </w:p>
    <w:p w:rsidR="006D23B9" w:rsidRDefault="006D23B9">
      <w:r>
        <w:t>No of learners: 30</w:t>
      </w:r>
    </w:p>
    <w:p w:rsidR="006D23B9" w:rsidRDefault="006D23B9">
      <w:r>
        <w:t>Learning rate: 0.1</w:t>
      </w:r>
    </w:p>
    <w:p w:rsidR="006D23B9" w:rsidRDefault="006D23B9">
      <w:r>
        <w:t>Feature Selection: all features used in the model, before PCA.</w:t>
      </w:r>
    </w:p>
    <w:p w:rsidR="006D23B9" w:rsidRPr="00A1666F" w:rsidRDefault="006D23B9">
      <w:pPr>
        <w:rPr>
          <w:b/>
        </w:rPr>
      </w:pPr>
      <w:r w:rsidRPr="00A1666F">
        <w:rPr>
          <w:b/>
        </w:rPr>
        <w:t>Confusion Matrix plot for number of observations:</w:t>
      </w:r>
    </w:p>
    <w:p w:rsidR="006D23B9" w:rsidRDefault="006D23B9">
      <w:r>
        <w:rPr>
          <w:noProof/>
        </w:rPr>
        <w:lastRenderedPageBreak/>
        <w:drawing>
          <wp:inline distT="0" distB="0" distL="0" distR="0">
            <wp:extent cx="3943350" cy="3648075"/>
            <wp:effectExtent l="0" t="0" r="0"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7C9925.tmp"/>
                    <pic:cNvPicPr/>
                  </pic:nvPicPr>
                  <pic:blipFill>
                    <a:blip r:embed="rId6">
                      <a:extLst>
                        <a:ext uri="{28A0092B-C50C-407E-A947-70E740481C1C}">
                          <a14:useLocalDpi xmlns:a14="http://schemas.microsoft.com/office/drawing/2010/main" val="0"/>
                        </a:ext>
                      </a:extLst>
                    </a:blip>
                    <a:stretch>
                      <a:fillRect/>
                    </a:stretch>
                  </pic:blipFill>
                  <pic:spPr>
                    <a:xfrm>
                      <a:off x="0" y="0"/>
                      <a:ext cx="3943900" cy="3648584"/>
                    </a:xfrm>
                    <a:prstGeom prst="rect">
                      <a:avLst/>
                    </a:prstGeom>
                  </pic:spPr>
                </pic:pic>
              </a:graphicData>
            </a:graphic>
          </wp:inline>
        </w:drawing>
      </w:r>
    </w:p>
    <w:p w:rsidR="006D23B9" w:rsidRDefault="006D23B9"/>
    <w:p w:rsidR="006D23B9" w:rsidRPr="00A1666F" w:rsidRDefault="006D23B9">
      <w:pPr>
        <w:rPr>
          <w:b/>
        </w:rPr>
      </w:pPr>
      <w:r w:rsidRPr="00A1666F">
        <w:rPr>
          <w:b/>
        </w:rPr>
        <w:t>Confusion matrix plot for True Positive Rates and False Negative rates:</w:t>
      </w:r>
    </w:p>
    <w:p w:rsidR="006D23B9" w:rsidRDefault="006D23B9">
      <w:r>
        <w:rPr>
          <w:noProof/>
        </w:rPr>
        <w:drawing>
          <wp:inline distT="0" distB="0" distL="0" distR="0">
            <wp:extent cx="5419725" cy="3400425"/>
            <wp:effectExtent l="0" t="0" r="9525"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7C45AD.tmp"/>
                    <pic:cNvPicPr/>
                  </pic:nvPicPr>
                  <pic:blipFill>
                    <a:blip r:embed="rId7">
                      <a:extLst>
                        <a:ext uri="{28A0092B-C50C-407E-A947-70E740481C1C}">
                          <a14:useLocalDpi xmlns:a14="http://schemas.microsoft.com/office/drawing/2010/main" val="0"/>
                        </a:ext>
                      </a:extLst>
                    </a:blip>
                    <a:stretch>
                      <a:fillRect/>
                    </a:stretch>
                  </pic:blipFill>
                  <pic:spPr>
                    <a:xfrm>
                      <a:off x="0" y="0"/>
                      <a:ext cx="5420484" cy="3400901"/>
                    </a:xfrm>
                    <a:prstGeom prst="rect">
                      <a:avLst/>
                    </a:prstGeom>
                  </pic:spPr>
                </pic:pic>
              </a:graphicData>
            </a:graphic>
          </wp:inline>
        </w:drawing>
      </w:r>
    </w:p>
    <w:p w:rsidR="006D23B9" w:rsidRDefault="006D23B9"/>
    <w:p w:rsidR="006D23B9" w:rsidRPr="00A1666F" w:rsidRDefault="006D23B9">
      <w:pPr>
        <w:rPr>
          <w:b/>
        </w:rPr>
      </w:pPr>
      <w:r w:rsidRPr="00A1666F">
        <w:rPr>
          <w:b/>
        </w:rPr>
        <w:lastRenderedPageBreak/>
        <w:t>Confusion Matrix plot for positive predictive values and false discovery rates:</w:t>
      </w:r>
    </w:p>
    <w:p w:rsidR="006D23B9" w:rsidRDefault="006D23B9">
      <w:r>
        <w:rPr>
          <w:noProof/>
        </w:rPr>
        <w:drawing>
          <wp:inline distT="0" distB="0" distL="0" distR="0">
            <wp:extent cx="4343399" cy="3305175"/>
            <wp:effectExtent l="0" t="0" r="63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7CA32B.tmp"/>
                    <pic:cNvPicPr/>
                  </pic:nvPicPr>
                  <pic:blipFill>
                    <a:blip r:embed="rId8">
                      <a:extLst>
                        <a:ext uri="{28A0092B-C50C-407E-A947-70E740481C1C}">
                          <a14:useLocalDpi xmlns:a14="http://schemas.microsoft.com/office/drawing/2010/main" val="0"/>
                        </a:ext>
                      </a:extLst>
                    </a:blip>
                    <a:stretch>
                      <a:fillRect/>
                    </a:stretch>
                  </pic:blipFill>
                  <pic:spPr>
                    <a:xfrm>
                      <a:off x="0" y="0"/>
                      <a:ext cx="4347812" cy="3308533"/>
                    </a:xfrm>
                    <a:prstGeom prst="rect">
                      <a:avLst/>
                    </a:prstGeom>
                  </pic:spPr>
                </pic:pic>
              </a:graphicData>
            </a:graphic>
          </wp:inline>
        </w:drawing>
      </w:r>
    </w:p>
    <w:p w:rsidR="006D23B9" w:rsidRDefault="006D23B9"/>
    <w:p w:rsidR="006D23B9" w:rsidRPr="00A1666F" w:rsidRDefault="000E611B">
      <w:pPr>
        <w:rPr>
          <w:b/>
        </w:rPr>
      </w:pPr>
      <w:r w:rsidRPr="00A1666F">
        <w:rPr>
          <w:b/>
        </w:rPr>
        <w:t>Complex Tree:</w:t>
      </w:r>
    </w:p>
    <w:p w:rsidR="008937CC" w:rsidRDefault="008937CC">
      <w:r>
        <w:t>Confusion Matrix for no of observations:</w:t>
      </w:r>
    </w:p>
    <w:p w:rsidR="008937CC" w:rsidRDefault="008937CC">
      <w:r>
        <w:rPr>
          <w:noProof/>
        </w:rPr>
        <w:drawing>
          <wp:inline distT="0" distB="0" distL="0" distR="0">
            <wp:extent cx="4124325" cy="3552825"/>
            <wp:effectExtent l="0" t="0" r="9525" b="952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7CC064.tmp"/>
                    <pic:cNvPicPr/>
                  </pic:nvPicPr>
                  <pic:blipFill>
                    <a:blip r:embed="rId9">
                      <a:extLst>
                        <a:ext uri="{28A0092B-C50C-407E-A947-70E740481C1C}">
                          <a14:useLocalDpi xmlns:a14="http://schemas.microsoft.com/office/drawing/2010/main" val="0"/>
                        </a:ext>
                      </a:extLst>
                    </a:blip>
                    <a:stretch>
                      <a:fillRect/>
                    </a:stretch>
                  </pic:blipFill>
                  <pic:spPr>
                    <a:xfrm>
                      <a:off x="0" y="0"/>
                      <a:ext cx="4124905" cy="3553325"/>
                    </a:xfrm>
                    <a:prstGeom prst="rect">
                      <a:avLst/>
                    </a:prstGeom>
                  </pic:spPr>
                </pic:pic>
              </a:graphicData>
            </a:graphic>
          </wp:inline>
        </w:drawing>
      </w:r>
    </w:p>
    <w:p w:rsidR="00F01FF4" w:rsidRDefault="00F01FF4"/>
    <w:p w:rsidR="008937CC" w:rsidRDefault="008937CC">
      <w:r>
        <w:t>Confusion matrix for true positive rates and false positive rates:</w:t>
      </w:r>
    </w:p>
    <w:p w:rsidR="008937CC" w:rsidRDefault="00F01FF4">
      <w:r>
        <w:rPr>
          <w:noProof/>
        </w:rPr>
        <w:drawing>
          <wp:inline distT="0" distB="0" distL="0" distR="0">
            <wp:extent cx="5448300" cy="3324225"/>
            <wp:effectExtent l="0" t="0" r="0" b="952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7CE4CB.tmp"/>
                    <pic:cNvPicPr/>
                  </pic:nvPicPr>
                  <pic:blipFill>
                    <a:blip r:embed="rId10">
                      <a:extLst>
                        <a:ext uri="{28A0092B-C50C-407E-A947-70E740481C1C}">
                          <a14:useLocalDpi xmlns:a14="http://schemas.microsoft.com/office/drawing/2010/main" val="0"/>
                        </a:ext>
                      </a:extLst>
                    </a:blip>
                    <a:stretch>
                      <a:fillRect/>
                    </a:stretch>
                  </pic:blipFill>
                  <pic:spPr>
                    <a:xfrm>
                      <a:off x="0" y="0"/>
                      <a:ext cx="5449064" cy="3324691"/>
                    </a:xfrm>
                    <a:prstGeom prst="rect">
                      <a:avLst/>
                    </a:prstGeom>
                  </pic:spPr>
                </pic:pic>
              </a:graphicData>
            </a:graphic>
          </wp:inline>
        </w:drawing>
      </w:r>
    </w:p>
    <w:p w:rsidR="00F01FF4" w:rsidRDefault="00F01FF4" w:rsidP="00F01FF4">
      <w:r>
        <w:t>Confusion Matrix plot for positive predictive values and false discovery rates:</w:t>
      </w:r>
    </w:p>
    <w:p w:rsidR="00F01FF4" w:rsidRDefault="00F01FF4">
      <w:r>
        <w:rPr>
          <w:noProof/>
        </w:rPr>
        <w:drawing>
          <wp:inline distT="0" distB="0" distL="0" distR="0">
            <wp:extent cx="4419600" cy="3705225"/>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7C5F76.tmp"/>
                    <pic:cNvPicPr/>
                  </pic:nvPicPr>
                  <pic:blipFill>
                    <a:blip r:embed="rId11">
                      <a:extLst>
                        <a:ext uri="{28A0092B-C50C-407E-A947-70E740481C1C}">
                          <a14:useLocalDpi xmlns:a14="http://schemas.microsoft.com/office/drawing/2010/main" val="0"/>
                        </a:ext>
                      </a:extLst>
                    </a:blip>
                    <a:stretch>
                      <a:fillRect/>
                    </a:stretch>
                  </pic:blipFill>
                  <pic:spPr>
                    <a:xfrm>
                      <a:off x="0" y="0"/>
                      <a:ext cx="4420223" cy="3705747"/>
                    </a:xfrm>
                    <a:prstGeom prst="rect">
                      <a:avLst/>
                    </a:prstGeom>
                  </pic:spPr>
                </pic:pic>
              </a:graphicData>
            </a:graphic>
          </wp:inline>
        </w:drawing>
      </w:r>
    </w:p>
    <w:p w:rsidR="00F01FF4" w:rsidRDefault="00F01FF4"/>
    <w:p w:rsidR="00F01FF4" w:rsidRDefault="00F01FF4">
      <w:r>
        <w:t>Weighted KNN:</w:t>
      </w:r>
    </w:p>
    <w:p w:rsidR="00F01FF4" w:rsidRDefault="00F01FF4" w:rsidP="00F01FF4">
      <w:r>
        <w:t>Confusion Matrix for no of observations:</w:t>
      </w:r>
    </w:p>
    <w:p w:rsidR="00F01FF4" w:rsidRDefault="00F01FF4" w:rsidP="00F01FF4">
      <w:r>
        <w:rPr>
          <w:noProof/>
        </w:rPr>
        <w:drawing>
          <wp:inline distT="0" distB="0" distL="0" distR="0">
            <wp:extent cx="4114800" cy="3019425"/>
            <wp:effectExtent l="0" t="0" r="0" b="952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7CF407.tmp"/>
                    <pic:cNvPicPr/>
                  </pic:nvPicPr>
                  <pic:blipFill>
                    <a:blip r:embed="rId12">
                      <a:extLst>
                        <a:ext uri="{28A0092B-C50C-407E-A947-70E740481C1C}">
                          <a14:useLocalDpi xmlns:a14="http://schemas.microsoft.com/office/drawing/2010/main" val="0"/>
                        </a:ext>
                      </a:extLst>
                    </a:blip>
                    <a:stretch>
                      <a:fillRect/>
                    </a:stretch>
                  </pic:blipFill>
                  <pic:spPr>
                    <a:xfrm>
                      <a:off x="0" y="0"/>
                      <a:ext cx="4115383" cy="3019853"/>
                    </a:xfrm>
                    <a:prstGeom prst="rect">
                      <a:avLst/>
                    </a:prstGeom>
                  </pic:spPr>
                </pic:pic>
              </a:graphicData>
            </a:graphic>
          </wp:inline>
        </w:drawing>
      </w:r>
    </w:p>
    <w:p w:rsidR="00F01FF4" w:rsidRDefault="00F01FF4" w:rsidP="00F01FF4">
      <w:r>
        <w:t>Confusion matrix for true positive rates and false positive rates:</w:t>
      </w:r>
    </w:p>
    <w:p w:rsidR="00F01FF4" w:rsidRDefault="00F01FF4" w:rsidP="00F01FF4">
      <w:r>
        <w:rPr>
          <w:noProof/>
        </w:rPr>
        <w:drawing>
          <wp:inline distT="0" distB="0" distL="0" distR="0">
            <wp:extent cx="5543550" cy="3352800"/>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7C5D8B.tmp"/>
                    <pic:cNvPicPr/>
                  </pic:nvPicPr>
                  <pic:blipFill>
                    <a:blip r:embed="rId13">
                      <a:extLst>
                        <a:ext uri="{28A0092B-C50C-407E-A947-70E740481C1C}">
                          <a14:useLocalDpi xmlns:a14="http://schemas.microsoft.com/office/drawing/2010/main" val="0"/>
                        </a:ext>
                      </a:extLst>
                    </a:blip>
                    <a:stretch>
                      <a:fillRect/>
                    </a:stretch>
                  </pic:blipFill>
                  <pic:spPr>
                    <a:xfrm>
                      <a:off x="0" y="0"/>
                      <a:ext cx="5544325" cy="3353269"/>
                    </a:xfrm>
                    <a:prstGeom prst="rect">
                      <a:avLst/>
                    </a:prstGeom>
                  </pic:spPr>
                </pic:pic>
              </a:graphicData>
            </a:graphic>
          </wp:inline>
        </w:drawing>
      </w:r>
    </w:p>
    <w:p w:rsidR="00F01FF4" w:rsidRDefault="00F01FF4" w:rsidP="00F01FF4"/>
    <w:p w:rsidR="00FC1846" w:rsidRDefault="00FC1846"/>
    <w:p w:rsidR="00F01FF4" w:rsidRDefault="00F01FF4">
      <w:r>
        <w:lastRenderedPageBreak/>
        <w:t>Confusion Matrix plot for positive predictive values and false discovery rates:</w:t>
      </w:r>
    </w:p>
    <w:p w:rsidR="00F01FF4" w:rsidRDefault="00F01FF4">
      <w:r>
        <w:rPr>
          <w:noProof/>
        </w:rPr>
        <w:drawing>
          <wp:inline distT="0" distB="0" distL="0" distR="0">
            <wp:extent cx="4238625" cy="3867150"/>
            <wp:effectExtent l="0" t="0" r="9525"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7C2CA4.tmp"/>
                    <pic:cNvPicPr/>
                  </pic:nvPicPr>
                  <pic:blipFill>
                    <a:blip r:embed="rId14">
                      <a:extLst>
                        <a:ext uri="{28A0092B-C50C-407E-A947-70E740481C1C}">
                          <a14:useLocalDpi xmlns:a14="http://schemas.microsoft.com/office/drawing/2010/main" val="0"/>
                        </a:ext>
                      </a:extLst>
                    </a:blip>
                    <a:stretch>
                      <a:fillRect/>
                    </a:stretch>
                  </pic:blipFill>
                  <pic:spPr>
                    <a:xfrm>
                      <a:off x="0" y="0"/>
                      <a:ext cx="4239226" cy="3867698"/>
                    </a:xfrm>
                    <a:prstGeom prst="rect">
                      <a:avLst/>
                    </a:prstGeom>
                  </pic:spPr>
                </pic:pic>
              </a:graphicData>
            </a:graphic>
          </wp:inline>
        </w:drawing>
      </w:r>
    </w:p>
    <w:p w:rsidR="00F01FF4" w:rsidRDefault="00F01FF4">
      <w:r>
        <w:t>Quadratic SVM:</w:t>
      </w:r>
    </w:p>
    <w:p w:rsidR="00F01FF4" w:rsidRDefault="00F01FF4" w:rsidP="00F01FF4">
      <w:r>
        <w:t>Confusion Matrix for no of observations:</w:t>
      </w:r>
    </w:p>
    <w:p w:rsidR="00F01FF4" w:rsidRDefault="006F29FD" w:rsidP="00F01FF4">
      <w:r>
        <w:rPr>
          <w:noProof/>
        </w:rPr>
        <w:lastRenderedPageBreak/>
        <w:drawing>
          <wp:inline distT="0" distB="0" distL="0" distR="0">
            <wp:extent cx="4248150" cy="3543300"/>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7CA98C.tmp"/>
                    <pic:cNvPicPr/>
                  </pic:nvPicPr>
                  <pic:blipFill>
                    <a:blip r:embed="rId15">
                      <a:extLst>
                        <a:ext uri="{28A0092B-C50C-407E-A947-70E740481C1C}">
                          <a14:useLocalDpi xmlns:a14="http://schemas.microsoft.com/office/drawing/2010/main" val="0"/>
                        </a:ext>
                      </a:extLst>
                    </a:blip>
                    <a:stretch>
                      <a:fillRect/>
                    </a:stretch>
                  </pic:blipFill>
                  <pic:spPr>
                    <a:xfrm>
                      <a:off x="0" y="0"/>
                      <a:ext cx="4248745" cy="3543796"/>
                    </a:xfrm>
                    <a:prstGeom prst="rect">
                      <a:avLst/>
                    </a:prstGeom>
                  </pic:spPr>
                </pic:pic>
              </a:graphicData>
            </a:graphic>
          </wp:inline>
        </w:drawing>
      </w:r>
    </w:p>
    <w:p w:rsidR="00F01FF4" w:rsidRDefault="00F01FF4" w:rsidP="00F01FF4">
      <w:r>
        <w:t>Confusion matrix for true positive rates and false positive rates:</w:t>
      </w:r>
    </w:p>
    <w:p w:rsidR="006F29FD" w:rsidRDefault="006F29FD" w:rsidP="00F01FF4">
      <w:r>
        <w:rPr>
          <w:noProof/>
        </w:rPr>
        <w:drawing>
          <wp:inline distT="0" distB="0" distL="0" distR="0">
            <wp:extent cx="5448300" cy="3581400"/>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7C4D6E.tmp"/>
                    <pic:cNvPicPr/>
                  </pic:nvPicPr>
                  <pic:blipFill>
                    <a:blip r:embed="rId16">
                      <a:extLst>
                        <a:ext uri="{28A0092B-C50C-407E-A947-70E740481C1C}">
                          <a14:useLocalDpi xmlns:a14="http://schemas.microsoft.com/office/drawing/2010/main" val="0"/>
                        </a:ext>
                      </a:extLst>
                    </a:blip>
                    <a:stretch>
                      <a:fillRect/>
                    </a:stretch>
                  </pic:blipFill>
                  <pic:spPr>
                    <a:xfrm>
                      <a:off x="0" y="0"/>
                      <a:ext cx="5449063" cy="3581902"/>
                    </a:xfrm>
                    <a:prstGeom prst="rect">
                      <a:avLst/>
                    </a:prstGeom>
                  </pic:spPr>
                </pic:pic>
              </a:graphicData>
            </a:graphic>
          </wp:inline>
        </w:drawing>
      </w:r>
    </w:p>
    <w:p w:rsidR="00F01FF4" w:rsidRDefault="00F01FF4" w:rsidP="00F01FF4">
      <w:r>
        <w:t>Confusion Matrix plot for positive predictive values and false discovery rates:</w:t>
      </w:r>
    </w:p>
    <w:p w:rsidR="00F01FF4" w:rsidRDefault="006F29FD">
      <w:r>
        <w:rPr>
          <w:noProof/>
        </w:rPr>
        <w:lastRenderedPageBreak/>
        <w:drawing>
          <wp:inline distT="0" distB="0" distL="0" distR="0">
            <wp:extent cx="4533900" cy="3933825"/>
            <wp:effectExtent l="0" t="0" r="0" b="952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7C6D75.tmp"/>
                    <pic:cNvPicPr/>
                  </pic:nvPicPr>
                  <pic:blipFill>
                    <a:blip r:embed="rId17">
                      <a:extLst>
                        <a:ext uri="{28A0092B-C50C-407E-A947-70E740481C1C}">
                          <a14:useLocalDpi xmlns:a14="http://schemas.microsoft.com/office/drawing/2010/main" val="0"/>
                        </a:ext>
                      </a:extLst>
                    </a:blip>
                    <a:stretch>
                      <a:fillRect/>
                    </a:stretch>
                  </pic:blipFill>
                  <pic:spPr>
                    <a:xfrm>
                      <a:off x="0" y="0"/>
                      <a:ext cx="4534536" cy="3934377"/>
                    </a:xfrm>
                    <a:prstGeom prst="rect">
                      <a:avLst/>
                    </a:prstGeom>
                  </pic:spPr>
                </pic:pic>
              </a:graphicData>
            </a:graphic>
          </wp:inline>
        </w:drawing>
      </w:r>
    </w:p>
    <w:p w:rsidR="006F29FD" w:rsidRDefault="006F29FD"/>
    <w:p w:rsidR="00A1666F" w:rsidRPr="00A1666F" w:rsidRDefault="00A1666F">
      <w:pPr>
        <w:rPr>
          <w:b/>
        </w:rPr>
      </w:pPr>
      <w:r w:rsidRPr="00A1666F">
        <w:rPr>
          <w:b/>
        </w:rPr>
        <w:t>Neural Network Tool Box:</w:t>
      </w:r>
    </w:p>
    <w:p w:rsidR="006F29FD" w:rsidRDefault="006F29FD">
      <w:r>
        <w:t>Neural Network Scaled Conjugate Backpropagation Algorithm:</w:t>
      </w:r>
    </w:p>
    <w:p w:rsidR="006F29FD" w:rsidRDefault="00A1666F">
      <w:r>
        <w:rPr>
          <w:noProof/>
        </w:rPr>
        <w:lastRenderedPageBreak/>
        <w:drawing>
          <wp:inline distT="0" distB="0" distL="0" distR="0">
            <wp:extent cx="5943600" cy="5295900"/>
            <wp:effectExtent l="0" t="0" r="0" b="0"/>
            <wp:docPr id="14" name="Picture 14" descr="C:\Users\USER\AppData\Local\Microsoft\Windows\INetCache\Content.Word\NeuralNetworkModel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NeuralNetworkModelConfusionMatri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295900"/>
                    </a:xfrm>
                    <a:prstGeom prst="rect">
                      <a:avLst/>
                    </a:prstGeom>
                    <a:noFill/>
                    <a:ln>
                      <a:noFill/>
                    </a:ln>
                  </pic:spPr>
                </pic:pic>
              </a:graphicData>
            </a:graphic>
          </wp:inline>
        </w:drawing>
      </w:r>
    </w:p>
    <w:tbl>
      <w:tblPr>
        <w:tblpPr w:leftFromText="180" w:rightFromText="180" w:vertAnchor="text" w:horzAnchor="margin" w:tblpY="-43"/>
        <w:tblW w:w="0" w:type="auto"/>
        <w:tblLook w:val="04A0" w:firstRow="1" w:lastRow="0" w:firstColumn="1" w:lastColumn="0" w:noHBand="0" w:noVBand="1"/>
      </w:tblPr>
      <w:tblGrid>
        <w:gridCol w:w="1592"/>
        <w:gridCol w:w="937"/>
        <w:gridCol w:w="871"/>
        <w:gridCol w:w="511"/>
        <w:gridCol w:w="609"/>
        <w:gridCol w:w="412"/>
        <w:gridCol w:w="433"/>
        <w:gridCol w:w="694"/>
        <w:gridCol w:w="947"/>
        <w:gridCol w:w="1034"/>
        <w:gridCol w:w="1320"/>
      </w:tblGrid>
      <w:tr w:rsidR="008A116C" w:rsidRPr="000605B1" w:rsidTr="00813AF7">
        <w:trPr>
          <w:trHeight w:val="765"/>
        </w:trPr>
        <w:tc>
          <w:tcPr>
            <w:tcW w:w="0" w:type="auto"/>
            <w:tcBorders>
              <w:top w:val="nil"/>
              <w:left w:val="nil"/>
              <w:bottom w:val="single" w:sz="12" w:space="0" w:color="FFFFFF"/>
              <w:right w:val="single" w:sz="4" w:space="0" w:color="FFFFFF"/>
            </w:tcBorders>
            <w:shd w:val="clear" w:color="70AD47" w:fill="70AD47"/>
            <w:vAlign w:val="bottom"/>
            <w:hideMark/>
          </w:tcPr>
          <w:p w:rsidR="000605B1" w:rsidRPr="000605B1" w:rsidRDefault="000605B1" w:rsidP="000605B1">
            <w:pPr>
              <w:rPr>
                <w:b/>
                <w:bCs/>
                <w:sz w:val="20"/>
                <w:szCs w:val="20"/>
                <w:lang w:val="en-GB"/>
              </w:rPr>
            </w:pPr>
            <w:bookmarkStart w:id="0" w:name="_Hlk497845468"/>
            <w:r w:rsidRPr="000605B1">
              <w:rPr>
                <w:b/>
                <w:bCs/>
                <w:sz w:val="20"/>
                <w:szCs w:val="20"/>
                <w:lang w:val="en-GB"/>
              </w:rPr>
              <w:lastRenderedPageBreak/>
              <w:t>Classifier Model</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Accuracy (%)</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Training Time (sec)</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TP</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TN</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FP</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FN</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Recall (%)</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Precision (%)</w:t>
            </w:r>
          </w:p>
        </w:tc>
        <w:tc>
          <w:tcPr>
            <w:tcW w:w="0" w:type="auto"/>
            <w:tcBorders>
              <w:top w:val="nil"/>
              <w:left w:val="single" w:sz="4" w:space="0" w:color="FFFFFF"/>
              <w:bottom w:val="single" w:sz="12" w:space="0" w:color="FFFFFF"/>
              <w:right w:val="single" w:sz="4" w:space="0" w:color="FFFFFF"/>
            </w:tcBorders>
            <w:shd w:val="clear" w:color="70AD47" w:fill="70AD47"/>
            <w:vAlign w:val="center"/>
            <w:hideMark/>
          </w:tcPr>
          <w:p w:rsidR="000605B1" w:rsidRPr="000605B1" w:rsidRDefault="000605B1" w:rsidP="000605B1">
            <w:pPr>
              <w:rPr>
                <w:b/>
                <w:bCs/>
                <w:sz w:val="20"/>
                <w:szCs w:val="20"/>
                <w:lang w:val="en-GB"/>
              </w:rPr>
            </w:pPr>
            <w:r w:rsidRPr="000605B1">
              <w:rPr>
                <w:b/>
                <w:bCs/>
                <w:sz w:val="20"/>
                <w:szCs w:val="20"/>
                <w:lang w:val="en-GB"/>
              </w:rPr>
              <w:t>Specificity (%)</w:t>
            </w:r>
          </w:p>
        </w:tc>
        <w:tc>
          <w:tcPr>
            <w:tcW w:w="0" w:type="auto"/>
            <w:tcBorders>
              <w:top w:val="nil"/>
              <w:left w:val="single" w:sz="4" w:space="0" w:color="FFFFFF"/>
              <w:bottom w:val="single" w:sz="12" w:space="0" w:color="FFFFFF"/>
              <w:right w:val="nil"/>
            </w:tcBorders>
            <w:shd w:val="clear" w:color="70AD47" w:fill="70AD47"/>
            <w:vAlign w:val="center"/>
            <w:hideMark/>
          </w:tcPr>
          <w:p w:rsidR="000605B1" w:rsidRPr="000605B1" w:rsidRDefault="000605B1" w:rsidP="000605B1">
            <w:pPr>
              <w:rPr>
                <w:b/>
                <w:bCs/>
                <w:sz w:val="20"/>
                <w:szCs w:val="20"/>
                <w:lang w:val="en-GB"/>
              </w:rPr>
            </w:pPr>
            <w:proofErr w:type="spellStart"/>
            <w:r w:rsidRPr="000605B1">
              <w:rPr>
                <w:b/>
                <w:bCs/>
                <w:sz w:val="20"/>
                <w:szCs w:val="20"/>
                <w:lang w:val="en-GB"/>
              </w:rPr>
              <w:t>Informedness</w:t>
            </w:r>
            <w:proofErr w:type="spellEnd"/>
            <w:r w:rsidRPr="000605B1">
              <w:rPr>
                <w:b/>
                <w:bCs/>
                <w:sz w:val="20"/>
                <w:szCs w:val="20"/>
                <w:lang w:val="en-GB"/>
              </w:rPr>
              <w:t xml:space="preserve"> (%)</w:t>
            </w:r>
          </w:p>
        </w:tc>
      </w:tr>
      <w:tr w:rsidR="008A116C" w:rsidRPr="000605B1" w:rsidTr="00813AF7">
        <w:trPr>
          <w:trHeight w:val="525"/>
        </w:trPr>
        <w:tc>
          <w:tcPr>
            <w:tcW w:w="0" w:type="auto"/>
            <w:tcBorders>
              <w:top w:val="single" w:sz="4" w:space="0" w:color="FFFFFF"/>
              <w:left w:val="nil"/>
              <w:bottom w:val="single" w:sz="4" w:space="0" w:color="FFFFFF"/>
              <w:right w:val="single" w:sz="4" w:space="0" w:color="FFFFFF"/>
            </w:tcBorders>
            <w:shd w:val="clear" w:color="C6E0B4" w:fill="C6E0B4"/>
            <w:vAlign w:val="bottom"/>
            <w:hideMark/>
          </w:tcPr>
          <w:p w:rsidR="000605B1" w:rsidRPr="000605B1" w:rsidRDefault="000605B1" w:rsidP="000605B1">
            <w:pPr>
              <w:rPr>
                <w:b/>
                <w:bCs/>
                <w:i/>
                <w:iCs/>
                <w:sz w:val="20"/>
                <w:szCs w:val="20"/>
                <w:lang w:val="en-GB"/>
              </w:rPr>
            </w:pPr>
            <w:r w:rsidRPr="000605B1">
              <w:rPr>
                <w:b/>
                <w:bCs/>
                <w:i/>
                <w:iCs/>
                <w:sz w:val="20"/>
                <w:szCs w:val="20"/>
                <w:lang w:val="en-GB"/>
              </w:rPr>
              <w:t>Boosted Trees Ensemble</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0605B1" w:rsidP="000605B1">
            <w:pPr>
              <w:rPr>
                <w:sz w:val="20"/>
                <w:szCs w:val="20"/>
                <w:lang w:val="en-GB"/>
              </w:rPr>
            </w:pPr>
            <w:r w:rsidRPr="000605B1">
              <w:rPr>
                <w:sz w:val="20"/>
                <w:szCs w:val="20"/>
                <w:lang w:val="en-GB"/>
              </w:rPr>
              <w:t>99.20</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0605B1" w:rsidP="000605B1">
            <w:pPr>
              <w:rPr>
                <w:sz w:val="20"/>
                <w:szCs w:val="20"/>
                <w:lang w:val="en-GB"/>
              </w:rPr>
            </w:pPr>
            <w:r>
              <w:rPr>
                <w:sz w:val="20"/>
                <w:szCs w:val="20"/>
                <w:lang w:val="en-GB"/>
              </w:rPr>
              <w:t>7.64</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75051A" w:rsidP="000605B1">
            <w:pPr>
              <w:rPr>
                <w:sz w:val="20"/>
                <w:szCs w:val="20"/>
                <w:lang w:val="en-GB"/>
              </w:rPr>
            </w:pPr>
            <w:r>
              <w:rPr>
                <w:sz w:val="20"/>
                <w:szCs w:val="20"/>
                <w:lang w:val="en-GB"/>
              </w:rPr>
              <w:t>243</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546E34" w:rsidP="0075051A">
            <w:pPr>
              <w:rPr>
                <w:sz w:val="20"/>
                <w:szCs w:val="20"/>
                <w:lang w:val="en-GB"/>
              </w:rPr>
            </w:pPr>
            <w:r>
              <w:rPr>
                <w:sz w:val="20"/>
                <w:szCs w:val="20"/>
                <w:lang w:val="en-GB"/>
              </w:rPr>
              <w:t>5005</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546E34" w:rsidP="000605B1">
            <w:pPr>
              <w:rPr>
                <w:sz w:val="20"/>
                <w:szCs w:val="20"/>
                <w:lang w:val="en-GB"/>
              </w:rPr>
            </w:pPr>
            <w:r>
              <w:rPr>
                <w:sz w:val="20"/>
                <w:szCs w:val="20"/>
                <w:lang w:val="en-GB"/>
              </w:rPr>
              <w:t>6</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546E34" w:rsidP="000605B1">
            <w:pPr>
              <w:rPr>
                <w:sz w:val="20"/>
                <w:szCs w:val="20"/>
                <w:lang w:val="en-GB"/>
              </w:rPr>
            </w:pPr>
            <w:r>
              <w:rPr>
                <w:sz w:val="20"/>
                <w:szCs w:val="20"/>
                <w:lang w:val="en-GB"/>
              </w:rPr>
              <w:t>28</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2B74BB" w:rsidP="000605B1">
            <w:pPr>
              <w:rPr>
                <w:sz w:val="20"/>
                <w:szCs w:val="20"/>
                <w:lang w:val="en-GB"/>
              </w:rPr>
            </w:pPr>
            <w:r>
              <w:rPr>
                <w:sz w:val="20"/>
                <w:szCs w:val="20"/>
                <w:lang w:val="en-GB"/>
              </w:rPr>
              <w:t>89.67</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A66CAB" w:rsidP="000605B1">
            <w:pPr>
              <w:rPr>
                <w:sz w:val="20"/>
                <w:szCs w:val="20"/>
                <w:lang w:val="en-GB"/>
              </w:rPr>
            </w:pPr>
            <w:r>
              <w:rPr>
                <w:sz w:val="20"/>
                <w:szCs w:val="20"/>
                <w:lang w:val="en-GB"/>
              </w:rPr>
              <w:t>97.59</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A66CAB" w:rsidP="000605B1">
            <w:pPr>
              <w:rPr>
                <w:sz w:val="20"/>
                <w:szCs w:val="20"/>
                <w:lang w:val="en-GB"/>
              </w:rPr>
            </w:pPr>
            <w:r>
              <w:rPr>
                <w:sz w:val="20"/>
                <w:szCs w:val="20"/>
                <w:lang w:val="en-GB"/>
              </w:rPr>
              <w:t>99.88</w:t>
            </w:r>
          </w:p>
        </w:tc>
        <w:tc>
          <w:tcPr>
            <w:tcW w:w="0" w:type="auto"/>
            <w:tcBorders>
              <w:top w:val="single" w:sz="4" w:space="0" w:color="FFFFFF"/>
              <w:left w:val="single" w:sz="4" w:space="0" w:color="FFFFFF"/>
              <w:bottom w:val="single" w:sz="4" w:space="0" w:color="FFFFFF"/>
              <w:right w:val="nil"/>
            </w:tcBorders>
            <w:shd w:val="clear" w:color="C6E0B4" w:fill="C6E0B4"/>
            <w:vAlign w:val="center"/>
            <w:hideMark/>
          </w:tcPr>
          <w:p w:rsidR="000605B1" w:rsidRPr="000605B1" w:rsidRDefault="00A66CAB" w:rsidP="000605B1">
            <w:pPr>
              <w:rPr>
                <w:sz w:val="20"/>
                <w:szCs w:val="20"/>
                <w:lang w:val="en-GB"/>
              </w:rPr>
            </w:pPr>
            <w:r>
              <w:rPr>
                <w:sz w:val="20"/>
                <w:szCs w:val="20"/>
                <w:lang w:val="en-GB"/>
              </w:rPr>
              <w:t>89.55</w:t>
            </w:r>
          </w:p>
        </w:tc>
      </w:tr>
      <w:tr w:rsidR="008A116C" w:rsidRPr="000605B1" w:rsidTr="00813AF7">
        <w:trPr>
          <w:trHeight w:val="780"/>
        </w:trPr>
        <w:tc>
          <w:tcPr>
            <w:tcW w:w="0" w:type="auto"/>
            <w:tcBorders>
              <w:top w:val="single" w:sz="4" w:space="0" w:color="FFFFFF"/>
              <w:left w:val="nil"/>
              <w:bottom w:val="single" w:sz="4" w:space="0" w:color="FFFFFF"/>
              <w:right w:val="single" w:sz="4" w:space="0" w:color="FFFFFF"/>
            </w:tcBorders>
            <w:shd w:val="clear" w:color="E2EFDA" w:fill="E2EFDA"/>
            <w:vAlign w:val="bottom"/>
            <w:hideMark/>
          </w:tcPr>
          <w:p w:rsidR="000605B1" w:rsidRPr="000605B1" w:rsidRDefault="000605B1" w:rsidP="000605B1">
            <w:pPr>
              <w:rPr>
                <w:b/>
                <w:bCs/>
                <w:i/>
                <w:iCs/>
                <w:sz w:val="20"/>
                <w:szCs w:val="20"/>
                <w:lang w:val="en-GB"/>
              </w:rPr>
            </w:pPr>
            <w:r w:rsidRPr="000605B1">
              <w:rPr>
                <w:b/>
                <w:bCs/>
                <w:i/>
                <w:iCs/>
                <w:sz w:val="20"/>
                <w:szCs w:val="20"/>
                <w:lang w:val="en-GB"/>
              </w:rPr>
              <w:t>Complex Decision Trees</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121B66" w:rsidP="000605B1">
            <w:pPr>
              <w:rPr>
                <w:sz w:val="20"/>
                <w:szCs w:val="20"/>
                <w:lang w:val="en-GB"/>
              </w:rPr>
            </w:pPr>
            <w:r>
              <w:rPr>
                <w:sz w:val="20"/>
                <w:szCs w:val="20"/>
                <w:lang w:val="en-GB"/>
              </w:rPr>
              <w:t>99.1</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A116C" w:rsidP="000605B1">
            <w:pPr>
              <w:rPr>
                <w:sz w:val="20"/>
                <w:szCs w:val="20"/>
                <w:lang w:val="en-GB"/>
              </w:rPr>
            </w:pPr>
            <w:r>
              <w:rPr>
                <w:sz w:val="20"/>
                <w:szCs w:val="20"/>
                <w:lang w:val="en-GB"/>
              </w:rPr>
              <w:t>1.33</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A116C" w:rsidP="000605B1">
            <w:pPr>
              <w:rPr>
                <w:sz w:val="20"/>
                <w:szCs w:val="20"/>
                <w:lang w:val="en-GB"/>
              </w:rPr>
            </w:pPr>
            <w:r>
              <w:rPr>
                <w:sz w:val="20"/>
                <w:szCs w:val="20"/>
                <w:lang w:val="en-GB"/>
              </w:rPr>
              <w:t>234</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A116C" w:rsidP="000605B1">
            <w:pPr>
              <w:rPr>
                <w:sz w:val="20"/>
                <w:szCs w:val="20"/>
                <w:lang w:val="en-GB"/>
              </w:rPr>
            </w:pPr>
            <w:r>
              <w:rPr>
                <w:sz w:val="20"/>
                <w:szCs w:val="20"/>
                <w:lang w:val="en-GB"/>
              </w:rPr>
              <w:t>5007</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A116C" w:rsidP="000605B1">
            <w:pPr>
              <w:rPr>
                <w:sz w:val="20"/>
                <w:szCs w:val="20"/>
                <w:lang w:val="en-GB"/>
              </w:rPr>
            </w:pPr>
            <w:r>
              <w:rPr>
                <w:sz w:val="20"/>
                <w:szCs w:val="20"/>
                <w:lang w:val="en-GB"/>
              </w:rPr>
              <w:t>16</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A116C" w:rsidP="000605B1">
            <w:pPr>
              <w:rPr>
                <w:sz w:val="20"/>
                <w:szCs w:val="20"/>
                <w:lang w:val="en-GB"/>
              </w:rPr>
            </w:pPr>
            <w:r>
              <w:rPr>
                <w:sz w:val="20"/>
                <w:szCs w:val="20"/>
                <w:lang w:val="en-GB"/>
              </w:rPr>
              <w:t>26</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F64A91" w:rsidP="000605B1">
            <w:pPr>
              <w:rPr>
                <w:sz w:val="20"/>
                <w:szCs w:val="20"/>
                <w:lang w:val="en-GB"/>
              </w:rPr>
            </w:pPr>
            <w:r>
              <w:rPr>
                <w:sz w:val="20"/>
                <w:szCs w:val="20"/>
                <w:lang w:val="en-GB"/>
              </w:rPr>
              <w:t>90.00</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F64A91" w:rsidP="000605B1">
            <w:pPr>
              <w:rPr>
                <w:sz w:val="20"/>
                <w:szCs w:val="20"/>
                <w:lang w:val="en-GB"/>
              </w:rPr>
            </w:pPr>
            <w:r>
              <w:rPr>
                <w:sz w:val="20"/>
                <w:szCs w:val="20"/>
                <w:lang w:val="en-GB"/>
              </w:rPr>
              <w:t>93.60</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F64A91" w:rsidP="000605B1">
            <w:pPr>
              <w:rPr>
                <w:sz w:val="20"/>
                <w:szCs w:val="20"/>
                <w:lang w:val="en-GB"/>
              </w:rPr>
            </w:pPr>
            <w:r>
              <w:rPr>
                <w:sz w:val="20"/>
                <w:szCs w:val="20"/>
                <w:lang w:val="en-GB"/>
              </w:rPr>
              <w:t>99.68</w:t>
            </w:r>
          </w:p>
        </w:tc>
        <w:tc>
          <w:tcPr>
            <w:tcW w:w="0" w:type="auto"/>
            <w:tcBorders>
              <w:top w:val="single" w:sz="4" w:space="0" w:color="FFFFFF"/>
              <w:left w:val="single" w:sz="4" w:space="0" w:color="FFFFFF"/>
              <w:bottom w:val="single" w:sz="4" w:space="0" w:color="FFFFFF"/>
              <w:right w:val="nil"/>
            </w:tcBorders>
            <w:shd w:val="clear" w:color="E2EFDA" w:fill="E2EFDA"/>
            <w:vAlign w:val="center"/>
            <w:hideMark/>
          </w:tcPr>
          <w:p w:rsidR="000605B1" w:rsidRPr="000605B1" w:rsidRDefault="00F64A91" w:rsidP="000605B1">
            <w:pPr>
              <w:rPr>
                <w:sz w:val="20"/>
                <w:szCs w:val="20"/>
                <w:lang w:val="en-GB"/>
              </w:rPr>
            </w:pPr>
            <w:r>
              <w:rPr>
                <w:sz w:val="20"/>
                <w:szCs w:val="20"/>
                <w:lang w:val="en-GB"/>
              </w:rPr>
              <w:t>89.68</w:t>
            </w:r>
          </w:p>
        </w:tc>
      </w:tr>
      <w:tr w:rsidR="008A116C" w:rsidRPr="000605B1" w:rsidTr="00813AF7">
        <w:trPr>
          <w:trHeight w:val="300"/>
        </w:trPr>
        <w:tc>
          <w:tcPr>
            <w:tcW w:w="0" w:type="auto"/>
            <w:tcBorders>
              <w:top w:val="single" w:sz="4" w:space="0" w:color="FFFFFF"/>
              <w:left w:val="nil"/>
              <w:bottom w:val="single" w:sz="4" w:space="0" w:color="FFFFFF"/>
              <w:right w:val="single" w:sz="4" w:space="0" w:color="FFFFFF"/>
            </w:tcBorders>
            <w:shd w:val="clear" w:color="C6E0B4" w:fill="C6E0B4"/>
            <w:vAlign w:val="bottom"/>
            <w:hideMark/>
          </w:tcPr>
          <w:p w:rsidR="000605B1" w:rsidRPr="000605B1" w:rsidRDefault="008A116C" w:rsidP="000605B1">
            <w:pPr>
              <w:rPr>
                <w:b/>
                <w:bCs/>
                <w:i/>
                <w:iCs/>
                <w:sz w:val="20"/>
                <w:szCs w:val="20"/>
                <w:lang w:val="en-GB"/>
              </w:rPr>
            </w:pPr>
            <w:r>
              <w:rPr>
                <w:b/>
                <w:bCs/>
                <w:i/>
                <w:iCs/>
                <w:sz w:val="20"/>
                <w:szCs w:val="20"/>
                <w:lang w:val="en-GB"/>
              </w:rPr>
              <w:t xml:space="preserve">Weighted </w:t>
            </w:r>
            <w:r w:rsidR="000605B1" w:rsidRPr="000605B1">
              <w:rPr>
                <w:b/>
                <w:bCs/>
                <w:i/>
                <w:iCs/>
                <w:sz w:val="20"/>
                <w:szCs w:val="20"/>
                <w:lang w:val="en-GB"/>
              </w:rPr>
              <w:t>KNN</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99.2</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2.18</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237</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5007</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11</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8A116C" w:rsidP="000605B1">
            <w:pPr>
              <w:rPr>
                <w:sz w:val="20"/>
                <w:szCs w:val="20"/>
                <w:lang w:val="en-GB"/>
              </w:rPr>
            </w:pPr>
            <w:r>
              <w:rPr>
                <w:sz w:val="20"/>
                <w:szCs w:val="20"/>
                <w:lang w:val="en-GB"/>
              </w:rPr>
              <w:t>26</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F64A91" w:rsidP="000605B1">
            <w:pPr>
              <w:rPr>
                <w:sz w:val="20"/>
                <w:szCs w:val="20"/>
                <w:lang w:val="en-GB"/>
              </w:rPr>
            </w:pPr>
            <w:r>
              <w:rPr>
                <w:sz w:val="20"/>
                <w:szCs w:val="20"/>
                <w:lang w:val="en-GB"/>
              </w:rPr>
              <w:t>90.11</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F64A91" w:rsidP="000605B1">
            <w:pPr>
              <w:rPr>
                <w:sz w:val="20"/>
                <w:szCs w:val="20"/>
                <w:lang w:val="en-GB"/>
              </w:rPr>
            </w:pPr>
            <w:r>
              <w:rPr>
                <w:sz w:val="20"/>
                <w:szCs w:val="20"/>
                <w:lang w:val="en-GB"/>
              </w:rPr>
              <w:t>95.56</w:t>
            </w:r>
          </w:p>
        </w:tc>
        <w:tc>
          <w:tcPr>
            <w:tcW w:w="0" w:type="auto"/>
            <w:tcBorders>
              <w:top w:val="single" w:sz="4" w:space="0" w:color="FFFFFF"/>
              <w:left w:val="single" w:sz="4" w:space="0" w:color="FFFFFF"/>
              <w:bottom w:val="single" w:sz="4" w:space="0" w:color="FFFFFF"/>
              <w:right w:val="single" w:sz="4" w:space="0" w:color="FFFFFF"/>
            </w:tcBorders>
            <w:shd w:val="clear" w:color="C6E0B4" w:fill="C6E0B4"/>
            <w:vAlign w:val="center"/>
            <w:hideMark/>
          </w:tcPr>
          <w:p w:rsidR="000605B1" w:rsidRPr="000605B1" w:rsidRDefault="00F64A91" w:rsidP="000605B1">
            <w:pPr>
              <w:rPr>
                <w:sz w:val="20"/>
                <w:szCs w:val="20"/>
                <w:lang w:val="en-GB"/>
              </w:rPr>
            </w:pPr>
            <w:r>
              <w:rPr>
                <w:sz w:val="20"/>
                <w:szCs w:val="20"/>
                <w:lang w:val="en-GB"/>
              </w:rPr>
              <w:t>99.78</w:t>
            </w:r>
          </w:p>
        </w:tc>
        <w:tc>
          <w:tcPr>
            <w:tcW w:w="0" w:type="auto"/>
            <w:tcBorders>
              <w:top w:val="single" w:sz="4" w:space="0" w:color="FFFFFF"/>
              <w:left w:val="single" w:sz="4" w:space="0" w:color="FFFFFF"/>
              <w:bottom w:val="single" w:sz="4" w:space="0" w:color="FFFFFF"/>
              <w:right w:val="nil"/>
            </w:tcBorders>
            <w:shd w:val="clear" w:color="C6E0B4" w:fill="C6E0B4"/>
            <w:vAlign w:val="center"/>
            <w:hideMark/>
          </w:tcPr>
          <w:p w:rsidR="000605B1" w:rsidRPr="000605B1" w:rsidRDefault="00F64A91" w:rsidP="000605B1">
            <w:pPr>
              <w:rPr>
                <w:sz w:val="20"/>
                <w:szCs w:val="20"/>
                <w:lang w:val="en-GB"/>
              </w:rPr>
            </w:pPr>
            <w:r>
              <w:rPr>
                <w:sz w:val="20"/>
                <w:szCs w:val="20"/>
                <w:lang w:val="en-GB"/>
              </w:rPr>
              <w:t>89.89</w:t>
            </w:r>
          </w:p>
        </w:tc>
      </w:tr>
      <w:tr w:rsidR="008A116C" w:rsidRPr="000605B1" w:rsidTr="00813AF7">
        <w:trPr>
          <w:trHeight w:val="1035"/>
        </w:trPr>
        <w:tc>
          <w:tcPr>
            <w:tcW w:w="0" w:type="auto"/>
            <w:tcBorders>
              <w:top w:val="single" w:sz="4" w:space="0" w:color="FFFFFF"/>
              <w:left w:val="nil"/>
              <w:bottom w:val="single" w:sz="4" w:space="0" w:color="FFFFFF"/>
              <w:right w:val="single" w:sz="4" w:space="0" w:color="FFFFFF"/>
            </w:tcBorders>
            <w:shd w:val="clear" w:color="E2EFDA" w:fill="E2EFDA"/>
            <w:vAlign w:val="bottom"/>
            <w:hideMark/>
          </w:tcPr>
          <w:p w:rsidR="000605B1" w:rsidRPr="000605B1" w:rsidRDefault="008937CC" w:rsidP="000605B1">
            <w:pPr>
              <w:rPr>
                <w:b/>
                <w:bCs/>
                <w:i/>
                <w:iCs/>
                <w:sz w:val="20"/>
                <w:szCs w:val="20"/>
                <w:lang w:val="en-GB"/>
              </w:rPr>
            </w:pPr>
            <w:r>
              <w:rPr>
                <w:b/>
                <w:bCs/>
                <w:i/>
                <w:iCs/>
                <w:sz w:val="20"/>
                <w:szCs w:val="20"/>
                <w:lang w:val="en-GB"/>
              </w:rPr>
              <w:t>Quadratic</w:t>
            </w:r>
            <w:r w:rsidR="000605B1" w:rsidRPr="000605B1">
              <w:rPr>
                <w:b/>
                <w:bCs/>
                <w:i/>
                <w:iCs/>
                <w:sz w:val="20"/>
                <w:szCs w:val="20"/>
                <w:lang w:val="en-GB"/>
              </w:rPr>
              <w:t xml:space="preserve"> Support Vector Machine (SVM)</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99.1</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6.33</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233</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5007</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11</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8937CC" w:rsidP="000605B1">
            <w:pPr>
              <w:rPr>
                <w:sz w:val="20"/>
                <w:szCs w:val="20"/>
                <w:lang w:val="en-GB"/>
              </w:rPr>
            </w:pPr>
            <w:r>
              <w:rPr>
                <w:sz w:val="20"/>
                <w:szCs w:val="20"/>
                <w:lang w:val="en-GB"/>
              </w:rPr>
              <w:t>26</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F64A91" w:rsidP="000605B1">
            <w:pPr>
              <w:rPr>
                <w:sz w:val="20"/>
                <w:szCs w:val="20"/>
                <w:lang w:val="en-GB"/>
              </w:rPr>
            </w:pPr>
            <w:r>
              <w:rPr>
                <w:sz w:val="20"/>
                <w:szCs w:val="20"/>
                <w:lang w:val="en-GB"/>
              </w:rPr>
              <w:t>89.96</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987572" w:rsidP="000605B1">
            <w:pPr>
              <w:rPr>
                <w:sz w:val="20"/>
                <w:szCs w:val="20"/>
                <w:lang w:val="en-GB"/>
              </w:rPr>
            </w:pPr>
            <w:r>
              <w:rPr>
                <w:sz w:val="20"/>
                <w:szCs w:val="20"/>
                <w:lang w:val="en-GB"/>
              </w:rPr>
              <w:t>95.49</w:t>
            </w:r>
          </w:p>
        </w:tc>
        <w:tc>
          <w:tcPr>
            <w:tcW w:w="0" w:type="auto"/>
            <w:tcBorders>
              <w:top w:val="single" w:sz="4" w:space="0" w:color="FFFFFF"/>
              <w:left w:val="single" w:sz="4" w:space="0" w:color="FFFFFF"/>
              <w:bottom w:val="single" w:sz="4" w:space="0" w:color="FFFFFF"/>
              <w:right w:val="single" w:sz="4" w:space="0" w:color="FFFFFF"/>
            </w:tcBorders>
            <w:shd w:val="clear" w:color="E2EFDA" w:fill="E2EFDA"/>
            <w:vAlign w:val="center"/>
            <w:hideMark/>
          </w:tcPr>
          <w:p w:rsidR="000605B1" w:rsidRPr="000605B1" w:rsidRDefault="00987572" w:rsidP="000605B1">
            <w:pPr>
              <w:rPr>
                <w:sz w:val="20"/>
                <w:szCs w:val="20"/>
                <w:lang w:val="en-GB"/>
              </w:rPr>
            </w:pPr>
            <w:r>
              <w:rPr>
                <w:sz w:val="20"/>
                <w:szCs w:val="20"/>
                <w:lang w:val="en-GB"/>
              </w:rPr>
              <w:t>99.78</w:t>
            </w:r>
          </w:p>
        </w:tc>
        <w:tc>
          <w:tcPr>
            <w:tcW w:w="0" w:type="auto"/>
            <w:tcBorders>
              <w:top w:val="single" w:sz="4" w:space="0" w:color="FFFFFF"/>
              <w:left w:val="single" w:sz="4" w:space="0" w:color="FFFFFF"/>
              <w:bottom w:val="single" w:sz="4" w:space="0" w:color="FFFFFF"/>
              <w:right w:val="nil"/>
            </w:tcBorders>
            <w:shd w:val="clear" w:color="E2EFDA" w:fill="E2EFDA"/>
            <w:vAlign w:val="center"/>
            <w:hideMark/>
          </w:tcPr>
          <w:p w:rsidR="000605B1" w:rsidRPr="000605B1" w:rsidRDefault="00987572" w:rsidP="000605B1">
            <w:pPr>
              <w:rPr>
                <w:sz w:val="20"/>
                <w:szCs w:val="20"/>
                <w:lang w:val="en-GB"/>
              </w:rPr>
            </w:pPr>
            <w:r>
              <w:rPr>
                <w:sz w:val="20"/>
                <w:szCs w:val="20"/>
                <w:lang w:val="en-GB"/>
              </w:rPr>
              <w:t>89.74</w:t>
            </w:r>
          </w:p>
        </w:tc>
      </w:tr>
      <w:tr w:rsidR="008A116C" w:rsidRPr="000605B1" w:rsidTr="00813AF7">
        <w:trPr>
          <w:trHeight w:val="525"/>
        </w:trPr>
        <w:tc>
          <w:tcPr>
            <w:tcW w:w="0" w:type="auto"/>
            <w:tcBorders>
              <w:top w:val="single" w:sz="4" w:space="0" w:color="FFFFFF"/>
              <w:left w:val="nil"/>
              <w:bottom w:val="nil"/>
              <w:right w:val="single" w:sz="4" w:space="0" w:color="FFFFFF"/>
            </w:tcBorders>
            <w:shd w:val="clear" w:color="C6E0B4" w:fill="C6E0B4"/>
            <w:vAlign w:val="bottom"/>
          </w:tcPr>
          <w:p w:rsidR="000605B1" w:rsidRPr="000605B1" w:rsidRDefault="0075051A" w:rsidP="000605B1">
            <w:pPr>
              <w:rPr>
                <w:b/>
                <w:bCs/>
                <w:i/>
                <w:iCs/>
                <w:sz w:val="20"/>
                <w:szCs w:val="20"/>
                <w:lang w:val="en-GB"/>
              </w:rPr>
            </w:pPr>
            <w:r>
              <w:rPr>
                <w:b/>
                <w:bCs/>
                <w:i/>
                <w:iCs/>
                <w:sz w:val="20"/>
                <w:szCs w:val="20"/>
                <w:lang w:val="en-GB"/>
              </w:rPr>
              <w:t>Conjugate gradient backpropagation</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A1666F" w:rsidP="000605B1">
            <w:pPr>
              <w:rPr>
                <w:sz w:val="20"/>
                <w:szCs w:val="20"/>
                <w:lang w:val="en-GB"/>
              </w:rPr>
            </w:pPr>
            <w:r>
              <w:rPr>
                <w:sz w:val="20"/>
                <w:szCs w:val="20"/>
                <w:lang w:val="en-GB"/>
              </w:rPr>
              <w:t>99.2</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987572" w:rsidP="000605B1">
            <w:pPr>
              <w:rPr>
                <w:sz w:val="20"/>
                <w:szCs w:val="20"/>
                <w:lang w:val="en-GB"/>
              </w:rPr>
            </w:pPr>
            <w:r>
              <w:rPr>
                <w:sz w:val="20"/>
                <w:szCs w:val="20"/>
                <w:lang w:val="en-GB"/>
              </w:rPr>
              <w:t>-</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1D54A1" w:rsidP="000605B1">
            <w:pPr>
              <w:rPr>
                <w:sz w:val="20"/>
                <w:szCs w:val="20"/>
                <w:lang w:val="en-GB"/>
              </w:rPr>
            </w:pPr>
            <w:r>
              <w:rPr>
                <w:sz w:val="20"/>
                <w:szCs w:val="20"/>
                <w:lang w:val="en-GB"/>
              </w:rPr>
              <w:t>239</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1D54A1" w:rsidP="000605B1">
            <w:pPr>
              <w:rPr>
                <w:sz w:val="20"/>
                <w:szCs w:val="20"/>
                <w:lang w:val="en-GB"/>
              </w:rPr>
            </w:pPr>
            <w:r>
              <w:rPr>
                <w:sz w:val="20"/>
                <w:szCs w:val="20"/>
                <w:lang w:val="en-GB"/>
              </w:rPr>
              <w:t>5007</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1D54A1" w:rsidP="000605B1">
            <w:pPr>
              <w:rPr>
                <w:sz w:val="20"/>
                <w:szCs w:val="20"/>
                <w:lang w:val="en-GB"/>
              </w:rPr>
            </w:pPr>
            <w:r>
              <w:rPr>
                <w:sz w:val="20"/>
                <w:szCs w:val="20"/>
                <w:lang w:val="en-GB"/>
              </w:rPr>
              <w:t>26</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1D54A1" w:rsidP="000605B1">
            <w:pPr>
              <w:rPr>
                <w:sz w:val="20"/>
                <w:szCs w:val="20"/>
                <w:lang w:val="en-GB"/>
              </w:rPr>
            </w:pPr>
            <w:r>
              <w:rPr>
                <w:sz w:val="20"/>
                <w:szCs w:val="20"/>
                <w:lang w:val="en-GB"/>
              </w:rPr>
              <w:t>4</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987572" w:rsidP="000605B1">
            <w:pPr>
              <w:rPr>
                <w:sz w:val="20"/>
                <w:szCs w:val="20"/>
                <w:lang w:val="en-GB"/>
              </w:rPr>
            </w:pPr>
            <w:r>
              <w:rPr>
                <w:sz w:val="20"/>
                <w:szCs w:val="20"/>
                <w:lang w:val="en-GB"/>
              </w:rPr>
              <w:t>98.35</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987572" w:rsidP="000605B1">
            <w:pPr>
              <w:rPr>
                <w:sz w:val="20"/>
                <w:szCs w:val="20"/>
                <w:lang w:val="en-GB"/>
              </w:rPr>
            </w:pPr>
            <w:r>
              <w:rPr>
                <w:sz w:val="20"/>
                <w:szCs w:val="20"/>
                <w:lang w:val="en-GB"/>
              </w:rPr>
              <w:t>90.19</w:t>
            </w:r>
          </w:p>
        </w:tc>
        <w:tc>
          <w:tcPr>
            <w:tcW w:w="0" w:type="auto"/>
            <w:tcBorders>
              <w:top w:val="single" w:sz="4" w:space="0" w:color="FFFFFF"/>
              <w:left w:val="single" w:sz="4" w:space="0" w:color="FFFFFF"/>
              <w:bottom w:val="nil"/>
              <w:right w:val="single" w:sz="4" w:space="0" w:color="FFFFFF"/>
            </w:tcBorders>
            <w:shd w:val="clear" w:color="C6E0B4" w:fill="C6E0B4"/>
            <w:vAlign w:val="center"/>
          </w:tcPr>
          <w:p w:rsidR="000605B1" w:rsidRPr="000605B1" w:rsidRDefault="00987572" w:rsidP="000605B1">
            <w:pPr>
              <w:rPr>
                <w:sz w:val="20"/>
                <w:szCs w:val="20"/>
                <w:lang w:val="en-GB"/>
              </w:rPr>
            </w:pPr>
            <w:r>
              <w:rPr>
                <w:sz w:val="20"/>
                <w:szCs w:val="20"/>
                <w:lang w:val="en-GB"/>
              </w:rPr>
              <w:t>99.48</w:t>
            </w:r>
          </w:p>
        </w:tc>
        <w:tc>
          <w:tcPr>
            <w:tcW w:w="0" w:type="auto"/>
            <w:tcBorders>
              <w:top w:val="single" w:sz="4" w:space="0" w:color="FFFFFF"/>
              <w:left w:val="single" w:sz="4" w:space="0" w:color="FFFFFF"/>
              <w:bottom w:val="nil"/>
              <w:right w:val="nil"/>
            </w:tcBorders>
            <w:shd w:val="clear" w:color="C6E0B4" w:fill="C6E0B4"/>
            <w:vAlign w:val="center"/>
          </w:tcPr>
          <w:p w:rsidR="000605B1" w:rsidRPr="000605B1" w:rsidRDefault="00987572" w:rsidP="000605B1">
            <w:pPr>
              <w:rPr>
                <w:sz w:val="20"/>
                <w:szCs w:val="20"/>
                <w:lang w:val="en-GB"/>
              </w:rPr>
            </w:pPr>
            <w:r>
              <w:rPr>
                <w:sz w:val="20"/>
                <w:szCs w:val="20"/>
                <w:lang w:val="en-GB"/>
              </w:rPr>
              <w:t>97.83</w:t>
            </w:r>
          </w:p>
        </w:tc>
      </w:tr>
      <w:bookmarkEnd w:id="0"/>
    </w:tbl>
    <w:p w:rsidR="000E611B" w:rsidRDefault="000E611B"/>
    <w:p w:rsidR="00CB428B" w:rsidRDefault="00856F1D">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1" w:name="_GoBack"/>
      <w:bookmarkEnd w:id="1"/>
    </w:p>
    <w:p w:rsidR="00DA3249" w:rsidRDefault="00DA3249"/>
    <w:p w:rsidR="00DA3249" w:rsidRDefault="00DA3249">
      <w:r>
        <w:t>Literature Review:</w:t>
      </w:r>
    </w:p>
    <w:p w:rsidR="00DA3249" w:rsidRPr="00FE4CC3" w:rsidRDefault="00DA3249" w:rsidP="00DA3249">
      <w:pPr>
        <w:pStyle w:val="Heading2"/>
      </w:pPr>
      <w:bookmarkStart w:id="2" w:name="_Toc480155932"/>
      <w:r>
        <w:lastRenderedPageBreak/>
        <w:t>2.1</w:t>
      </w:r>
      <w:r w:rsidRPr="00FE4CC3">
        <w:t xml:space="preserve"> Machine Learning:</w:t>
      </w:r>
      <w:bookmarkEnd w:id="2"/>
      <w:r w:rsidRPr="00FE4CC3">
        <w:t xml:space="preserve"> </w:t>
      </w:r>
    </w:p>
    <w:p w:rsidR="00DA3249" w:rsidRDefault="00DA3249" w:rsidP="00DA3249">
      <w:pPr>
        <w:spacing w:after="0" w:line="360" w:lineRule="auto"/>
        <w:jc w:val="both"/>
        <w:rPr>
          <w:rFonts w:cstheme="minorHAnsi"/>
          <w:sz w:val="24"/>
          <w:szCs w:val="24"/>
        </w:rPr>
      </w:pPr>
      <w:r w:rsidRPr="00A52DF6">
        <w:rPr>
          <w:rFonts w:cstheme="minorHAnsi"/>
          <w:sz w:val="24"/>
          <w:szCs w:val="24"/>
        </w:rPr>
        <w:t xml:space="preserve">The </w:t>
      </w:r>
      <w:proofErr w:type="spellStart"/>
      <w:r w:rsidRPr="00A52DF6">
        <w:rPr>
          <w:rFonts w:cstheme="minorHAnsi"/>
          <w:sz w:val="24"/>
          <w:szCs w:val="24"/>
        </w:rPr>
        <w:t>MathWorks</w:t>
      </w:r>
      <w:proofErr w:type="spellEnd"/>
      <w:r w:rsidRPr="00A52DF6">
        <w:rPr>
          <w:rFonts w:cstheme="minorHAnsi"/>
          <w:sz w:val="24"/>
          <w:szCs w:val="24"/>
        </w:rPr>
        <w:t xml:space="preserve"> Team (</w:t>
      </w:r>
      <w:proofErr w:type="spellStart"/>
      <w:r w:rsidRPr="00A52DF6">
        <w:rPr>
          <w:rFonts w:cstheme="minorHAnsi"/>
          <w:sz w:val="24"/>
          <w:szCs w:val="24"/>
        </w:rPr>
        <w:t>MathWorksTeam</w:t>
      </w:r>
      <w:proofErr w:type="spellEnd"/>
      <w:r w:rsidRPr="00A52DF6">
        <w:rPr>
          <w:rFonts w:cstheme="minorHAnsi"/>
          <w:sz w:val="24"/>
          <w:szCs w:val="24"/>
        </w:rPr>
        <w:t>, 2016) described two techniques of machine learning: Supervised and Unsupervised. While supervised learning uses known input and output data to generate a predictive model</w:t>
      </w:r>
      <w:r>
        <w:rPr>
          <w:rFonts w:cstheme="minorHAnsi"/>
          <w:sz w:val="24"/>
          <w:szCs w:val="24"/>
        </w:rPr>
        <w:t xml:space="preserve"> by using classification and regression techniques</w:t>
      </w:r>
      <w:r w:rsidRPr="00A52DF6">
        <w:rPr>
          <w:rFonts w:cstheme="minorHAnsi"/>
          <w:sz w:val="24"/>
          <w:szCs w:val="24"/>
        </w:rPr>
        <w:t>, the unsupervised learning type draws inferences by discovering underlying patterns in the input data</w:t>
      </w:r>
      <w:r>
        <w:rPr>
          <w:rFonts w:cstheme="minorHAnsi"/>
          <w:sz w:val="24"/>
          <w:szCs w:val="24"/>
        </w:rPr>
        <w:t xml:space="preserve"> by using clustering technique.</w:t>
      </w:r>
    </w:p>
    <w:p w:rsidR="00DA3249" w:rsidRPr="00F02474" w:rsidRDefault="00DA3249" w:rsidP="00DA3249">
      <w:pPr>
        <w:spacing w:after="0" w:line="360" w:lineRule="auto"/>
        <w:jc w:val="both"/>
        <w:rPr>
          <w:rFonts w:cstheme="minorHAnsi"/>
          <w:sz w:val="24"/>
          <w:szCs w:val="24"/>
        </w:rPr>
      </w:pPr>
      <w:bookmarkStart w:id="3" w:name="_Toc480155933"/>
      <w:r w:rsidRPr="00065685">
        <w:rPr>
          <w:rStyle w:val="Heading2Char"/>
        </w:rPr>
        <w:t>2.2 Machine Learning model notation:</w:t>
      </w:r>
      <w:bookmarkEnd w:id="3"/>
      <w:sdt>
        <w:sdtPr>
          <w:rPr>
            <w:rFonts w:cstheme="minorHAnsi"/>
            <w:b/>
            <w:sz w:val="24"/>
            <w:szCs w:val="24"/>
          </w:rPr>
          <w:id w:val="1095832565"/>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Pr>
              <w:rFonts w:cstheme="minorHAnsi"/>
              <w:noProof/>
              <w:sz w:val="24"/>
              <w:szCs w:val="24"/>
            </w:rPr>
            <w:t xml:space="preserve"> </w:t>
          </w:r>
          <w:r w:rsidRPr="00BD6A7F">
            <w:rPr>
              <w:rFonts w:cstheme="minorHAnsi"/>
              <w:noProof/>
              <w:sz w:val="24"/>
              <w:szCs w:val="24"/>
            </w:rPr>
            <w:t>(Andrew)</w:t>
          </w:r>
          <w:r>
            <w:rPr>
              <w:rFonts w:cstheme="minorHAnsi"/>
              <w:b/>
              <w:sz w:val="24"/>
              <w:szCs w:val="24"/>
            </w:rPr>
            <w:fldChar w:fldCharType="end"/>
          </w:r>
        </w:sdtContent>
      </w:sdt>
    </w:p>
    <w:p w:rsidR="00DA3249" w:rsidRDefault="00585E16" w:rsidP="00DA3249">
      <w:pPr>
        <w:spacing w:after="0" w:line="360" w:lineRule="auto"/>
        <w:jc w:val="both"/>
        <w:rPr>
          <w:rFonts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oMath>
      <w:r w:rsidR="00DA3249">
        <w:rPr>
          <w:rFonts w:eastAsiaTheme="minorEastAsia" w:cstheme="minorHAnsi"/>
          <w:sz w:val="24"/>
          <w:szCs w:val="24"/>
        </w:rPr>
        <w:t xml:space="preserve"> </w:t>
      </w:r>
      <w:r w:rsidR="00DA3249">
        <w:rPr>
          <w:rFonts w:cstheme="minorHAnsi"/>
          <w:sz w:val="24"/>
          <w:szCs w:val="24"/>
        </w:rPr>
        <w:t xml:space="preserve">= the column vector of all the feature inputs of the </w:t>
      </w:r>
      <w:proofErr w:type="spellStart"/>
      <w:r w:rsidR="00DA3249">
        <w:rPr>
          <w:rFonts w:cstheme="minorHAnsi"/>
          <w:sz w:val="24"/>
          <w:szCs w:val="24"/>
        </w:rPr>
        <w:t>i</w:t>
      </w:r>
      <w:r w:rsidR="00DA3249" w:rsidRPr="000B0CA7">
        <w:rPr>
          <w:rFonts w:cstheme="minorHAnsi"/>
          <w:sz w:val="24"/>
          <w:szCs w:val="24"/>
          <w:vertAlign w:val="superscript"/>
        </w:rPr>
        <w:t>th</w:t>
      </w:r>
      <w:proofErr w:type="spellEnd"/>
      <w:r w:rsidR="00DA3249">
        <w:rPr>
          <w:rFonts w:cstheme="minorHAnsi"/>
          <w:sz w:val="24"/>
          <w:szCs w:val="24"/>
        </w:rPr>
        <w:t xml:space="preserve"> training example.</w:t>
      </w:r>
    </w:p>
    <w:p w:rsidR="00DA3249" w:rsidRDefault="00585E16" w:rsidP="00DA3249">
      <w:pPr>
        <w:spacing w:after="0" w:line="360" w:lineRule="auto"/>
        <w:jc w:val="both"/>
        <w:rPr>
          <w:rFonts w:cstheme="minorHAnsi"/>
          <w:sz w:val="24"/>
          <w:szCs w:val="24"/>
        </w:rPr>
      </w:pPr>
      <m:oMath>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j</m:t>
            </m:r>
          </m:sub>
          <m:sup>
            <m:r>
              <w:rPr>
                <w:rFonts w:ascii="Cambria Math" w:hAnsi="Cambria Math" w:cstheme="minorHAnsi"/>
                <w:sz w:val="24"/>
                <w:szCs w:val="24"/>
              </w:rPr>
              <m:t>i</m:t>
            </m:r>
          </m:sup>
        </m:sSubSup>
      </m:oMath>
      <w:r w:rsidR="00DA3249">
        <w:rPr>
          <w:rFonts w:eastAsiaTheme="minorEastAsia" w:cstheme="minorHAnsi"/>
          <w:sz w:val="24"/>
          <w:szCs w:val="24"/>
        </w:rPr>
        <w:t xml:space="preserve"> = value of feature j in the </w:t>
      </w:r>
      <w:proofErr w:type="spellStart"/>
      <w:r w:rsidR="00DA3249">
        <w:rPr>
          <w:rFonts w:eastAsiaTheme="minorEastAsia" w:cstheme="minorHAnsi"/>
          <w:sz w:val="24"/>
          <w:szCs w:val="24"/>
        </w:rPr>
        <w:t>i</w:t>
      </w:r>
      <w:r w:rsidR="00DA3249" w:rsidRPr="000B0CA7">
        <w:rPr>
          <w:rFonts w:eastAsiaTheme="minorEastAsia" w:cstheme="minorHAnsi"/>
          <w:sz w:val="24"/>
          <w:szCs w:val="24"/>
          <w:vertAlign w:val="superscript"/>
        </w:rPr>
        <w:t>th</w:t>
      </w:r>
      <w:proofErr w:type="spellEnd"/>
      <w:r w:rsidR="00DA3249">
        <w:rPr>
          <w:rFonts w:eastAsiaTheme="minorEastAsia" w:cstheme="minorHAnsi"/>
          <w:sz w:val="24"/>
          <w:szCs w:val="24"/>
        </w:rPr>
        <w:t xml:space="preserve"> training example. </w:t>
      </w:r>
    </w:p>
    <w:p w:rsidR="00DA3249" w:rsidRDefault="00585E16" w:rsidP="00DA3249">
      <w:pPr>
        <w:spacing w:after="0" w:line="360" w:lineRule="auto"/>
        <w:jc w:val="both"/>
        <w:rPr>
          <w:rFonts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i</m:t>
            </m:r>
          </m:sup>
        </m:sSup>
      </m:oMath>
      <w:r w:rsidR="00DA3249">
        <w:rPr>
          <w:rFonts w:cstheme="minorHAnsi"/>
          <w:sz w:val="24"/>
          <w:szCs w:val="24"/>
        </w:rPr>
        <w:t xml:space="preserve"> = target output that we are trying to predict.</w:t>
      </w:r>
    </w:p>
    <w:p w:rsidR="00DA3249" w:rsidRDefault="00585E16" w:rsidP="00DA3249">
      <w:pPr>
        <w:spacing w:after="0" w:line="360" w:lineRule="auto"/>
        <w:jc w:val="both"/>
        <w:rPr>
          <w:rFonts w:cstheme="minorHAnsi"/>
          <w:sz w:val="24"/>
          <w:szCs w:val="24"/>
        </w:rPr>
      </w:pP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i</m:t>
                </m:r>
              </m:sup>
            </m:sSup>
          </m:e>
        </m:d>
      </m:oMath>
      <w:r w:rsidR="00DA3249">
        <w:rPr>
          <w:rFonts w:cstheme="minorHAnsi"/>
          <w:sz w:val="24"/>
          <w:szCs w:val="24"/>
        </w:rPr>
        <w:t xml:space="preserve"> = training example</w:t>
      </w:r>
    </w:p>
    <w:p w:rsidR="00DA3249" w:rsidRDefault="00DA3249" w:rsidP="00DA3249">
      <w:pPr>
        <w:spacing w:after="0" w:line="360" w:lineRule="auto"/>
        <w:jc w:val="both"/>
        <w:rPr>
          <w:rFonts w:cstheme="minorHAnsi"/>
          <w:sz w:val="24"/>
          <w:szCs w:val="24"/>
        </w:rPr>
      </w:pPr>
      <w:r>
        <w:rPr>
          <w:rFonts w:cstheme="minorHAnsi"/>
          <w:sz w:val="24"/>
          <w:szCs w:val="24"/>
        </w:rPr>
        <w:t>m = number of training examples</w:t>
      </w:r>
    </w:p>
    <w:p w:rsidR="00DA3249" w:rsidRPr="000B0CA7"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n = number of features</w:t>
      </w:r>
    </w:p>
    <w:p w:rsidR="00DA3249" w:rsidRDefault="00DA3249" w:rsidP="00DA3249">
      <w:pPr>
        <w:spacing w:after="0" w:line="360" w:lineRule="auto"/>
        <w:jc w:val="both"/>
        <w:rPr>
          <w:rFonts w:cstheme="minorHAnsi"/>
          <w:sz w:val="24"/>
          <w:szCs w:val="24"/>
        </w:rPr>
      </w:pPr>
      <w:r>
        <w:rPr>
          <w:rFonts w:cstheme="minorHAnsi"/>
          <w:sz w:val="24"/>
          <w:szCs w:val="24"/>
        </w:rPr>
        <w:t>X = space of input features</w:t>
      </w:r>
    </w:p>
    <w:p w:rsidR="00DA3249" w:rsidRDefault="00DA3249" w:rsidP="00DA3249">
      <w:pPr>
        <w:spacing w:after="0" w:line="360" w:lineRule="auto"/>
        <w:jc w:val="both"/>
        <w:rPr>
          <w:rFonts w:cstheme="minorHAnsi"/>
          <w:sz w:val="24"/>
          <w:szCs w:val="24"/>
        </w:rPr>
      </w:pPr>
      <w:r>
        <w:rPr>
          <w:rFonts w:cstheme="minorHAnsi"/>
          <w:sz w:val="24"/>
          <w:szCs w:val="24"/>
        </w:rPr>
        <w:t>Y = space of output values</w:t>
      </w:r>
    </w:p>
    <w:p w:rsidR="00DA3249" w:rsidRDefault="00DA3249" w:rsidP="00DA3249">
      <w:pPr>
        <w:spacing w:after="0" w:line="360" w:lineRule="auto"/>
        <w:jc w:val="both"/>
        <w:rPr>
          <w:rFonts w:cstheme="minorHAnsi"/>
          <w:sz w:val="24"/>
          <w:szCs w:val="24"/>
        </w:rPr>
      </w:pPr>
      <w:r>
        <w:rPr>
          <w:rFonts w:cstheme="minorHAnsi"/>
          <w:sz w:val="24"/>
          <w:szCs w:val="24"/>
        </w:rPr>
        <w:t xml:space="preserve">h (hypothesis) = for given training set, to learn a function </w:t>
      </w:r>
      <w:r w:rsidRPr="00D8110F">
        <w:rPr>
          <w:rFonts w:cstheme="minorHAnsi"/>
          <w:noProof/>
          <w:sz w:val="24"/>
          <w:szCs w:val="24"/>
        </w:rPr>
        <w:t>h: X-&gt;Y</w:t>
      </w:r>
      <w:r>
        <w:rPr>
          <w:rFonts w:cstheme="minorHAnsi"/>
          <w:sz w:val="24"/>
          <w:szCs w:val="24"/>
        </w:rPr>
        <w:t xml:space="preserve"> so that h(X) is a good predictor for corresponding value Y.</w:t>
      </w:r>
    </w:p>
    <w:p w:rsidR="00DA3249" w:rsidRDefault="00DA3249" w:rsidP="00DA3249">
      <w:pPr>
        <w:spacing w:after="0" w:line="360" w:lineRule="auto"/>
        <w:jc w:val="both"/>
        <w:rPr>
          <w:rFonts w:cstheme="minorHAnsi"/>
          <w:sz w:val="24"/>
          <w:szCs w:val="24"/>
        </w:rPr>
      </w:pPr>
      <w:r>
        <w:rPr>
          <w:rFonts w:cstheme="minorHAnsi"/>
          <w:sz w:val="24"/>
          <w:szCs w:val="24"/>
        </w:rPr>
        <w:t xml:space="preserve">J (cost function) = measure of the </w:t>
      </w:r>
      <w:r w:rsidRPr="00D8110F">
        <w:rPr>
          <w:rFonts w:cstheme="minorHAnsi"/>
          <w:noProof/>
          <w:sz w:val="24"/>
          <w:szCs w:val="24"/>
        </w:rPr>
        <w:t>accuracy</w:t>
      </w:r>
      <w:r>
        <w:rPr>
          <w:rFonts w:cstheme="minorHAnsi"/>
          <w:sz w:val="24"/>
          <w:szCs w:val="24"/>
        </w:rPr>
        <w:t xml:space="preserve"> of proposed hypothesis (the </w:t>
      </w:r>
      <w:r w:rsidRPr="00D8110F">
        <w:rPr>
          <w:rFonts w:cstheme="minorHAnsi"/>
          <w:noProof/>
          <w:sz w:val="24"/>
          <w:szCs w:val="24"/>
        </w:rPr>
        <w:t>difference</w:t>
      </w:r>
      <w:r>
        <w:rPr>
          <w:rFonts w:cstheme="minorHAnsi"/>
          <w:sz w:val="24"/>
          <w:szCs w:val="24"/>
        </w:rPr>
        <w:t xml:space="preserve"> between predicted and actual value).</w:t>
      </w:r>
    </w:p>
    <w:p w:rsidR="00DA3249" w:rsidRDefault="00DA3249" w:rsidP="00DA3249">
      <w:pPr>
        <w:spacing w:after="0" w:line="360" w:lineRule="auto"/>
        <w:jc w:val="both"/>
        <w:rPr>
          <w:rFonts w:eastAsiaTheme="minorEastAsia" w:cstheme="minorHAnsi"/>
          <w:sz w:val="24"/>
          <w:szCs w:val="24"/>
        </w:rPr>
      </w:pPr>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i</m:t>
            </m:r>
          </m:sub>
        </m:sSub>
      </m:oMath>
      <w:r>
        <w:rPr>
          <w:rFonts w:eastAsiaTheme="minorEastAsia" w:cstheme="minorHAnsi"/>
          <w:sz w:val="24"/>
          <w:szCs w:val="24"/>
        </w:rPr>
        <w:t xml:space="preserve"> = model parameter to define h.</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α = learning rate and </w:t>
      </w:r>
      <w:r w:rsidRPr="00D8110F">
        <w:rPr>
          <w:rFonts w:eastAsiaTheme="minorEastAsia" w:cstheme="minorHAnsi"/>
          <w:noProof/>
          <w:sz w:val="24"/>
          <w:szCs w:val="24"/>
        </w:rPr>
        <w:t>constant lies</w:t>
      </w:r>
      <w:r>
        <w:rPr>
          <w:rFonts w:eastAsiaTheme="minorEastAsia" w:cstheme="minorHAnsi"/>
          <w:sz w:val="24"/>
          <w:szCs w:val="24"/>
        </w:rPr>
        <w:t xml:space="preserve"> between 0 and 1.</w:t>
      </w:r>
    </w:p>
    <w:p w:rsidR="00DA3249" w:rsidRPr="000252A1" w:rsidRDefault="00DA3249" w:rsidP="00DA3249">
      <w:pPr>
        <w:spacing w:after="0" w:line="360" w:lineRule="auto"/>
        <w:jc w:val="both"/>
        <w:rPr>
          <w:rFonts w:eastAsiaTheme="minorEastAsia" w:cstheme="minorHAnsi"/>
          <w:sz w:val="24"/>
          <w:szCs w:val="24"/>
        </w:rPr>
      </w:pPr>
      <m:oMath>
        <m:r>
          <w:rPr>
            <w:rFonts w:ascii="Cambria Math" w:eastAsiaTheme="minorEastAsia" w:hAnsi="Cambria Math" w:cstheme="minorHAnsi"/>
            <w:sz w:val="24"/>
            <w:szCs w:val="24"/>
          </w:rPr>
          <m:t>λ</m:t>
        </m:r>
      </m:oMath>
      <w:r>
        <w:rPr>
          <w:rFonts w:eastAsiaTheme="minorEastAsia" w:cstheme="minorHAnsi"/>
          <w:sz w:val="24"/>
          <w:szCs w:val="24"/>
        </w:rPr>
        <w:t xml:space="preserve"> = regularization parameter, controls the cost function from overfitting (</w:t>
      </w:r>
      <m:oMath>
        <m:r>
          <w:rPr>
            <w:rFonts w:ascii="Cambria Math" w:eastAsiaTheme="minorEastAsia" w:hAnsi="Cambria Math" w:cstheme="minorHAnsi"/>
            <w:sz w:val="24"/>
            <w:szCs w:val="24"/>
          </w:rPr>
          <m:t>λ too large</m:t>
        </m:r>
      </m:oMath>
      <w:r>
        <w:rPr>
          <w:rFonts w:eastAsiaTheme="minorEastAsia" w:cstheme="minorHAnsi"/>
          <w:sz w:val="24"/>
          <w:szCs w:val="24"/>
        </w:rPr>
        <w:t>) or underfitting (</w:t>
      </w:r>
      <m:oMath>
        <m:r>
          <w:rPr>
            <w:rFonts w:ascii="Cambria Math" w:eastAsiaTheme="minorEastAsia" w:hAnsi="Cambria Math" w:cstheme="minorHAnsi"/>
            <w:sz w:val="24"/>
            <w:szCs w:val="24"/>
          </w:rPr>
          <m:t>λ=0 or too small</m:t>
        </m:r>
      </m:oMath>
      <w:r>
        <w:rPr>
          <w:rFonts w:eastAsiaTheme="minorEastAsia" w:cstheme="minorHAnsi"/>
          <w:sz w:val="24"/>
          <w:szCs w:val="24"/>
        </w:rPr>
        <w:t xml:space="preserve">) </w:t>
      </w:r>
    </w:p>
    <w:p w:rsidR="00DA3249" w:rsidRDefault="00DA3249" w:rsidP="00DA3249">
      <w:pPr>
        <w:spacing w:after="0" w:line="360" w:lineRule="auto"/>
        <w:jc w:val="both"/>
        <w:rPr>
          <w:rFonts w:cstheme="minorHAnsi"/>
          <w:sz w:val="24"/>
          <w:szCs w:val="24"/>
        </w:rPr>
      </w:pPr>
      <w:r w:rsidRPr="00065685">
        <w:rPr>
          <w:rFonts w:cstheme="minorHAnsi"/>
          <w:b/>
          <w:i/>
          <w:sz w:val="24"/>
          <w:szCs w:val="24"/>
        </w:rPr>
        <w:t>Regression</w:t>
      </w:r>
      <w:r w:rsidRPr="00847635">
        <w:rPr>
          <w:rFonts w:cstheme="minorHAnsi"/>
          <w:b/>
          <w:sz w:val="24"/>
          <w:szCs w:val="24"/>
        </w:rPr>
        <w:t>:</w:t>
      </w:r>
      <w:r>
        <w:rPr>
          <w:rFonts w:cstheme="minorHAnsi"/>
          <w:sz w:val="24"/>
          <w:szCs w:val="24"/>
        </w:rPr>
        <w:t xml:space="preserve"> When the target variable that we are trying to predict is continuous, the learning problem known as a </w:t>
      </w:r>
      <w:r w:rsidRPr="00D8110F">
        <w:rPr>
          <w:rFonts w:cstheme="minorHAnsi"/>
          <w:noProof/>
          <w:sz w:val="24"/>
          <w:szCs w:val="24"/>
        </w:rPr>
        <w:t>regression</w:t>
      </w:r>
      <w:r>
        <w:rPr>
          <w:rFonts w:cstheme="minorHAnsi"/>
          <w:sz w:val="24"/>
          <w:szCs w:val="24"/>
        </w:rPr>
        <w:t xml:space="preserve"> problem.</w:t>
      </w:r>
    </w:p>
    <w:p w:rsidR="00DA3249" w:rsidRDefault="00DA3249" w:rsidP="00DA3249">
      <w:pPr>
        <w:spacing w:after="0" w:line="360" w:lineRule="auto"/>
        <w:jc w:val="both"/>
        <w:rPr>
          <w:rFonts w:cstheme="minorHAnsi"/>
          <w:sz w:val="24"/>
          <w:szCs w:val="24"/>
        </w:rPr>
      </w:pPr>
      <w:r w:rsidRPr="00065685">
        <w:rPr>
          <w:rFonts w:cstheme="minorHAnsi"/>
          <w:b/>
          <w:i/>
          <w:sz w:val="24"/>
          <w:szCs w:val="24"/>
        </w:rPr>
        <w:t>Classification</w:t>
      </w:r>
      <w:r w:rsidRPr="00847635">
        <w:rPr>
          <w:rFonts w:cstheme="minorHAnsi"/>
          <w:b/>
          <w:sz w:val="24"/>
          <w:szCs w:val="24"/>
        </w:rPr>
        <w:t>:</w:t>
      </w:r>
      <w:r>
        <w:rPr>
          <w:rFonts w:cstheme="minorHAnsi"/>
          <w:sz w:val="24"/>
          <w:szCs w:val="24"/>
        </w:rPr>
        <w:t xml:space="preserve"> When the target variable can take only a few number of discrete values, called it as a </w:t>
      </w:r>
      <w:r w:rsidRPr="00D8110F">
        <w:rPr>
          <w:rFonts w:cstheme="minorHAnsi"/>
          <w:noProof/>
          <w:sz w:val="24"/>
          <w:szCs w:val="24"/>
        </w:rPr>
        <w:t>classification</w:t>
      </w:r>
      <w:r>
        <w:rPr>
          <w:rFonts w:cstheme="minorHAnsi"/>
          <w:sz w:val="24"/>
          <w:szCs w:val="24"/>
        </w:rPr>
        <w:t xml:space="preserve"> problem.</w:t>
      </w:r>
    </w:p>
    <w:p w:rsidR="00DA3249" w:rsidRDefault="00DA3249" w:rsidP="00DA3249">
      <w:pPr>
        <w:spacing w:after="0" w:line="360" w:lineRule="auto"/>
        <w:jc w:val="both"/>
        <w:rPr>
          <w:rFonts w:eastAsiaTheme="minorEastAsia" w:cstheme="minorHAnsi"/>
          <w:sz w:val="24"/>
          <w:szCs w:val="24"/>
        </w:rPr>
      </w:pPr>
      <w:bookmarkStart w:id="4" w:name="_Toc480155934"/>
      <w:r w:rsidRPr="00065685">
        <w:rPr>
          <w:rStyle w:val="Heading2Char"/>
        </w:rPr>
        <w:t>2.3 Gradient descent algorithm:</w:t>
      </w:r>
      <w:bookmarkEnd w:id="4"/>
      <w:r w:rsidRPr="00FB44FA">
        <w:rPr>
          <w:rFonts w:cstheme="minorHAnsi"/>
          <w:b/>
          <w:sz w:val="24"/>
          <w:szCs w:val="24"/>
        </w:rPr>
        <w:t xml:space="preserve"> </w:t>
      </w:r>
      <w:sdt>
        <w:sdtPr>
          <w:rPr>
            <w:rFonts w:cstheme="minorHAnsi"/>
            <w:b/>
            <w:sz w:val="24"/>
            <w:szCs w:val="24"/>
          </w:rPr>
          <w:id w:val="1463620736"/>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cstheme="minorHAnsi"/>
          <w:sz w:val="24"/>
          <w:szCs w:val="24"/>
        </w:rPr>
        <w:t xml:space="preserve"> The cost function indicates how well the data fits our defined hypothesis. To minimize the cost function error, estimating the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i</m:t>
            </m:r>
          </m:sub>
        </m:sSub>
      </m:oMath>
      <w:r>
        <w:rPr>
          <w:rFonts w:eastAsiaTheme="minorEastAsia" w:cstheme="minorHAnsi"/>
          <w:sz w:val="24"/>
          <w:szCs w:val="24"/>
        </w:rPr>
        <w:t xml:space="preserve"> parameters necessary. </w:t>
      </w:r>
      <w:r>
        <w:rPr>
          <w:rFonts w:eastAsiaTheme="minorEastAsia" w:cstheme="minorHAnsi"/>
          <w:sz w:val="24"/>
          <w:szCs w:val="24"/>
        </w:rPr>
        <w:lastRenderedPageBreak/>
        <w:t xml:space="preserve">Gradient descent algorithms help to estimate </w:t>
      </w:r>
      <m:oMath>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i</m:t>
            </m:r>
          </m:sub>
        </m:sSub>
      </m:oMath>
      <w:r>
        <w:rPr>
          <w:rFonts w:eastAsiaTheme="minorEastAsia" w:cstheme="minorHAnsi"/>
          <w:sz w:val="24"/>
          <w:szCs w:val="24"/>
        </w:rPr>
        <w:t xml:space="preserve"> and minimize cost function. Also, known as batch gradient descent algorithm.</w:t>
      </w:r>
    </w:p>
    <w:p w:rsidR="00DA3249" w:rsidRPr="00847635" w:rsidRDefault="00DA3249" w:rsidP="00DA3249">
      <w:pPr>
        <w:spacing w:after="0" w:line="360" w:lineRule="auto"/>
        <w:jc w:val="both"/>
        <w:rPr>
          <w:rFonts w:eastAsiaTheme="minorEastAsia" w:cstheme="minorHAnsi"/>
          <w:b/>
          <w:i/>
          <w:sz w:val="24"/>
          <w:szCs w:val="24"/>
        </w:rPr>
      </w:pPr>
      <w:r w:rsidRPr="00847635">
        <w:rPr>
          <w:rFonts w:eastAsiaTheme="minorEastAsia" w:cstheme="minorHAnsi"/>
          <w:b/>
          <w:i/>
          <w:sz w:val="24"/>
          <w:szCs w:val="24"/>
        </w:rPr>
        <w:t xml:space="preserve">Algorithm: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repeat until converges:</w:t>
      </w:r>
    </w:p>
    <w:p w:rsidR="00DA3249"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den>
        </m:f>
        <m:r>
          <w:rPr>
            <w:rFonts w:ascii="Cambria Math" w:eastAsiaTheme="minorEastAsia" w:hAnsi="Cambria Math" w:cstheme="minorHAnsi"/>
            <w:sz w:val="24"/>
            <w:szCs w:val="24"/>
          </w:rPr>
          <m:t xml:space="preserve"> cost function</m:t>
        </m:r>
      </m:oMath>
      <w:r w:rsidR="00DA3249">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Where j = represents the feature index number, 0 </w:t>
      </w:r>
      <w:r w:rsidRPr="006753CD">
        <w:rPr>
          <w:rFonts w:eastAsiaTheme="minorEastAsia" w:cstheme="minorHAnsi"/>
          <w:noProof/>
          <w:sz w:val="24"/>
          <w:szCs w:val="24"/>
        </w:rPr>
        <w:t>to n</w:t>
      </w:r>
      <w:r>
        <w:rPr>
          <w:rFonts w:eastAsiaTheme="minorEastAsia" w:cstheme="minorHAnsi"/>
          <w:sz w:val="24"/>
          <w:szCs w:val="24"/>
        </w:rPr>
        <w:t>.</w:t>
      </w:r>
    </w:p>
    <w:p w:rsidR="00DA3249" w:rsidRDefault="00DA3249" w:rsidP="00DA3249">
      <w:pPr>
        <w:spacing w:after="0" w:line="360" w:lineRule="auto"/>
        <w:jc w:val="both"/>
        <w:rPr>
          <w:rFonts w:eastAsiaTheme="minorEastAsia" w:cstheme="minorHAnsi"/>
          <w:sz w:val="24"/>
          <w:szCs w:val="24"/>
        </w:rPr>
      </w:pPr>
      <m:oMath>
        <m:r>
          <w:rPr>
            <w:rFonts w:ascii="Cambria Math" w:eastAsiaTheme="minorEastAsia" w:hAnsi="Cambria Math" w:cstheme="minorHAnsi"/>
            <w:sz w:val="24"/>
            <w:szCs w:val="24"/>
          </w:rPr>
          <m:t>α</m:t>
        </m:r>
      </m:oMath>
      <w:r>
        <w:rPr>
          <w:rFonts w:eastAsiaTheme="minorEastAsia" w:cstheme="minorHAnsi"/>
          <w:sz w:val="24"/>
          <w:szCs w:val="24"/>
        </w:rPr>
        <w:t xml:space="preserve"> = learning rate. If too small, convergence slow; if too large, cost function not decrease or may not converge.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By setting our input values roughly </w:t>
      </w:r>
      <w:r>
        <w:rPr>
          <w:rFonts w:eastAsiaTheme="minorEastAsia" w:cstheme="minorHAnsi"/>
          <w:noProof/>
          <w:sz w:val="24"/>
          <w:szCs w:val="24"/>
        </w:rPr>
        <w:t>i</w:t>
      </w:r>
      <w:r w:rsidRPr="006753CD">
        <w:rPr>
          <w:rFonts w:eastAsiaTheme="minorEastAsia" w:cstheme="minorHAnsi"/>
          <w:noProof/>
          <w:sz w:val="24"/>
          <w:szCs w:val="24"/>
        </w:rPr>
        <w:t>n</w:t>
      </w:r>
      <w:r>
        <w:rPr>
          <w:rFonts w:eastAsiaTheme="minorEastAsia" w:cstheme="minorHAnsi"/>
          <w:sz w:val="24"/>
          <w:szCs w:val="24"/>
        </w:rPr>
        <w:t xml:space="preserve"> the same range can run gradient descent algorithm efficiently. The reason is </w:t>
      </w:r>
      <m:oMath>
        <m:r>
          <w:rPr>
            <w:rFonts w:ascii="Cambria Math" w:hAnsi="Cambria Math" w:cstheme="minorHAnsi"/>
            <w:sz w:val="24"/>
            <w:szCs w:val="24"/>
          </w:rPr>
          <m:t>θ</m:t>
        </m:r>
      </m:oMath>
      <w:r>
        <w:rPr>
          <w:rFonts w:eastAsiaTheme="minorEastAsia" w:cstheme="minorHAnsi"/>
          <w:sz w:val="24"/>
          <w:szCs w:val="24"/>
        </w:rPr>
        <w:t xml:space="preserve"> will descend quickly on small ranges and slowly on large ranges, and so will oscillate inefficiently down to optimum when the feature variable values are uneven. Feature scaling and mean normalization techniques might helpful.</w:t>
      </w:r>
    </w:p>
    <w:p w:rsidR="00DA3249" w:rsidRDefault="00DA3249" w:rsidP="00DA3249">
      <w:pPr>
        <w:spacing w:after="0" w:line="360" w:lineRule="auto"/>
        <w:jc w:val="both"/>
        <w:rPr>
          <w:rFonts w:eastAsiaTheme="minorEastAsia" w:cstheme="minorHAnsi"/>
          <w:sz w:val="24"/>
          <w:szCs w:val="24"/>
        </w:rPr>
      </w:pPr>
      <w:r w:rsidRPr="00065685">
        <w:rPr>
          <w:rFonts w:eastAsiaTheme="minorEastAsia" w:cstheme="minorHAnsi"/>
          <w:b/>
          <w:i/>
          <w:sz w:val="24"/>
          <w:szCs w:val="24"/>
        </w:rPr>
        <w:t>Feature scaling:</w:t>
      </w:r>
      <w:r>
        <w:rPr>
          <w:rFonts w:eastAsiaTheme="minorEastAsia" w:cstheme="minorHAnsi"/>
          <w:sz w:val="24"/>
          <w:szCs w:val="24"/>
        </w:rPr>
        <w:t xml:space="preserve"> It </w:t>
      </w:r>
      <w:r w:rsidRPr="00070989">
        <w:rPr>
          <w:rFonts w:eastAsiaTheme="minorEastAsia" w:cstheme="minorHAnsi"/>
          <w:sz w:val="24"/>
          <w:szCs w:val="24"/>
        </w:rPr>
        <w:t>involves dividing the input values by the range (i.e. the maximum value minus the minimum value) of the input variable, resulting in a new range of just 1.</w:t>
      </w:r>
      <w:r>
        <w:rPr>
          <w:rFonts w:eastAsiaTheme="minorEastAsia" w:cstheme="minorHAnsi"/>
          <w:sz w:val="24"/>
          <w:szCs w:val="24"/>
        </w:rPr>
        <w:t xml:space="preserve"> The ideal ranges are -1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Pr>
          <w:rFonts w:eastAsiaTheme="minorEastAsia" w:cstheme="minorHAnsi"/>
          <w:sz w:val="24"/>
          <w:szCs w:val="24"/>
        </w:rPr>
        <w:t xml:space="preserve"> ≤ 1 or -0.5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Pr>
          <w:rFonts w:eastAsiaTheme="minorEastAsia" w:cstheme="minorHAnsi"/>
          <w:sz w:val="24"/>
          <w:szCs w:val="24"/>
        </w:rPr>
        <w:t xml:space="preserve"> ≤ 0.5</w:t>
      </w:r>
    </w:p>
    <w:p w:rsidR="00DA3249" w:rsidRDefault="00DA3249" w:rsidP="00DA3249">
      <w:pPr>
        <w:spacing w:after="0" w:line="360" w:lineRule="auto"/>
        <w:jc w:val="both"/>
        <w:rPr>
          <w:rFonts w:eastAsiaTheme="minorEastAsia" w:cstheme="minorHAnsi"/>
          <w:sz w:val="24"/>
          <w:szCs w:val="24"/>
        </w:rPr>
      </w:pPr>
      <w:r w:rsidRPr="00065685">
        <w:rPr>
          <w:rFonts w:eastAsiaTheme="minorEastAsia" w:cstheme="minorHAnsi"/>
          <w:b/>
          <w:i/>
          <w:sz w:val="24"/>
          <w:szCs w:val="24"/>
        </w:rPr>
        <w:t>Mean normalization:</w:t>
      </w:r>
      <w:r>
        <w:rPr>
          <w:rFonts w:eastAsiaTheme="minorEastAsia" w:cstheme="minorHAnsi"/>
          <w:sz w:val="24"/>
          <w:szCs w:val="24"/>
        </w:rPr>
        <w:t xml:space="preserve"> It </w:t>
      </w:r>
      <w:r w:rsidRPr="005334B1">
        <w:rPr>
          <w:rFonts w:eastAsiaTheme="minorEastAsia" w:cstheme="minorHAnsi"/>
          <w:sz w:val="24"/>
          <w:szCs w:val="24"/>
        </w:rPr>
        <w:t xml:space="preserve">involves subtracting the average value for an input variable from the values </w:t>
      </w:r>
      <w:r>
        <w:rPr>
          <w:rFonts w:eastAsiaTheme="minorEastAsia" w:cstheme="minorHAnsi"/>
          <w:noProof/>
          <w:sz w:val="24"/>
          <w:szCs w:val="24"/>
        </w:rPr>
        <w:t>of</w:t>
      </w:r>
      <w:r w:rsidRPr="005334B1">
        <w:rPr>
          <w:rFonts w:eastAsiaTheme="minorEastAsia" w:cstheme="minorHAnsi"/>
          <w:sz w:val="24"/>
          <w:szCs w:val="24"/>
        </w:rPr>
        <w:t xml:space="preserve"> that input variable resulting in a new average value for the input variable of just zero.</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By implementing these two techniques, can adjust the input variable with the following formula:</w:t>
      </w:r>
    </w:p>
    <w:p w:rsidR="00DA3249" w:rsidRPr="005334B1" w:rsidRDefault="00585E16" w:rsidP="00DA3249">
      <w:pPr>
        <w:spacing w:after="0" w:line="360" w:lineRule="auto"/>
        <w:jc w:val="both"/>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den>
          </m:f>
        </m:oMath>
      </m:oMathPara>
    </w:p>
    <w:p w:rsidR="00DA3249"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i</m:t>
            </m:r>
          </m:sub>
        </m:sSub>
      </m:oMath>
      <w:r w:rsidR="00DA3249">
        <w:rPr>
          <w:rFonts w:eastAsiaTheme="minorEastAsia" w:cstheme="minorHAnsi"/>
          <w:sz w:val="24"/>
          <w:szCs w:val="24"/>
        </w:rPr>
        <w:t>= average of all values of feature i.</w:t>
      </w:r>
    </w:p>
    <w:p w:rsidR="00DA3249" w:rsidRPr="004F2901"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DA3249">
        <w:rPr>
          <w:rFonts w:eastAsiaTheme="minorEastAsia" w:cstheme="minorHAnsi"/>
          <w:sz w:val="24"/>
          <w:szCs w:val="24"/>
        </w:rPr>
        <w:t>= range of values (max-min) or standard deviation.</w:t>
      </w:r>
    </w:p>
    <w:p w:rsidR="00DA3249" w:rsidRDefault="00DA3249" w:rsidP="00DA3249">
      <w:pPr>
        <w:spacing w:after="0" w:line="360" w:lineRule="auto"/>
        <w:jc w:val="both"/>
        <w:rPr>
          <w:rFonts w:cstheme="minorHAnsi"/>
          <w:sz w:val="24"/>
          <w:szCs w:val="24"/>
        </w:rPr>
      </w:pPr>
      <w:bookmarkStart w:id="5" w:name="_Toc480155935"/>
      <w:r w:rsidRPr="00065685">
        <w:rPr>
          <w:rStyle w:val="Heading2Char"/>
        </w:rPr>
        <w:t>2.4 Linear regression algorithm</w:t>
      </w:r>
      <w:bookmarkEnd w:id="5"/>
      <w:r>
        <w:rPr>
          <w:rFonts w:cstheme="minorHAnsi"/>
          <w:b/>
          <w:sz w:val="24"/>
          <w:szCs w:val="24"/>
        </w:rPr>
        <w:t>:</w:t>
      </w:r>
      <w:sdt>
        <w:sdtPr>
          <w:rPr>
            <w:rFonts w:cstheme="minorHAnsi"/>
            <w:b/>
            <w:sz w:val="24"/>
            <w:szCs w:val="24"/>
          </w:rPr>
          <w:id w:val="-1280560806"/>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Pr>
              <w:rFonts w:cstheme="minorHAnsi"/>
              <w:noProof/>
              <w:sz w:val="24"/>
              <w:szCs w:val="24"/>
            </w:rPr>
            <w:t xml:space="preserve"> </w:t>
          </w:r>
          <w:r w:rsidRPr="00BD6A7F">
            <w:rPr>
              <w:rFonts w:cstheme="minorHAnsi"/>
              <w:noProof/>
              <w:sz w:val="24"/>
              <w:szCs w:val="24"/>
            </w:rPr>
            <w:t>(Andrew)</w:t>
          </w:r>
          <w:r>
            <w:rPr>
              <w:rFonts w:cstheme="minorHAnsi"/>
              <w:b/>
              <w:sz w:val="24"/>
              <w:szCs w:val="24"/>
            </w:rPr>
            <w:fldChar w:fldCharType="end"/>
          </w:r>
        </w:sdtContent>
      </w:sdt>
      <w:r>
        <w:rPr>
          <w:rFonts w:cstheme="minorHAnsi"/>
          <w:sz w:val="24"/>
          <w:szCs w:val="24"/>
        </w:rPr>
        <w:t xml:space="preserve"> It tries to fit the data in the region of a straight line. It is effective if the training data has non-polynomial features. The disadvantage is computationally expensive for polynomial features.</w:t>
      </w:r>
    </w:p>
    <w:p w:rsidR="00DA3249" w:rsidRPr="00806488" w:rsidRDefault="00DA3249" w:rsidP="00DA3249">
      <w:pPr>
        <w:spacing w:after="0" w:line="360" w:lineRule="auto"/>
        <w:jc w:val="both"/>
        <w:rPr>
          <w:rFonts w:cstheme="minorHAnsi"/>
          <w:b/>
          <w:i/>
          <w:sz w:val="24"/>
          <w:szCs w:val="24"/>
        </w:rPr>
      </w:pPr>
      <w:bookmarkStart w:id="6" w:name="_Toc480155936"/>
      <w:r w:rsidRPr="00065685">
        <w:rPr>
          <w:rStyle w:val="Heading3Char"/>
        </w:rPr>
        <w:t>2.4.1 For one feature variable</w:t>
      </w:r>
      <w:bookmarkEnd w:id="6"/>
      <w:r w:rsidRPr="00806488">
        <w:rPr>
          <w:rFonts w:cstheme="minorHAnsi"/>
          <w:b/>
          <w:i/>
          <w:sz w:val="24"/>
          <w:szCs w:val="24"/>
        </w:rPr>
        <w:t>:</w:t>
      </w:r>
    </w:p>
    <w:p w:rsidR="00DA3249" w:rsidRDefault="00DA3249" w:rsidP="00DA3249">
      <w:pPr>
        <w:spacing w:after="0" w:line="360" w:lineRule="auto"/>
        <w:jc w:val="both"/>
        <w:rPr>
          <w:rFonts w:eastAsiaTheme="minorEastAsia" w:cstheme="minorHAnsi"/>
          <w:sz w:val="24"/>
          <w:szCs w:val="24"/>
        </w:rPr>
      </w:pPr>
      <w:r>
        <w:rPr>
          <w:rFonts w:cstheme="minorHAnsi"/>
          <w:sz w:val="24"/>
          <w:szCs w:val="24"/>
        </w:rPr>
        <w:t xml:space="preserve">Hypothesis: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r>
          <w:rPr>
            <w:rFonts w:ascii="Cambria Math" w:hAnsi="Cambria Math" w:cstheme="minorHAnsi"/>
            <w:sz w:val="24"/>
            <w:szCs w:val="24"/>
          </w:rPr>
          <m:t>x</m:t>
        </m:r>
      </m:oMath>
    </w:p>
    <w:p w:rsidR="00DA3249" w:rsidRPr="00362A87" w:rsidRDefault="00DA3249" w:rsidP="00DA3249">
      <w:pPr>
        <w:spacing w:after="0" w:line="360" w:lineRule="auto"/>
        <w:jc w:val="both"/>
        <w:rPr>
          <w:rFonts w:cstheme="minorHAnsi"/>
          <w:sz w:val="24"/>
          <w:szCs w:val="24"/>
        </w:rPr>
      </w:pPr>
      <w:r>
        <w:rPr>
          <w:rFonts w:eastAsiaTheme="minorEastAsia" w:cstheme="minorHAnsi"/>
          <w:sz w:val="24"/>
          <w:szCs w:val="24"/>
        </w:rPr>
        <w:t xml:space="preserve">Cost function: </w:t>
      </w:r>
      <m:oMath>
        <m:r>
          <w:rPr>
            <w:rFonts w:ascii="Cambria Math" w:eastAsiaTheme="minorEastAsia" w:hAnsi="Cambria Math" w:cstheme="minorHAnsi"/>
            <w:sz w:val="24"/>
            <w:szCs w:val="24"/>
          </w:rPr>
          <m:t>J</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e>
        </m:d>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λ</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e>
            </m:nary>
          </m:e>
        </m:nary>
      </m:oMath>
    </w:p>
    <w:p w:rsidR="00DA3249" w:rsidRDefault="00DA3249" w:rsidP="00DA3249">
      <w:pPr>
        <w:spacing w:after="0" w:line="360" w:lineRule="auto"/>
        <w:jc w:val="both"/>
        <w:rPr>
          <w:rFonts w:cstheme="minorHAnsi"/>
          <w:sz w:val="24"/>
          <w:szCs w:val="24"/>
        </w:rPr>
      </w:pPr>
      <w:r>
        <w:rPr>
          <w:rFonts w:cstheme="minorHAnsi"/>
          <w:sz w:val="24"/>
          <w:szCs w:val="24"/>
        </w:rPr>
        <w:t xml:space="preserve">Gradient descent: </w:t>
      </w:r>
    </w:p>
    <w:p w:rsidR="00DA3249" w:rsidRDefault="00DA3249" w:rsidP="00DA3249">
      <w:pPr>
        <w:spacing w:after="0" w:line="360" w:lineRule="auto"/>
        <w:jc w:val="both"/>
        <w:rPr>
          <w:rFonts w:cstheme="minorHAnsi"/>
          <w:sz w:val="24"/>
          <w:szCs w:val="24"/>
        </w:rPr>
      </w:pPr>
      <w:r>
        <w:rPr>
          <w:rFonts w:cstheme="minorHAnsi"/>
          <w:sz w:val="24"/>
          <w:szCs w:val="24"/>
        </w:rPr>
        <w:lastRenderedPageBreak/>
        <w:t>Repeat until convergence: {</w:t>
      </w:r>
    </w:p>
    <w:p w:rsidR="00DA3249"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0</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e>
        </m:nary>
      </m:oMath>
      <w:r w:rsidR="00DA3249">
        <w:rPr>
          <w:rFonts w:eastAsiaTheme="minorEastAsia" w:cstheme="minorHAnsi"/>
          <w:sz w:val="24"/>
          <w:szCs w:val="24"/>
        </w:rPr>
        <w:t xml:space="preserve"> </w:t>
      </w:r>
    </w:p>
    <w:p w:rsidR="00DA3249" w:rsidRPr="00E415DD"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λ</m:t>
                </m:r>
              </m:num>
              <m:den>
                <m:r>
                  <w:rPr>
                    <w:rFonts w:ascii="Cambria Math" w:eastAsiaTheme="minorEastAsia" w:hAnsi="Cambria Math" w:cstheme="minorHAnsi"/>
                    <w:sz w:val="24"/>
                    <w:szCs w:val="24"/>
                  </w:rPr>
                  <m:t>m</m:t>
                </m: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1</m:t>
                </m:r>
              </m:sub>
            </m:sSub>
          </m:e>
        </m:nary>
      </m:oMath>
      <w:r w:rsidR="00DA3249">
        <w:rPr>
          <w:rFonts w:eastAsiaTheme="minorEastAsia" w:cstheme="minorHAnsi"/>
          <w:sz w:val="24"/>
          <w:szCs w:val="24"/>
        </w:rPr>
        <w:t xml:space="preserve"> </w:t>
      </w:r>
    </w:p>
    <w:p w:rsidR="00DA3249" w:rsidRDefault="00DA3249" w:rsidP="00DA3249">
      <w:pPr>
        <w:spacing w:after="0" w:line="360" w:lineRule="auto"/>
        <w:jc w:val="both"/>
        <w:rPr>
          <w:rFonts w:cstheme="minorHAnsi"/>
          <w:sz w:val="24"/>
          <w:szCs w:val="24"/>
        </w:rPr>
      </w:pPr>
      <w:r>
        <w:rPr>
          <w:rFonts w:cstheme="minorHAnsi"/>
          <w:sz w:val="24"/>
          <w:szCs w:val="24"/>
        </w:rPr>
        <w:t>}</w:t>
      </w:r>
    </w:p>
    <w:p w:rsidR="00DA3249" w:rsidRPr="00806488" w:rsidRDefault="00DA3249" w:rsidP="00DA3249">
      <w:pPr>
        <w:spacing w:after="0" w:line="360" w:lineRule="auto"/>
        <w:jc w:val="both"/>
        <w:rPr>
          <w:rFonts w:eastAsiaTheme="minorEastAsia" w:cstheme="minorHAnsi"/>
          <w:b/>
          <w:i/>
          <w:sz w:val="24"/>
          <w:szCs w:val="24"/>
        </w:rPr>
      </w:pPr>
      <w:bookmarkStart w:id="7" w:name="_Toc480155937"/>
      <w:r w:rsidRPr="00065685">
        <w:rPr>
          <w:rStyle w:val="Heading3Char"/>
        </w:rPr>
        <w:t>2.4.2 For multiple features</w:t>
      </w:r>
      <w:bookmarkEnd w:id="7"/>
      <w:r w:rsidRPr="00806488">
        <w:rPr>
          <w:rFonts w:eastAsiaTheme="minorEastAsia" w:cstheme="minorHAnsi"/>
          <w:b/>
          <w:i/>
          <w:sz w:val="24"/>
          <w:szCs w:val="24"/>
        </w:rPr>
        <w:t xml:space="preserve">: </w:t>
      </w:r>
    </w:p>
    <w:p w:rsidR="00DA3249" w:rsidRDefault="00585E16" w:rsidP="00DA3249">
      <w:pPr>
        <w:spacing w:after="0" w:line="360" w:lineRule="auto"/>
        <w:jc w:val="both"/>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θ</m:t>
            </m:r>
          </m:e>
          <m:sub>
            <m:r>
              <w:rPr>
                <w:rFonts w:ascii="Cambria Math" w:hAnsi="Cambria Math" w:cstheme="minorHAnsi"/>
                <w:sz w:val="24"/>
                <w:szCs w:val="24"/>
              </w:rPr>
              <m:t>n</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oMath>
      <w:r w:rsidR="00DA3249">
        <w:rPr>
          <w:rFonts w:eastAsiaTheme="minorEastAsia" w:cstheme="minorHAnsi"/>
          <w:sz w:val="24"/>
          <w:szCs w:val="24"/>
        </w:rPr>
        <w:t xml:space="preserve"> =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X</m:t>
        </m:r>
      </m:oMath>
    </w:p>
    <w:p w:rsidR="00DA3249" w:rsidRDefault="00DA3249" w:rsidP="00DA3249">
      <w:pPr>
        <w:spacing w:after="0" w:line="360" w:lineRule="auto"/>
        <w:jc w:val="both"/>
        <w:rPr>
          <w:rFonts w:eastAsiaTheme="minorEastAsia" w:cstheme="minorHAnsi"/>
          <w:sz w:val="24"/>
          <w:szCs w:val="24"/>
        </w:rPr>
      </w:pPr>
      <m:oMath>
        <m:r>
          <w:rPr>
            <w:rFonts w:ascii="Cambria Math" w:eastAsiaTheme="minorEastAsia" w:hAnsi="Cambria Math" w:cstheme="minorHAnsi"/>
            <w:sz w:val="24"/>
            <w:szCs w:val="24"/>
          </w:rPr>
          <m:t>J</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θ</m:t>
            </m:r>
          </m:e>
        </m:d>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λ</m:t>
            </m:r>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e>
            </m:nary>
          </m:e>
        </m:nary>
      </m:oMath>
      <w:r>
        <w:rPr>
          <w:rFonts w:eastAsiaTheme="minorEastAsia" w:cstheme="minorHAnsi"/>
          <w:sz w:val="24"/>
          <w:szCs w:val="24"/>
        </w:rPr>
        <w:t xml:space="preserve"> </w:t>
      </w:r>
    </w:p>
    <w:p w:rsidR="00DA3249" w:rsidRDefault="00DA3249" w:rsidP="00DA3249">
      <w:pPr>
        <w:spacing w:after="0" w:line="360" w:lineRule="auto"/>
        <w:jc w:val="both"/>
        <w:rPr>
          <w:rFonts w:cstheme="minorHAnsi"/>
          <w:sz w:val="24"/>
          <w:szCs w:val="24"/>
        </w:rPr>
      </w:pPr>
      <w:r>
        <w:rPr>
          <w:rFonts w:cstheme="minorHAnsi"/>
          <w:sz w:val="24"/>
          <w:szCs w:val="24"/>
        </w:rPr>
        <w:t>Repeat until convergence: {</w:t>
      </w:r>
    </w:p>
    <w:p w:rsidR="00DA3249" w:rsidRPr="00A26629"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0</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e>
            </m:d>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i</m:t>
                </m:r>
              </m:sup>
            </m:sSubSup>
          </m:e>
        </m:nary>
      </m:oMath>
      <w:r w:rsidR="00DA3249">
        <w:rPr>
          <w:rFonts w:eastAsiaTheme="minorEastAsia" w:cstheme="minorHAnsi"/>
          <w:sz w:val="24"/>
          <w:szCs w:val="24"/>
        </w:rPr>
        <w:t xml:space="preserve"> </w:t>
      </w:r>
    </w:p>
    <w:p w:rsidR="00DA3249" w:rsidRDefault="00585E16" w:rsidP="00DA3249">
      <w:pPr>
        <w:spacing w:after="0" w:line="360" w:lineRule="auto"/>
        <w:jc w:val="both"/>
        <w:rPr>
          <w:rFonts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i</m:t>
                </m:r>
              </m:sup>
            </m:sSubSup>
          </m:e>
        </m:nary>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λ</m:t>
            </m:r>
          </m:num>
          <m:den>
            <m:r>
              <w:rPr>
                <w:rFonts w:ascii="Cambria Math" w:eastAsiaTheme="minorEastAsia" w:hAnsi="Cambria Math" w:cstheme="minorHAnsi"/>
                <w:sz w:val="24"/>
                <w:szCs w:val="24"/>
              </w:rPr>
              <m:t>m</m:t>
            </m: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xml:space="preserve">  for j=1….n</m:t>
        </m:r>
      </m:oMath>
      <w:r w:rsidR="00DA3249">
        <w:rPr>
          <w:rFonts w:eastAsiaTheme="minorEastAsia" w:cstheme="minorHAnsi"/>
          <w:sz w:val="24"/>
          <w:szCs w:val="24"/>
        </w:rPr>
        <w:t xml:space="preserve"> </w:t>
      </w:r>
    </w:p>
    <w:p w:rsidR="00DA3249" w:rsidRDefault="00DA3249" w:rsidP="00DA3249">
      <w:pPr>
        <w:spacing w:after="0" w:line="360" w:lineRule="auto"/>
        <w:jc w:val="both"/>
        <w:rPr>
          <w:rFonts w:cstheme="minorHAnsi"/>
          <w:sz w:val="24"/>
          <w:szCs w:val="24"/>
        </w:rPr>
      </w:pPr>
      <w:r>
        <w:rPr>
          <w:rFonts w:cstheme="minorHAnsi"/>
          <w:sz w:val="24"/>
          <w:szCs w:val="24"/>
        </w:rPr>
        <w:t>}</w:t>
      </w:r>
    </w:p>
    <w:p w:rsidR="00DA3249" w:rsidRDefault="00DA3249" w:rsidP="00DA3249">
      <w:pPr>
        <w:spacing w:after="0" w:line="360" w:lineRule="auto"/>
        <w:jc w:val="both"/>
        <w:rPr>
          <w:rFonts w:cstheme="minorHAnsi"/>
          <w:sz w:val="24"/>
          <w:szCs w:val="24"/>
        </w:rPr>
      </w:pPr>
      <w:bookmarkStart w:id="8" w:name="_Toc480155938"/>
      <w:r w:rsidRPr="001920B2">
        <w:rPr>
          <w:rStyle w:val="Heading2Char"/>
        </w:rPr>
        <w:t>2.5 Logistic regression algorithm</w:t>
      </w:r>
      <w:bookmarkEnd w:id="8"/>
      <w:r w:rsidRPr="001951E8">
        <w:rPr>
          <w:rFonts w:cstheme="minorHAnsi"/>
          <w:b/>
          <w:sz w:val="24"/>
          <w:szCs w:val="24"/>
        </w:rPr>
        <w:t>:</w:t>
      </w:r>
      <w:r w:rsidRPr="00FB44FA">
        <w:rPr>
          <w:rFonts w:cstheme="minorHAnsi"/>
          <w:b/>
          <w:sz w:val="24"/>
          <w:szCs w:val="24"/>
        </w:rPr>
        <w:t xml:space="preserve"> </w:t>
      </w:r>
      <w:sdt>
        <w:sdtPr>
          <w:rPr>
            <w:rFonts w:cstheme="minorHAnsi"/>
            <w:b/>
            <w:sz w:val="24"/>
            <w:szCs w:val="24"/>
          </w:rPr>
          <w:id w:val="-2024775736"/>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cstheme="minorHAnsi"/>
          <w:sz w:val="24"/>
          <w:szCs w:val="24"/>
        </w:rPr>
        <w:t xml:space="preserve"> It is used to classify examples into negative and positive classes based on decision boundary. For example, if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oMath>
      <w:r>
        <w:rPr>
          <w:rFonts w:cstheme="minorHAnsi"/>
          <w:sz w:val="24"/>
          <w:szCs w:val="24"/>
        </w:rPr>
        <w:t xml:space="preserve"> ≥ 0.5, then places into positive class </w:t>
      </w:r>
      <w:r w:rsidRPr="00562BF0">
        <w:rPr>
          <w:rFonts w:cstheme="minorHAnsi"/>
          <w:noProof/>
          <w:sz w:val="24"/>
          <w:szCs w:val="24"/>
        </w:rPr>
        <w:t>otherwise</w:t>
      </w:r>
      <w:r>
        <w:rPr>
          <w:rFonts w:cstheme="minorHAnsi"/>
          <w:noProof/>
          <w:sz w:val="24"/>
          <w:szCs w:val="24"/>
        </w:rPr>
        <w:t>,</w:t>
      </w:r>
      <w:r>
        <w:rPr>
          <w:rFonts w:cstheme="minorHAnsi"/>
          <w:sz w:val="24"/>
          <w:szCs w:val="24"/>
        </w:rPr>
        <w:t xml:space="preserve"> places into negative class. It can be applicable to single class or multiple classes classifier. The function of this algorithm is nonlinear.</w:t>
      </w:r>
    </w:p>
    <w:p w:rsidR="00DA3249" w:rsidRDefault="00DA3249" w:rsidP="00DA3249">
      <w:pPr>
        <w:spacing w:after="0" w:line="360" w:lineRule="auto"/>
        <w:jc w:val="both"/>
        <w:rPr>
          <w:rFonts w:eastAsiaTheme="minorEastAsia" w:cstheme="minorHAnsi"/>
          <w:sz w:val="24"/>
          <w:szCs w:val="24"/>
        </w:rPr>
      </w:pPr>
      <w:r>
        <w:rPr>
          <w:rFonts w:cstheme="minorHAnsi"/>
          <w:sz w:val="24"/>
          <w:szCs w:val="24"/>
        </w:rPr>
        <w:t xml:space="preserve">Hypothesis or logistic function or sigmoid function: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=g</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e>
        </m:d>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sup>
            </m:sSup>
          </m:den>
        </m:f>
      </m:oMath>
    </w:p>
    <w:p w:rsidR="00DA3249" w:rsidRPr="001920B2" w:rsidRDefault="00DA3249" w:rsidP="00DA3249">
      <w:pPr>
        <w:spacing w:after="0" w:line="360" w:lineRule="auto"/>
        <w:jc w:val="both"/>
        <w:rPr>
          <w:rFonts w:eastAsiaTheme="minorEastAsia" w:cstheme="minorHAnsi"/>
          <w:b/>
          <w:i/>
          <w:sz w:val="24"/>
          <w:szCs w:val="24"/>
        </w:rPr>
      </w:pPr>
      <w:r w:rsidRPr="001920B2">
        <w:rPr>
          <w:rFonts w:eastAsiaTheme="minorEastAsia" w:cstheme="minorHAnsi"/>
          <w:b/>
          <w:i/>
          <w:sz w:val="24"/>
          <w:szCs w:val="24"/>
        </w:rPr>
        <w:t>Cost function:</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w:t>
      </w:r>
      <m:oMath>
        <m:r>
          <w:rPr>
            <w:rFonts w:ascii="Cambria Math" w:eastAsiaTheme="minorEastAsia" w:hAnsi="Cambria Math" w:cstheme="minorHAnsi"/>
            <w:sz w:val="24"/>
            <w:szCs w:val="24"/>
          </w:rPr>
          <m:t>J</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θ</m:t>
            </m:r>
          </m:e>
        </m:d>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e>
                        </m:d>
                      </m:e>
                    </m:d>
                  </m:e>
                </m:func>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e>
                </m:d>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beg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e>
                        </m:d>
                      </m:e>
                    </m:d>
                  </m:e>
                </m:func>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λ</m:t>
                </m:r>
              </m:num>
              <m:den>
                <m:r>
                  <w:rPr>
                    <w:rFonts w:ascii="Cambria Math" w:eastAsiaTheme="minorEastAsia" w:hAnsi="Cambria Math" w:cstheme="minorHAnsi"/>
                    <w:sz w:val="24"/>
                    <w:szCs w:val="24"/>
                  </w:rPr>
                  <m:t>2m</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e>
            </m:nary>
          </m:e>
        </m:nary>
      </m:oMath>
    </w:p>
    <w:p w:rsidR="00DA3249" w:rsidRDefault="00DA3249" w:rsidP="00DA3249">
      <w:pPr>
        <w:spacing w:after="0" w:line="360" w:lineRule="auto"/>
        <w:jc w:val="both"/>
        <w:rPr>
          <w:rFonts w:eastAsiaTheme="minorEastAsia" w:cstheme="minorHAnsi"/>
          <w:sz w:val="24"/>
          <w:szCs w:val="24"/>
        </w:rPr>
      </w:pPr>
      <w:r w:rsidRPr="001920B2">
        <w:rPr>
          <w:rFonts w:eastAsiaTheme="minorEastAsia" w:cstheme="minorHAnsi"/>
          <w:b/>
          <w:i/>
          <w:sz w:val="24"/>
          <w:szCs w:val="24"/>
        </w:rPr>
        <w:t>Gradient descent:</w:t>
      </w:r>
      <w:r>
        <w:rPr>
          <w:rFonts w:eastAsiaTheme="minorEastAsia" w:cstheme="minorHAnsi"/>
          <w:sz w:val="24"/>
          <w:szCs w:val="24"/>
        </w:rPr>
        <w:t xml:space="preserve"> repeat: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i</m:t>
                </m:r>
              </m:sup>
            </m:sSubSup>
          </m:e>
        </m:nary>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λ</m:t>
            </m:r>
          </m:num>
          <m:den>
            <m:r>
              <w:rPr>
                <w:rFonts w:ascii="Cambria Math" w:eastAsiaTheme="minorEastAsia" w:hAnsi="Cambria Math" w:cstheme="minorHAnsi"/>
                <w:sz w:val="24"/>
                <w:szCs w:val="24"/>
              </w:rPr>
              <m:t>m</m:t>
            </m:r>
          </m:den>
        </m:f>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xml:space="preserve"> for j=0….n</m:t>
        </m:r>
      </m:oMath>
      <w:r>
        <w:rPr>
          <w:rFonts w:eastAsiaTheme="minorEastAsia" w:cstheme="minorHAnsi"/>
          <w:sz w:val="24"/>
          <w:szCs w:val="24"/>
        </w:rPr>
        <w:t xml:space="preserve"> </w:t>
      </w:r>
    </w:p>
    <w:p w:rsidR="00DA3249" w:rsidRDefault="00DA3249" w:rsidP="00DA3249">
      <w:pPr>
        <w:spacing w:after="0" w:line="360" w:lineRule="auto"/>
        <w:jc w:val="both"/>
        <w:rPr>
          <w:rFonts w:cstheme="minorHAnsi"/>
          <w:sz w:val="24"/>
          <w:szCs w:val="24"/>
        </w:rPr>
      </w:pPr>
      <w:r>
        <w:rPr>
          <w:rFonts w:eastAsiaTheme="minorEastAsia" w:cstheme="minorHAnsi"/>
          <w:sz w:val="24"/>
          <w:szCs w:val="24"/>
        </w:rPr>
        <w:t>}</w:t>
      </w:r>
    </w:p>
    <w:p w:rsidR="00DA3249" w:rsidRDefault="00DA3249" w:rsidP="00DA3249">
      <w:pPr>
        <w:spacing w:after="0" w:line="360" w:lineRule="auto"/>
        <w:jc w:val="both"/>
        <w:rPr>
          <w:rFonts w:eastAsiaTheme="minorEastAsia" w:cstheme="minorHAnsi"/>
          <w:sz w:val="24"/>
          <w:szCs w:val="24"/>
        </w:rPr>
      </w:pPr>
      <w:bookmarkStart w:id="9" w:name="_Toc480155939"/>
      <w:r w:rsidRPr="001920B2">
        <w:rPr>
          <w:rStyle w:val="Heading2Char"/>
        </w:rPr>
        <w:t>2.6 Neural networks</w:t>
      </w:r>
      <w:bookmarkEnd w:id="9"/>
      <w:r w:rsidRPr="002E03D4">
        <w:rPr>
          <w:rFonts w:eastAsiaTheme="minorEastAsia" w:cstheme="minorHAnsi"/>
          <w:b/>
          <w:sz w:val="24"/>
          <w:szCs w:val="24"/>
        </w:rPr>
        <w:t>:</w:t>
      </w:r>
      <w:r>
        <w:rPr>
          <w:rFonts w:eastAsiaTheme="minorEastAsia" w:cstheme="minorHAnsi"/>
          <w:sz w:val="24"/>
          <w:szCs w:val="24"/>
        </w:rPr>
        <w:t xml:space="preserve"> </w:t>
      </w:r>
      <w:sdt>
        <w:sdtPr>
          <w:rPr>
            <w:rFonts w:cstheme="minorHAnsi"/>
            <w:b/>
            <w:sz w:val="24"/>
            <w:szCs w:val="24"/>
          </w:rPr>
          <w:id w:val="-734627723"/>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eastAsiaTheme="minorEastAsia" w:cstheme="minorHAnsi"/>
          <w:sz w:val="24"/>
          <w:szCs w:val="24"/>
        </w:rPr>
        <w:t xml:space="preserve"> It is another model to train data in a </w:t>
      </w:r>
      <w:r w:rsidRPr="006753CD">
        <w:rPr>
          <w:rFonts w:eastAsiaTheme="minorEastAsia" w:cstheme="minorHAnsi"/>
          <w:noProof/>
          <w:sz w:val="24"/>
          <w:szCs w:val="24"/>
        </w:rPr>
        <w:t>nonlinear</w:t>
      </w:r>
      <w:r>
        <w:rPr>
          <w:rFonts w:eastAsiaTheme="minorEastAsia" w:cstheme="minorHAnsi"/>
          <w:sz w:val="24"/>
          <w:szCs w:val="24"/>
        </w:rPr>
        <w:t xml:space="preserve"> fashion. </w:t>
      </w:r>
      <w:r>
        <w:rPr>
          <w:rFonts w:eastAsiaTheme="minorEastAsia" w:cstheme="minorHAnsi"/>
          <w:noProof/>
          <w:sz w:val="24"/>
          <w:szCs w:val="24"/>
        </w:rPr>
        <w:t>An e</w:t>
      </w:r>
      <w:r w:rsidRPr="006753CD">
        <w:rPr>
          <w:rFonts w:eastAsiaTheme="minorEastAsia" w:cstheme="minorHAnsi"/>
          <w:noProof/>
          <w:sz w:val="24"/>
          <w:szCs w:val="24"/>
        </w:rPr>
        <w:t>ffective</w:t>
      </w:r>
      <w:r>
        <w:rPr>
          <w:rFonts w:eastAsiaTheme="minorEastAsia" w:cstheme="minorHAnsi"/>
          <w:sz w:val="24"/>
          <w:szCs w:val="24"/>
        </w:rPr>
        <w:t xml:space="preserve"> algorithm for classifying data into multiple classes. The feature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0</m:t>
            </m:r>
          </m:sub>
        </m:sSub>
      </m:oMath>
      <w:r>
        <w:rPr>
          <w:rFonts w:eastAsiaTheme="minorEastAsia" w:cstheme="minorHAnsi"/>
          <w:sz w:val="24"/>
          <w:szCs w:val="24"/>
        </w:rPr>
        <w:t xml:space="preserve"> sometimes called as bias unit and it uses the same logistic function which is used in logistic regression, sometimes called it as the </w:t>
      </w:r>
      <w:r w:rsidRPr="00562BF0">
        <w:rPr>
          <w:rFonts w:eastAsiaTheme="minorEastAsia" w:cstheme="minorHAnsi"/>
          <w:noProof/>
          <w:sz w:val="24"/>
          <w:szCs w:val="24"/>
        </w:rPr>
        <w:t>activation</w:t>
      </w:r>
      <w:r>
        <w:rPr>
          <w:rFonts w:eastAsiaTheme="minorEastAsia" w:cstheme="minorHAnsi"/>
          <w:sz w:val="24"/>
          <w:szCs w:val="24"/>
        </w:rPr>
        <w:t xml:space="preserve"> function. The parameters </w:t>
      </w:r>
      <m:oMath>
        <m:r>
          <w:rPr>
            <w:rFonts w:ascii="Cambria Math" w:eastAsiaTheme="minorEastAsia" w:hAnsi="Cambria Math" w:cstheme="minorHAnsi"/>
            <w:sz w:val="24"/>
            <w:szCs w:val="24"/>
          </w:rPr>
          <m:t>θ</m:t>
        </m:r>
      </m:oMath>
      <w:r>
        <w:rPr>
          <w:rFonts w:eastAsiaTheme="minorEastAsia" w:cstheme="minorHAnsi"/>
          <w:sz w:val="24"/>
          <w:szCs w:val="24"/>
        </w:rPr>
        <w:t xml:space="preserve"> also called as weights. The following is the simple representation of this model.</w:t>
      </w:r>
    </w:p>
    <w:p w:rsidR="00DA3249" w:rsidRDefault="00585E16" w:rsidP="00DA3249">
      <w:pPr>
        <w:spacing w:after="0" w:line="360" w:lineRule="auto"/>
        <w:jc w:val="both"/>
        <w:rPr>
          <w:rFonts w:eastAsiaTheme="minorEastAsia" w:cstheme="minorHAnsi"/>
          <w:sz w:val="24"/>
          <w:szCs w:val="24"/>
        </w:rPr>
      </w:pPr>
      <m:oMath>
        <m:d>
          <m:dPr>
            <m:begChr m:val="["/>
            <m:endChr m:val="]"/>
            <m:ctrlPr>
              <w:rPr>
                <w:rFonts w:ascii="Cambria Math" w:eastAsiaTheme="minorEastAsia" w:hAnsi="Cambria Math" w:cstheme="minorHAnsi"/>
                <w:i/>
                <w:sz w:val="24"/>
                <w:szCs w:val="24"/>
              </w:rPr>
            </m:ctrlPr>
          </m:dPr>
          <m:e>
            <m:eqArr>
              <m:eqArrPr>
                <m:ctrlPr>
                  <w:rPr>
                    <w:rFonts w:ascii="Cambria Math" w:eastAsiaTheme="minorEastAsia" w:hAnsi="Cambria Math" w:cstheme="minorHAnsi"/>
                    <w:i/>
                    <w:sz w:val="24"/>
                    <w:szCs w:val="24"/>
                  </w:rPr>
                </m:ctrlPr>
              </m:eqArr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0</m:t>
                    </m:r>
                  </m:sub>
                </m:sSub>
              </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e>
            </m:eqArr>
          </m:e>
        </m:d>
        <m:r>
          <w:rPr>
            <w:rFonts w:ascii="Cambria Math" w:eastAsiaTheme="minorEastAsia" w:hAnsi="Cambria Math" w:cstheme="minorHAnsi"/>
            <w:sz w:val="24"/>
            <w:szCs w:val="24"/>
          </w:rPr>
          <m:t>→[ ]→</m:t>
        </m:r>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oMath>
      <w:r w:rsidR="00DA3249">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r w:rsidRPr="006753CD">
        <w:rPr>
          <w:rFonts w:eastAsiaTheme="minorEastAsia" w:cstheme="minorHAnsi"/>
          <w:noProof/>
          <w:sz w:val="24"/>
          <w:szCs w:val="24"/>
        </w:rPr>
        <w:t>Usually</w:t>
      </w:r>
      <w:r>
        <w:rPr>
          <w:rFonts w:eastAsiaTheme="minorEastAsia" w:cstheme="minorHAnsi"/>
          <w:noProof/>
          <w:sz w:val="24"/>
          <w:szCs w:val="24"/>
        </w:rPr>
        <w:t>,</w:t>
      </w:r>
      <w:r>
        <w:rPr>
          <w:rFonts w:eastAsiaTheme="minorEastAsia" w:cstheme="minorHAnsi"/>
          <w:sz w:val="24"/>
          <w:szCs w:val="24"/>
        </w:rPr>
        <w:t xml:space="preserve"> the function model is represented in the form node layers. The input feature nodes treated as input layer and the layer at which hypothesis function outputs called it as output layers. The intermediate layers between the </w:t>
      </w:r>
      <w:r w:rsidRPr="006753CD">
        <w:rPr>
          <w:rFonts w:eastAsiaTheme="minorEastAsia" w:cstheme="minorHAnsi"/>
          <w:noProof/>
          <w:sz w:val="24"/>
          <w:szCs w:val="24"/>
        </w:rPr>
        <w:t>input</w:t>
      </w:r>
      <w:r>
        <w:rPr>
          <w:rFonts w:eastAsiaTheme="minorEastAsia" w:cstheme="minorHAnsi"/>
          <w:sz w:val="24"/>
          <w:szCs w:val="24"/>
        </w:rPr>
        <w:t xml:space="preserve"> layer and output layer termed as hidden layers and its node called it as activation units.</w:t>
      </w:r>
    </w:p>
    <w:p w:rsidR="00DA3249" w:rsidRPr="001920B2" w:rsidRDefault="00DA3249" w:rsidP="00DA3249">
      <w:pPr>
        <w:spacing w:after="0" w:line="360" w:lineRule="auto"/>
        <w:jc w:val="both"/>
        <w:rPr>
          <w:rFonts w:eastAsiaTheme="minorEastAsia" w:cstheme="minorHAnsi"/>
          <w:b/>
          <w:i/>
          <w:sz w:val="24"/>
          <w:szCs w:val="24"/>
        </w:rPr>
      </w:pPr>
      <w:r w:rsidRPr="001920B2">
        <w:rPr>
          <w:rFonts w:eastAsiaTheme="minorEastAsia" w:cstheme="minorHAnsi"/>
          <w:b/>
          <w:i/>
          <w:sz w:val="24"/>
          <w:szCs w:val="24"/>
        </w:rPr>
        <w:t>Notation:</w:t>
      </w:r>
    </w:p>
    <w:p w:rsidR="00DA3249" w:rsidRDefault="00585E16" w:rsidP="00DA3249">
      <w:p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j</m:t>
            </m:r>
          </m:sup>
        </m:sSubSup>
      </m:oMath>
      <w:r w:rsidR="00DA3249">
        <w:rPr>
          <w:rFonts w:eastAsiaTheme="minorEastAsia" w:cstheme="minorHAnsi"/>
          <w:sz w:val="24"/>
          <w:szCs w:val="24"/>
        </w:rPr>
        <w:t>= “activation” of unit i in layer j.</w:t>
      </w:r>
    </w:p>
    <w:p w:rsidR="00DA3249" w:rsidRDefault="00585E16" w:rsidP="00DA3249">
      <w:pPr>
        <w:spacing w:after="0" w:line="360" w:lineRule="auto"/>
        <w:jc w:val="both"/>
        <w:rPr>
          <w:rFonts w:eastAsiaTheme="minorEastAsia" w:cstheme="minorHAnsi"/>
          <w:sz w:val="24"/>
          <w:szCs w:val="24"/>
        </w:rPr>
      </w:pPr>
      <m:oMath>
        <m:sSup>
          <m:sSupPr>
            <m:ctrlPr>
              <w:rPr>
                <w:rFonts w:ascii="Cambria Math" w:eastAsiaTheme="minorEastAsia" w:hAnsi="Cambria Math" w:cstheme="minorHAnsi"/>
                <w:i/>
                <w:sz w:val="24"/>
                <w:szCs w:val="24"/>
              </w:rPr>
            </m:ctrlPr>
          </m:sSupPr>
          <m:e>
            <m:r>
              <m:rPr>
                <m:sty m:val="p"/>
              </m:rPr>
              <w:rPr>
                <w:rFonts w:ascii="Cambria Math" w:eastAsiaTheme="minorEastAsia" w:hAnsi="Cambria Math" w:cstheme="minorHAnsi"/>
                <w:sz w:val="24"/>
                <w:szCs w:val="24"/>
              </w:rPr>
              <m:t>Θ</m:t>
            </m:r>
          </m:e>
          <m:sup>
            <m:r>
              <w:rPr>
                <w:rFonts w:ascii="Cambria Math" w:eastAsiaTheme="minorEastAsia" w:hAnsi="Cambria Math" w:cstheme="minorHAnsi"/>
                <w:sz w:val="24"/>
                <w:szCs w:val="24"/>
              </w:rPr>
              <m:t>j</m:t>
            </m:r>
          </m:sup>
        </m:sSup>
      </m:oMath>
      <w:r w:rsidR="00DA3249">
        <w:rPr>
          <w:rFonts w:eastAsiaTheme="minorEastAsia" w:cstheme="minorHAnsi"/>
          <w:sz w:val="24"/>
          <w:szCs w:val="24"/>
        </w:rPr>
        <w:t>= matrix of weights controlling function mapping from layer j to layer j+1.</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L = total number of layers in the network</w:t>
      </w:r>
    </w:p>
    <w:p w:rsidR="00DA3249" w:rsidRDefault="00DA3249" w:rsidP="00DA3249">
      <w:pPr>
        <w:spacing w:after="0" w:line="360" w:lineRule="auto"/>
        <w:jc w:val="both"/>
        <w:rPr>
          <w:rFonts w:eastAsiaTheme="minorEastAsia" w:cstheme="minorHAnsi"/>
          <w:sz w:val="24"/>
          <w:szCs w:val="24"/>
        </w:rPr>
      </w:pPr>
      <w:proofErr w:type="spellStart"/>
      <w:r>
        <w:rPr>
          <w:rFonts w:eastAsiaTheme="minorEastAsia" w:cstheme="minorHAnsi"/>
          <w:sz w:val="24"/>
          <w:szCs w:val="24"/>
        </w:rPr>
        <w:t>S</w:t>
      </w:r>
      <w:r>
        <w:rPr>
          <w:rFonts w:eastAsiaTheme="minorEastAsia" w:cstheme="minorHAnsi"/>
          <w:sz w:val="24"/>
          <w:szCs w:val="24"/>
          <w:vertAlign w:val="subscript"/>
        </w:rPr>
        <w:t>l</w:t>
      </w:r>
      <w:proofErr w:type="spellEnd"/>
      <w:r>
        <w:rPr>
          <w:rFonts w:eastAsiaTheme="minorEastAsia" w:cstheme="minorHAnsi"/>
          <w:sz w:val="24"/>
          <w:szCs w:val="24"/>
        </w:rPr>
        <w:t xml:space="preserve"> = number of units (excluding bias unit) in layer l</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K = number of output units/classes</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Note: if network has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oMath>
      <w:r>
        <w:rPr>
          <w:rFonts w:eastAsiaTheme="minorEastAsia" w:cstheme="minorHAnsi"/>
          <w:sz w:val="24"/>
          <w:szCs w:val="24"/>
        </w:rPr>
        <w:t xml:space="preserve"> units in layer j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j+1</m:t>
            </m:r>
          </m:sub>
        </m:sSub>
        <m:r>
          <w:rPr>
            <w:rFonts w:ascii="Cambria Math" w:eastAsiaTheme="minorEastAsia" w:hAnsi="Cambria Math" w:cstheme="minorHAnsi"/>
            <w:sz w:val="24"/>
            <w:szCs w:val="24"/>
          </w:rPr>
          <m:t xml:space="preserve"> </m:t>
        </m:r>
      </m:oMath>
      <w:r>
        <w:rPr>
          <w:rFonts w:eastAsiaTheme="minorEastAsia" w:cstheme="minorHAnsi"/>
          <w:sz w:val="24"/>
          <w:szCs w:val="24"/>
        </w:rPr>
        <w:t xml:space="preserve">units in j+1 </w:t>
      </w:r>
      <w:r w:rsidRPr="006753CD">
        <w:rPr>
          <w:rFonts w:eastAsiaTheme="minorEastAsia" w:cstheme="minorHAnsi"/>
          <w:noProof/>
          <w:sz w:val="24"/>
          <w:szCs w:val="24"/>
        </w:rPr>
        <w:t>lay</w:t>
      </w:r>
      <w:proofErr w:type="spellStart"/>
      <w:r>
        <w:rPr>
          <w:rFonts w:eastAsiaTheme="minorEastAsia" w:cstheme="minorHAnsi"/>
          <w:sz w:val="24"/>
          <w:szCs w:val="24"/>
        </w:rPr>
        <w:t>er</w:t>
      </w:r>
      <w:proofErr w:type="spellEnd"/>
      <w:r>
        <w:rPr>
          <w:rFonts w:eastAsiaTheme="minorEastAsia" w:cstheme="minorHAnsi"/>
          <w:sz w:val="24"/>
          <w:szCs w:val="24"/>
        </w:rPr>
        <w:t>, then will be of dimension</w:t>
      </w:r>
      <m:oMath>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j+1</m:t>
            </m:r>
          </m:sub>
        </m:sSub>
        <m:r>
          <w:rPr>
            <w:rFonts w:ascii="Cambria Math" w:eastAsiaTheme="minorEastAsia" w:hAnsi="Cambria Math" w:cstheme="minorHAnsi"/>
            <w:sz w:val="24"/>
            <w:szCs w:val="24"/>
          </w:rPr>
          <m:t xml:space="preserve"> </m:t>
        </m:r>
        <m:r>
          <m:rPr>
            <m:sty m:val="p"/>
          </m:rPr>
          <w:rPr>
            <w:rFonts w:ascii="Cambria Math" w:eastAsiaTheme="minorEastAsia" w:hAnsi="Cambria Math" w:cstheme="minorHAnsi"/>
            <w:sz w:val="24"/>
            <w:szCs w:val="24"/>
          </w:rPr>
          <m:t>Χ</m:t>
        </m:r>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+1).</m:t>
        </m:r>
      </m:oMath>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Activation function: </w:t>
      </w:r>
      <m:oMath>
        <m:sSub>
          <m:sSubPr>
            <m:ctrlPr>
              <w:rPr>
                <w:rFonts w:ascii="Cambria Math" w:hAnsi="Cambria Math" w:cstheme="minorHAnsi"/>
                <w:i/>
                <w:sz w:val="24"/>
                <w:szCs w:val="24"/>
              </w:rPr>
            </m:ctrlPr>
          </m:sSubPr>
          <m:e>
            <m:r>
              <w:rPr>
                <w:rFonts w:ascii="Cambria Math" w:hAnsi="Cambria Math" w:cstheme="minorHAnsi"/>
                <w:sz w:val="24"/>
                <w:szCs w:val="24"/>
              </w:rPr>
              <m:t>h</m:t>
            </m:r>
          </m:e>
          <m:sub>
            <m:r>
              <m:rPr>
                <m:sty m:val="p"/>
              </m:rP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=g</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m:rPr>
                    <m:sty m:val="p"/>
                  </m:rP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e>
        </m:d>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m:rPr>
                        <m:sty m:val="p"/>
                      </m:rP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sup>
            </m:sSup>
          </m:den>
        </m:f>
      </m:oMath>
    </w:p>
    <w:p w:rsidR="00DA3249" w:rsidRPr="00DD11A7" w:rsidRDefault="00DA3249" w:rsidP="00DA3249">
      <w:pPr>
        <w:spacing w:after="0" w:line="360" w:lineRule="auto"/>
        <w:jc w:val="both"/>
        <w:rPr>
          <w:rFonts w:eastAsiaTheme="minorEastAsia" w:cstheme="minorHAnsi"/>
          <w:b/>
          <w:sz w:val="24"/>
          <w:szCs w:val="24"/>
        </w:rPr>
      </w:pPr>
      <w:bookmarkStart w:id="10" w:name="_Toc480155940"/>
      <w:r w:rsidRPr="001920B2">
        <w:rPr>
          <w:rStyle w:val="Heading3Char"/>
        </w:rPr>
        <w:t>2.6.1 Forward propagation</w:t>
      </w:r>
      <w:bookmarkEnd w:id="10"/>
      <w:r w:rsidRPr="00DD11A7">
        <w:rPr>
          <w:rFonts w:eastAsiaTheme="minorEastAsia" w:cstheme="minorHAnsi"/>
          <w:b/>
          <w:sz w:val="24"/>
          <w:szCs w:val="24"/>
        </w:rPr>
        <w:t>:</w:t>
      </w:r>
    </w:p>
    <w:p w:rsidR="00DA3249" w:rsidRDefault="00585E16" w:rsidP="00DA3249">
      <w:pPr>
        <w:spacing w:after="0" w:line="360" w:lineRule="auto"/>
        <w:jc w:val="both"/>
        <w:rPr>
          <w:rFonts w:eastAsiaTheme="minorEastAsia"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j</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m:rPr>
                <m:sty m:val="p"/>
              </m:rPr>
              <w:rPr>
                <w:rFonts w:ascii="Cambria Math" w:eastAsiaTheme="minorEastAsia" w:hAnsi="Cambria Math" w:cstheme="minorHAnsi"/>
                <w:sz w:val="24"/>
                <w:szCs w:val="24"/>
              </w:rPr>
              <m:t>Θ</m:t>
            </m:r>
          </m:e>
          <m:sup>
            <m:r>
              <w:rPr>
                <w:rFonts w:ascii="Cambria Math" w:eastAsiaTheme="minorEastAsia" w:hAnsi="Cambria Math" w:cstheme="minorHAnsi"/>
                <w:sz w:val="24"/>
                <w:szCs w:val="24"/>
              </w:rPr>
              <m:t>j-1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j-1</m:t>
            </m:r>
          </m:sup>
        </m:sSup>
      </m:oMath>
      <w:r w:rsidR="00DA3249">
        <w:rPr>
          <w:rFonts w:eastAsiaTheme="minorEastAsia" w:cstheme="minorHAnsi"/>
          <w:sz w:val="24"/>
          <w:szCs w:val="24"/>
        </w:rPr>
        <w:t xml:space="preserve">  where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j</m:t>
            </m:r>
          </m:sup>
        </m:sSup>
      </m:oMath>
      <w:r w:rsidR="00DA3249">
        <w:rPr>
          <w:rFonts w:eastAsiaTheme="minorEastAsia" w:cstheme="minorHAnsi"/>
          <w:sz w:val="24"/>
          <w:szCs w:val="24"/>
        </w:rPr>
        <w:t xml:space="preserve"> temporary matrix and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1</m:t>
            </m:r>
          </m:sup>
        </m:sSup>
      </m:oMath>
      <w:r w:rsidR="00DA3249">
        <w:rPr>
          <w:rFonts w:eastAsiaTheme="minorEastAsia" w:cstheme="minorHAnsi"/>
          <w:sz w:val="24"/>
          <w:szCs w:val="24"/>
        </w:rPr>
        <w:t xml:space="preserve"> = x (input feature matrix)</w:t>
      </w:r>
    </w:p>
    <w:p w:rsidR="00DA3249" w:rsidRDefault="00585E16" w:rsidP="00DA3249">
      <w:pPr>
        <w:spacing w:after="0" w:line="360" w:lineRule="auto"/>
        <w:jc w:val="both"/>
        <w:rPr>
          <w:rFonts w:eastAsiaTheme="minorEastAsia"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j</m:t>
            </m:r>
          </m:sup>
        </m:sSup>
        <m:r>
          <w:rPr>
            <w:rFonts w:ascii="Cambria Math" w:eastAsiaTheme="minorEastAsia" w:hAnsi="Cambria Math" w:cstheme="minorHAnsi"/>
            <w:sz w:val="24"/>
            <w:szCs w:val="24"/>
          </w:rPr>
          <m:t>=g(</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j</m:t>
            </m:r>
          </m:sup>
        </m:sSup>
        <m:r>
          <w:rPr>
            <w:rFonts w:ascii="Cambria Math" w:eastAsiaTheme="minorEastAsia" w:hAnsi="Cambria Math" w:cstheme="minorHAnsi"/>
            <w:sz w:val="24"/>
            <w:szCs w:val="24"/>
          </w:rPr>
          <m:t>)</m:t>
        </m:r>
      </m:oMath>
      <w:r w:rsidR="00DA3249">
        <w:rPr>
          <w:rFonts w:eastAsiaTheme="minorEastAsia" w:cstheme="minorHAnsi"/>
          <w:sz w:val="24"/>
          <w:szCs w:val="24"/>
        </w:rPr>
        <w:t xml:space="preserve"> </w:t>
      </w:r>
    </w:p>
    <w:p w:rsidR="00DA3249" w:rsidRDefault="00585E16" w:rsidP="00DA3249">
      <w:pPr>
        <w:spacing w:after="0" w:line="360" w:lineRule="auto"/>
        <w:jc w:val="both"/>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m:rPr>
                <m:sty m:val="p"/>
              </m:rP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j+1</m:t>
            </m:r>
          </m:sup>
        </m:sSup>
        <m:r>
          <w:rPr>
            <w:rFonts w:ascii="Cambria Math" w:hAnsi="Cambria Math" w:cstheme="minorHAnsi"/>
            <w:sz w:val="24"/>
            <w:szCs w:val="24"/>
          </w:rPr>
          <m:t xml:space="preserve">=  </m:t>
        </m:r>
        <m:r>
          <w:rPr>
            <w:rFonts w:ascii="Cambria Math" w:eastAsiaTheme="minorEastAsia" w:hAnsi="Cambria Math" w:cstheme="minorHAnsi"/>
            <w:sz w:val="24"/>
            <w:szCs w:val="24"/>
          </w:rPr>
          <m:t>g(</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z</m:t>
            </m:r>
          </m:e>
          <m:sup>
            <m:r>
              <w:rPr>
                <w:rFonts w:ascii="Cambria Math" w:eastAsiaTheme="minorEastAsia" w:hAnsi="Cambria Math" w:cstheme="minorHAnsi"/>
                <w:sz w:val="24"/>
                <w:szCs w:val="24"/>
              </w:rPr>
              <m:t>j+1</m:t>
            </m:r>
          </m:sup>
        </m:sSup>
        <m:r>
          <w:rPr>
            <w:rFonts w:ascii="Cambria Math" w:eastAsiaTheme="minorEastAsia" w:hAnsi="Cambria Math" w:cstheme="minorHAnsi"/>
            <w:sz w:val="24"/>
            <w:szCs w:val="24"/>
          </w:rPr>
          <m:t>)</m:t>
        </m:r>
      </m:oMath>
      <w:r w:rsidR="00DA3249">
        <w:rPr>
          <w:rFonts w:eastAsiaTheme="minorEastAsia" w:cstheme="minorHAnsi"/>
          <w:sz w:val="24"/>
          <w:szCs w:val="24"/>
        </w:rPr>
        <w:t xml:space="preserve"> </w:t>
      </w:r>
    </w:p>
    <w:p w:rsidR="00DA3249" w:rsidRPr="00DD11A7" w:rsidRDefault="00DA3249" w:rsidP="00DA3249">
      <w:pPr>
        <w:spacing w:after="0" w:line="360" w:lineRule="auto"/>
        <w:jc w:val="both"/>
        <w:rPr>
          <w:rFonts w:eastAsiaTheme="minorEastAsia" w:cstheme="minorHAnsi"/>
          <w:b/>
          <w:sz w:val="24"/>
          <w:szCs w:val="24"/>
        </w:rPr>
      </w:pPr>
      <w:r w:rsidRPr="00DD11A7">
        <w:rPr>
          <w:rFonts w:eastAsiaTheme="minorEastAsia" w:cstheme="minorHAnsi"/>
          <w:b/>
          <w:sz w:val="24"/>
          <w:szCs w:val="24"/>
        </w:rPr>
        <w:t>Cost function:</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w:t>
      </w:r>
      <m:oMath>
        <m:r>
          <w:rPr>
            <w:rFonts w:ascii="Cambria Math" w:eastAsiaTheme="minorEastAsia" w:hAnsi="Cambria Math" w:cstheme="minorHAnsi"/>
            <w:sz w:val="24"/>
            <w:szCs w:val="24"/>
          </w:rPr>
          <m:t>J</m:t>
        </m:r>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Θ</m:t>
            </m:r>
          </m:e>
        </m:d>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K</m:t>
                </m:r>
              </m:sup>
              <m:e>
                <m:d>
                  <m:dPr>
                    <m:begChr m:val="["/>
                    <m:endChr m:val="]"/>
                    <m:ctrlPr>
                      <w:rPr>
                        <w:rFonts w:ascii="Cambria Math" w:eastAsiaTheme="minorEastAsia" w:hAnsi="Cambria Math" w:cstheme="minorHAnsi"/>
                        <w:i/>
                        <w:sz w:val="24"/>
                        <w:szCs w:val="24"/>
                      </w:rPr>
                    </m:ctrlPr>
                  </m:dPr>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(i)</m:t>
                        </m:r>
                      </m:sup>
                    </m:sSubSup>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e>
                        </m:d>
                      </m:e>
                    </m:func>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(i)</m:t>
                            </m:r>
                          </m:sup>
                        </m:sSubSup>
                      </m:e>
                    </m:d>
                    <m:func>
                      <m:funcPr>
                        <m:ctrlPr>
                          <w:rPr>
                            <w:rFonts w:ascii="Cambria Math" w:eastAsiaTheme="minorEastAsia" w:hAnsi="Cambria Math" w:cstheme="minorHAnsi"/>
                            <w:i/>
                            <w:sz w:val="24"/>
                            <w:szCs w:val="24"/>
                          </w:rPr>
                        </m:ctrlPr>
                      </m:funcPr>
                      <m:fName>
                        <m:r>
                          <m:rPr>
                            <m:sty m:val="p"/>
                          </m:rPr>
                          <w:rPr>
                            <w:rFonts w:ascii="Cambria Math" w:hAnsi="Cambria Math" w:cstheme="minorHAnsi"/>
                            <w:sz w:val="24"/>
                            <w:szCs w:val="24"/>
                          </w:rPr>
                          <m:t>log</m:t>
                        </m:r>
                      </m:fName>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(h</m:t>
                                    </m:r>
                                  </m:e>
                                  <m:sub>
                                    <m:r>
                                      <m:rPr>
                                        <m:sty m:val="p"/>
                                      </m:rPr>
                                      <w:rPr>
                                        <w:rFonts w:ascii="Cambria Math" w:eastAsiaTheme="minorEastAsia" w:hAnsi="Cambria Math" w:cstheme="minorHAnsi"/>
                                        <w:sz w:val="24"/>
                                        <w:szCs w:val="24"/>
                                      </w:rPr>
                                      <m:t>Θ</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sup>
                                    </m:sSup>
                                  </m:e>
                                </m:d>
                                <m:r>
                                  <w:rPr>
                                    <w:rFonts w:ascii="Cambria Math" w:eastAsiaTheme="minorEastAsia" w:hAnsi="Cambria Math" w:cstheme="minorHAnsi"/>
                                    <w:sz w:val="24"/>
                                    <w:szCs w:val="24"/>
                                  </w:rPr>
                                  <m:t>)</m:t>
                                </m:r>
                              </m:e>
                              <m:sub>
                                <m:r>
                                  <w:rPr>
                                    <w:rFonts w:ascii="Cambria Math" w:eastAsiaTheme="minorEastAsia" w:hAnsi="Cambria Math" w:cstheme="minorHAnsi"/>
                                    <w:sz w:val="24"/>
                                    <w:szCs w:val="24"/>
                                  </w:rPr>
                                  <m:t>k</m:t>
                                </m:r>
                              </m:sub>
                            </m:sSub>
                          </m:e>
                        </m:d>
                      </m:e>
                    </m:func>
                  </m:e>
                </m:d>
              </m:e>
            </m:nary>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λ</m:t>
                </m:r>
              </m:num>
              <m:den>
                <m:r>
                  <w:rPr>
                    <w:rFonts w:ascii="Cambria Math" w:eastAsiaTheme="minorEastAsia" w:hAnsi="Cambria Math" w:cstheme="minorHAnsi"/>
                    <w:sz w:val="24"/>
                    <w:szCs w:val="24"/>
                  </w:rPr>
                  <m:t>2m</m:t>
                </m:r>
              </m:den>
            </m:f>
            <m:nary>
              <m:naryPr>
                <m:chr m:val="∑"/>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l=1</m:t>
                </m:r>
              </m:sub>
              <m:sup>
                <m:r>
                  <w:rPr>
                    <w:rFonts w:ascii="Cambria Math" w:eastAsiaTheme="minorEastAsia" w:hAnsi="Cambria Math" w:cstheme="minorHAnsi"/>
                    <w:sz w:val="24"/>
                    <w:szCs w:val="24"/>
                  </w:rPr>
                  <m:t>L</m:t>
                </m:r>
              </m:sup>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l</m:t>
                        </m:r>
                      </m:sub>
                    </m:sSub>
                  </m:sup>
                  <m:e>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l+1</m:t>
                            </m:r>
                          </m:sub>
                        </m:sSub>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j,i</m:t>
                                </m:r>
                              </m:sub>
                              <m:sup>
                                <m:r>
                                  <w:rPr>
                                    <w:rFonts w:ascii="Cambria Math" w:eastAsiaTheme="minorEastAsia" w:hAnsi="Cambria Math" w:cstheme="minorHAnsi"/>
                                    <w:sz w:val="24"/>
                                    <w:szCs w:val="24"/>
                                  </w:rPr>
                                  <m:t>l</m:t>
                                </m:r>
                              </m:sup>
                            </m:sSubSup>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e>
                    </m:nary>
                  </m:e>
                </m:nary>
              </m:e>
            </m:nary>
          </m:e>
        </m:nary>
      </m:oMath>
      <w:r>
        <w:rPr>
          <w:rFonts w:eastAsiaTheme="minorEastAsia" w:cstheme="minorHAnsi"/>
          <w:sz w:val="24"/>
          <w:szCs w:val="24"/>
        </w:rPr>
        <w:t xml:space="preserve"> (the i in triple sum does not refer to training example i)</w:t>
      </w:r>
    </w:p>
    <w:p w:rsidR="00DA3249" w:rsidRDefault="00DA3249" w:rsidP="00DA3249">
      <w:pPr>
        <w:spacing w:after="0" w:line="360" w:lineRule="auto"/>
        <w:jc w:val="both"/>
        <w:rPr>
          <w:rFonts w:eastAsiaTheme="minorEastAsia" w:cstheme="minorHAnsi"/>
          <w:sz w:val="24"/>
          <w:szCs w:val="24"/>
        </w:rPr>
      </w:pPr>
      <w:bookmarkStart w:id="11" w:name="_Toc480155941"/>
      <w:r w:rsidRPr="001920B2">
        <w:rPr>
          <w:rStyle w:val="Heading3Char"/>
        </w:rPr>
        <w:t>2.6.2 Backpropagation</w:t>
      </w:r>
      <w:bookmarkEnd w:id="11"/>
      <w:r w:rsidRPr="00DD11A7">
        <w:rPr>
          <w:rFonts w:eastAsiaTheme="minorEastAsia" w:cstheme="minorHAnsi"/>
          <w:b/>
          <w:sz w:val="24"/>
          <w:szCs w:val="24"/>
        </w:rPr>
        <w:t>:</w:t>
      </w:r>
      <w:r>
        <w:rPr>
          <w:rFonts w:eastAsiaTheme="minorEastAsia" w:cstheme="minorHAnsi"/>
          <w:sz w:val="24"/>
          <w:szCs w:val="24"/>
        </w:rPr>
        <w:t xml:space="preserve"> It’s a neural network terminology and the functionality is </w:t>
      </w:r>
      <w:proofErr w:type="gramStart"/>
      <w:r>
        <w:rPr>
          <w:rFonts w:eastAsiaTheme="minorEastAsia" w:cstheme="minorHAnsi"/>
          <w:sz w:val="24"/>
          <w:szCs w:val="24"/>
        </w:rPr>
        <w:t>similar to</w:t>
      </w:r>
      <w:proofErr w:type="gramEnd"/>
      <w:r>
        <w:rPr>
          <w:rFonts w:eastAsiaTheme="minorEastAsia" w:cstheme="minorHAnsi"/>
          <w:sz w:val="24"/>
          <w:szCs w:val="24"/>
        </w:rPr>
        <w:t xml:space="preserve"> gradient checking, i.e. to minimize the </w:t>
      </w:r>
      <w:r w:rsidRPr="006753CD">
        <w:rPr>
          <w:rFonts w:eastAsiaTheme="minorEastAsia" w:cstheme="minorHAnsi"/>
          <w:noProof/>
          <w:sz w:val="24"/>
          <w:szCs w:val="24"/>
        </w:rPr>
        <w:t>cost</w:t>
      </w:r>
      <w:r>
        <w:rPr>
          <w:rFonts w:eastAsiaTheme="minorEastAsia" w:cstheme="minorHAnsi"/>
          <w:sz w:val="24"/>
          <w:szCs w:val="24"/>
        </w:rPr>
        <w:t xml:space="preserve"> function.</w:t>
      </w:r>
    </w:p>
    <w:p w:rsidR="00DA3249" w:rsidRPr="001920B2" w:rsidRDefault="00DA3249" w:rsidP="00DA3249">
      <w:pPr>
        <w:spacing w:after="0" w:line="360" w:lineRule="auto"/>
        <w:jc w:val="both"/>
        <w:rPr>
          <w:rFonts w:eastAsiaTheme="minorEastAsia" w:cstheme="minorHAnsi"/>
          <w:b/>
          <w:i/>
          <w:sz w:val="24"/>
          <w:szCs w:val="24"/>
        </w:rPr>
      </w:pPr>
      <w:r w:rsidRPr="001920B2">
        <w:rPr>
          <w:rFonts w:eastAsiaTheme="minorEastAsia" w:cstheme="minorHAnsi"/>
          <w:b/>
          <w:i/>
          <w:sz w:val="24"/>
          <w:szCs w:val="24"/>
        </w:rPr>
        <w:t>Algorithm:</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Given training set { </w:t>
      </w: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d>
      </m:oMath>
      <w:r>
        <w:rPr>
          <w:rFonts w:cstheme="minorHAnsi"/>
          <w:sz w:val="24"/>
          <w:szCs w:val="24"/>
        </w:rPr>
        <w:t xml:space="preserve"> , </w:t>
      </w: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e>
        </m:d>
      </m:oMath>
      <w:r>
        <w:rPr>
          <w:rFonts w:cstheme="minorHAnsi"/>
          <w:sz w:val="24"/>
          <w:szCs w:val="24"/>
        </w:rPr>
        <w:t>, ………</w:t>
      </w:r>
      <m:oMath>
        <m:r>
          <w:rPr>
            <w:rFonts w:ascii="Cambria Math" w:hAnsi="Cambria Math" w:cstheme="minorHAnsi"/>
            <w:sz w:val="24"/>
            <w:szCs w:val="24"/>
          </w:rPr>
          <m:t xml:space="preserve"> </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m</m:t>
                </m:r>
              </m:sup>
            </m:sSup>
          </m:e>
        </m:d>
      </m:oMath>
      <w:r>
        <w:rPr>
          <w:rFonts w:cstheme="minorHAnsi"/>
          <w:sz w:val="24"/>
          <w:szCs w:val="24"/>
        </w:rPr>
        <w:t xml:space="preserve"> </w:t>
      </w:r>
      <w:r>
        <w:rPr>
          <w:rFonts w:eastAsiaTheme="minorEastAsia" w:cstheme="minorHAnsi"/>
          <w:sz w:val="24"/>
          <w:szCs w:val="24"/>
        </w:rPr>
        <w:t>}</w:t>
      </w:r>
    </w:p>
    <w:p w:rsidR="00DA3249" w:rsidRPr="006E6A11" w:rsidRDefault="00DA3249" w:rsidP="00DA3249">
      <w:pPr>
        <w:pStyle w:val="ListParagraph"/>
        <w:numPr>
          <w:ilvl w:val="0"/>
          <w:numId w:val="3"/>
        </w:numPr>
        <w:spacing w:after="0" w:line="360" w:lineRule="auto"/>
        <w:jc w:val="both"/>
        <w:rPr>
          <w:rFonts w:eastAsiaTheme="minorEastAsia" w:cstheme="minorHAnsi"/>
          <w:sz w:val="24"/>
          <w:szCs w:val="24"/>
        </w:rPr>
      </w:pPr>
      <w:r w:rsidRPr="006E6A11">
        <w:rPr>
          <w:rFonts w:eastAsiaTheme="minorEastAsia" w:cstheme="minorHAnsi"/>
          <w:sz w:val="24"/>
          <w:szCs w:val="24"/>
        </w:rPr>
        <w:t xml:space="preserve">Set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r>
          <w:rPr>
            <w:rFonts w:ascii="Cambria Math" w:eastAsiaTheme="minorEastAsia" w:hAnsi="Cambria Math" w:cstheme="minorHAnsi"/>
            <w:sz w:val="24"/>
            <w:szCs w:val="24"/>
          </w:rPr>
          <m:t>0</m:t>
        </m:r>
      </m:oMath>
      <w:r w:rsidRPr="006E6A11">
        <w:rPr>
          <w:rFonts w:eastAsiaTheme="minorEastAsia" w:cstheme="minorHAnsi"/>
          <w:sz w:val="24"/>
          <w:szCs w:val="24"/>
        </w:rPr>
        <w:t xml:space="preserve"> for all (</w:t>
      </w:r>
      <w:proofErr w:type="gramStart"/>
      <w:r w:rsidRPr="006E6A11">
        <w:rPr>
          <w:rFonts w:eastAsiaTheme="minorEastAsia" w:cstheme="minorHAnsi"/>
          <w:sz w:val="24"/>
          <w:szCs w:val="24"/>
        </w:rPr>
        <w:t>l,i</w:t>
      </w:r>
      <w:proofErr w:type="gramEnd"/>
      <w:r w:rsidRPr="006E6A11">
        <w:rPr>
          <w:rFonts w:eastAsiaTheme="minorEastAsia" w:cstheme="minorHAnsi"/>
          <w:sz w:val="24"/>
          <w:szCs w:val="24"/>
        </w:rPr>
        <w:t>,j)</w:t>
      </w:r>
    </w:p>
    <w:p w:rsidR="00DA3249" w:rsidRPr="006E6A11" w:rsidRDefault="00DA3249" w:rsidP="00DA3249">
      <w:pPr>
        <w:pStyle w:val="ListParagraph"/>
        <w:numPr>
          <w:ilvl w:val="0"/>
          <w:numId w:val="3"/>
        </w:numPr>
        <w:spacing w:after="0" w:line="360" w:lineRule="auto"/>
        <w:jc w:val="both"/>
        <w:rPr>
          <w:rFonts w:eastAsiaTheme="minorEastAsia" w:cstheme="minorHAnsi"/>
          <w:sz w:val="24"/>
          <w:szCs w:val="24"/>
        </w:rPr>
      </w:pPr>
      <w:r w:rsidRPr="006E6A11">
        <w:rPr>
          <w:rFonts w:eastAsiaTheme="minorEastAsia" w:cstheme="minorHAnsi"/>
          <w:sz w:val="24"/>
          <w:szCs w:val="24"/>
        </w:rPr>
        <w:t xml:space="preserve">for (training example) </w:t>
      </w:r>
      <w:proofErr w:type="spellStart"/>
      <w:r w:rsidRPr="006E6A11">
        <w:rPr>
          <w:rFonts w:eastAsiaTheme="minorEastAsia" w:cstheme="minorHAnsi"/>
          <w:sz w:val="24"/>
          <w:szCs w:val="24"/>
        </w:rPr>
        <w:t>i</w:t>
      </w:r>
      <w:proofErr w:type="spellEnd"/>
      <w:r w:rsidRPr="006E6A11">
        <w:rPr>
          <w:rFonts w:eastAsiaTheme="minorEastAsia" w:cstheme="minorHAnsi"/>
          <w:sz w:val="24"/>
          <w:szCs w:val="24"/>
        </w:rPr>
        <w:t xml:space="preserve"> = 1 to m {</w:t>
      </w:r>
    </w:p>
    <w:p w:rsidR="00DA3249" w:rsidRPr="006E6A11" w:rsidRDefault="00DA3249" w:rsidP="00DA3249">
      <w:pPr>
        <w:pStyle w:val="ListParagraph"/>
        <w:numPr>
          <w:ilvl w:val="1"/>
          <w:numId w:val="3"/>
        </w:numPr>
        <w:spacing w:after="0" w:line="360" w:lineRule="auto"/>
        <w:jc w:val="both"/>
        <w:rPr>
          <w:rFonts w:eastAsiaTheme="minorEastAsia" w:cstheme="minorHAnsi"/>
          <w:sz w:val="24"/>
          <w:szCs w:val="24"/>
        </w:rPr>
      </w:pPr>
      <w:r w:rsidRPr="006E6A11">
        <w:rPr>
          <w:rFonts w:eastAsiaTheme="minorEastAsia" w:cstheme="minorHAnsi"/>
          <w:sz w:val="24"/>
          <w:szCs w:val="24"/>
        </w:rPr>
        <w:lastRenderedPageBreak/>
        <w:t xml:space="preserve">set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l</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i</m:t>
            </m:r>
          </m:sup>
        </m:sSup>
      </m:oMath>
    </w:p>
    <w:p w:rsidR="00DA3249" w:rsidRPr="006E6A11" w:rsidRDefault="00DA3249" w:rsidP="00DA3249">
      <w:pPr>
        <w:pStyle w:val="ListParagraph"/>
        <w:numPr>
          <w:ilvl w:val="1"/>
          <w:numId w:val="3"/>
        </w:numPr>
        <w:spacing w:after="0" w:line="360" w:lineRule="auto"/>
        <w:jc w:val="both"/>
        <w:rPr>
          <w:rFonts w:eastAsiaTheme="minorEastAsia" w:cstheme="minorHAnsi"/>
          <w:sz w:val="24"/>
          <w:szCs w:val="24"/>
        </w:rPr>
      </w:pPr>
      <w:r w:rsidRPr="006E6A11">
        <w:rPr>
          <w:rFonts w:eastAsiaTheme="minorEastAsia" w:cstheme="minorHAnsi"/>
          <w:sz w:val="24"/>
          <w:szCs w:val="24"/>
        </w:rPr>
        <w:t xml:space="preserve">perform forward propagation to compute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l</m:t>
            </m:r>
          </m:sup>
        </m:sSup>
      </m:oMath>
    </w:p>
    <w:p w:rsidR="00DA3249" w:rsidRPr="006E6A11" w:rsidRDefault="00DA3249" w:rsidP="00DA3249">
      <w:pPr>
        <w:pStyle w:val="ListParagraph"/>
        <w:numPr>
          <w:ilvl w:val="1"/>
          <w:numId w:val="3"/>
        </w:numPr>
        <w:spacing w:after="0" w:line="360" w:lineRule="auto"/>
        <w:jc w:val="both"/>
        <w:rPr>
          <w:rFonts w:eastAsiaTheme="minorEastAsia" w:cstheme="minorHAnsi"/>
          <w:sz w:val="24"/>
          <w:szCs w:val="24"/>
        </w:rPr>
      </w:pPr>
      <w:r w:rsidRPr="006E6A11">
        <w:rPr>
          <w:rFonts w:eastAsiaTheme="minorEastAsia" w:cstheme="minorHAnsi"/>
          <w:sz w:val="24"/>
          <w:szCs w:val="24"/>
        </w:rPr>
        <w:t xml:space="preserve">using </w:t>
      </w:r>
      <m:oMath>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i</m:t>
            </m:r>
          </m:sup>
        </m:sSup>
      </m:oMath>
      <w:r w:rsidRPr="006E6A11">
        <w:rPr>
          <w:rFonts w:eastAsiaTheme="minorEastAsia" w:cstheme="minorHAnsi"/>
          <w:sz w:val="24"/>
          <w:szCs w:val="24"/>
        </w:rPr>
        <w:t xml:space="preserve">, compute </w:t>
      </w:r>
      <m:oMath>
        <m:sSup>
          <m:sSupPr>
            <m:ctrlPr>
              <w:rPr>
                <w:rFonts w:ascii="Cambria Math" w:hAnsi="Cambria Math" w:cstheme="minorHAnsi"/>
                <w:i/>
                <w:sz w:val="24"/>
                <w:szCs w:val="24"/>
              </w:rPr>
            </m:ctrlPr>
          </m:sSupPr>
          <m:e>
            <m:r>
              <w:rPr>
                <w:rFonts w:ascii="Cambria Math" w:hAnsi="Cambria Math" w:cstheme="minorHAnsi"/>
                <w:sz w:val="24"/>
                <w:szCs w:val="24"/>
              </w:rPr>
              <m:t>δ</m:t>
            </m:r>
          </m:e>
          <m:sup>
            <m:r>
              <w:rPr>
                <w:rFonts w:ascii="Cambria Math" w:hAnsi="Cambria Math" w:cstheme="minorHAnsi"/>
                <w:sz w:val="24"/>
                <w:szCs w:val="24"/>
              </w:rPr>
              <m:t>l</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(L)</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(i)</m:t>
            </m:r>
          </m:sup>
        </m:sSup>
      </m:oMath>
    </w:p>
    <w:p w:rsidR="00DA3249" w:rsidRPr="006E6A11" w:rsidRDefault="00DA3249" w:rsidP="00DA3249">
      <w:pPr>
        <w:pStyle w:val="ListParagraph"/>
        <w:numPr>
          <w:ilvl w:val="1"/>
          <w:numId w:val="3"/>
        </w:numPr>
        <w:spacing w:after="0" w:line="360" w:lineRule="auto"/>
        <w:jc w:val="both"/>
        <w:rPr>
          <w:rFonts w:eastAsiaTheme="minorEastAsia" w:cstheme="minorHAnsi"/>
          <w:sz w:val="24"/>
          <w:szCs w:val="24"/>
        </w:rPr>
      </w:pPr>
      <w:r w:rsidRPr="006E6A11">
        <w:rPr>
          <w:rFonts w:eastAsiaTheme="minorEastAsia" w:cstheme="minorHAnsi"/>
          <w:sz w:val="24"/>
          <w:szCs w:val="24"/>
        </w:rPr>
        <w:t xml:space="preserve">compute </w:t>
      </w:r>
      <m:oMath>
        <m:sSup>
          <m:sSupPr>
            <m:ctrlPr>
              <w:rPr>
                <w:rFonts w:ascii="Cambria Math" w:hAnsi="Cambria Math" w:cstheme="minorHAnsi"/>
                <w:i/>
                <w:sz w:val="24"/>
                <w:szCs w:val="24"/>
              </w:rPr>
            </m:ctrlPr>
          </m:sSupPr>
          <m:e>
            <m:r>
              <w:rPr>
                <w:rFonts w:ascii="Cambria Math" w:hAnsi="Cambria Math" w:cstheme="minorHAnsi"/>
                <w:sz w:val="24"/>
                <w:szCs w:val="24"/>
              </w:rPr>
              <m:t>δ</m:t>
            </m:r>
          </m:e>
          <m:sup>
            <m:r>
              <w:rPr>
                <w:rFonts w:ascii="Cambria Math" w:hAnsi="Cambria Math" w:cstheme="minorHAnsi"/>
                <w:sz w:val="24"/>
                <w:szCs w:val="24"/>
              </w:rPr>
              <m:t>l-1</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δ</m:t>
            </m:r>
          </m:e>
          <m:sup>
            <m:r>
              <w:rPr>
                <w:rFonts w:ascii="Cambria Math" w:hAnsi="Cambria Math" w:cstheme="minorHAnsi"/>
                <w:sz w:val="24"/>
                <w:szCs w:val="24"/>
              </w:rPr>
              <m:t>l-2</m:t>
            </m:r>
          </m:sup>
        </m:s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δ</m:t>
            </m:r>
          </m:e>
          <m:sup>
            <m:r>
              <w:rPr>
                <w:rFonts w:ascii="Cambria Math" w:hAnsi="Cambria Math" w:cstheme="minorHAnsi"/>
                <w:sz w:val="24"/>
                <w:szCs w:val="24"/>
              </w:rPr>
              <m:t>2</m:t>
            </m:r>
          </m:sup>
        </m:sSup>
      </m:oMath>
      <w:r w:rsidRPr="006E6A11">
        <w:rPr>
          <w:rFonts w:eastAsiaTheme="minorEastAsia" w:cstheme="minorHAnsi"/>
          <w:sz w:val="24"/>
          <w:szCs w:val="24"/>
        </w:rPr>
        <w:t xml:space="preserve">using </w:t>
      </w:r>
      <m:oMath>
        <m:sSup>
          <m:sSupPr>
            <m:ctrlPr>
              <w:rPr>
                <w:rFonts w:ascii="Cambria Math" w:hAnsi="Cambria Math" w:cstheme="minorHAnsi"/>
                <w:i/>
                <w:sz w:val="24"/>
                <w:szCs w:val="24"/>
              </w:rPr>
            </m:ctrlPr>
          </m:sSupPr>
          <m:e>
            <m:r>
              <w:rPr>
                <w:rFonts w:ascii="Cambria Math" w:hAnsi="Cambria Math" w:cstheme="minorHAnsi"/>
                <w:sz w:val="24"/>
                <w:szCs w:val="24"/>
              </w:rPr>
              <m:t>δ</m:t>
            </m:r>
          </m:e>
          <m:sup>
            <m:r>
              <w:rPr>
                <w:rFonts w:ascii="Cambria Math" w:hAnsi="Cambria Math" w:cstheme="minorHAnsi"/>
                <w:sz w:val="24"/>
                <w:szCs w:val="24"/>
              </w:rPr>
              <m:t>l</m:t>
            </m:r>
          </m:sup>
        </m:sSup>
      </m:oMath>
    </w:p>
    <w:p w:rsidR="00DA3249" w:rsidRPr="006E6A11" w:rsidRDefault="00585E16" w:rsidP="00DA3249">
      <w:pPr>
        <w:pStyle w:val="ListParagraph"/>
        <w:numPr>
          <w:ilvl w:val="1"/>
          <w:numId w:val="3"/>
        </w:num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 xml:space="preserve"> j</m:t>
            </m:r>
          </m:sub>
          <m:sup>
            <m:r>
              <w:rPr>
                <w:rFonts w:ascii="Cambria Math" w:eastAsiaTheme="minorEastAsia" w:hAnsi="Cambria Math" w:cstheme="minorHAnsi"/>
                <w:sz w:val="24"/>
                <w:szCs w:val="24"/>
              </w:rPr>
              <m:t>(l)</m:t>
            </m:r>
          </m:sup>
        </m:sSubSup>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m:t>
            </m:r>
          </m:sub>
          <m:sup>
            <m:r>
              <w:rPr>
                <w:rFonts w:ascii="Cambria Math" w:eastAsiaTheme="minorEastAsia" w:hAnsi="Cambria Math" w:cstheme="minorHAnsi"/>
                <w:sz w:val="24"/>
                <w:szCs w:val="24"/>
              </w:rPr>
              <m:t>(l+1)</m:t>
            </m:r>
          </m:sup>
        </m:sSubSup>
      </m:oMath>
      <w:r w:rsidR="00DA3249" w:rsidRPr="006E6A11">
        <w:rPr>
          <w:rFonts w:eastAsiaTheme="minorEastAsia" w:cstheme="minorHAnsi"/>
          <w:sz w:val="24"/>
          <w:szCs w:val="24"/>
        </w:rPr>
        <w:t xml:space="preserve"> </w:t>
      </w:r>
    </w:p>
    <w:p w:rsidR="00DA3249" w:rsidRPr="006E6A11" w:rsidRDefault="00DA3249" w:rsidP="00DA3249">
      <w:pPr>
        <w:pStyle w:val="ListParagraph"/>
        <w:spacing w:after="0" w:line="360" w:lineRule="auto"/>
        <w:jc w:val="both"/>
        <w:rPr>
          <w:rFonts w:eastAsiaTheme="minorEastAsia" w:cstheme="minorHAnsi"/>
          <w:sz w:val="24"/>
          <w:szCs w:val="24"/>
        </w:rPr>
      </w:pPr>
      <w:r w:rsidRPr="006E6A11">
        <w:rPr>
          <w:rFonts w:eastAsiaTheme="minorEastAsia" w:cstheme="minorHAnsi"/>
          <w:sz w:val="24"/>
          <w:szCs w:val="24"/>
        </w:rPr>
        <w:t>}</w:t>
      </w:r>
    </w:p>
    <w:p w:rsidR="00DA3249" w:rsidRPr="006E6A11" w:rsidRDefault="00585E16" w:rsidP="00DA3249">
      <w:pPr>
        <w:pStyle w:val="ListParagraph"/>
        <w:numPr>
          <w:ilvl w:val="0"/>
          <w:numId w:val="3"/>
        </w:num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D</m:t>
            </m:r>
          </m:e>
          <m:sub>
            <m:r>
              <w:rPr>
                <w:rFonts w:ascii="Cambria Math" w:eastAsiaTheme="minorEastAsia" w:hAnsi="Cambria Math" w:cstheme="minorHAnsi"/>
                <w:sz w:val="24"/>
                <w:szCs w:val="24"/>
              </w:rPr>
              <m:t>i, j</m:t>
            </m:r>
          </m:sub>
          <m:sup>
            <m:r>
              <w:rPr>
                <w:rFonts w:ascii="Cambria Math" w:eastAsiaTheme="minorEastAsia" w:hAnsi="Cambria Math" w:cstheme="minorHAnsi"/>
                <w:sz w:val="24"/>
                <w:szCs w:val="24"/>
              </w:rPr>
              <m:t>(l)</m:t>
            </m:r>
          </m:sup>
        </m:sSubSup>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sSubSup>
          <m:sSubSupPr>
            <m:ctrlPr>
              <w:rPr>
                <w:rFonts w:ascii="Cambria Math" w:eastAsiaTheme="minorEastAsia" w:hAnsi="Cambria Math" w:cstheme="minorHAnsi"/>
                <w:i/>
                <w:sz w:val="24"/>
                <w:szCs w:val="24"/>
              </w:rPr>
            </m:ctrlPr>
          </m:sSubSupPr>
          <m:e>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r>
          <w:rPr>
            <w:rFonts w:ascii="Cambria Math" w:eastAsiaTheme="minorEastAsia" w:hAnsi="Cambria Math" w:cstheme="minorHAnsi"/>
            <w:sz w:val="24"/>
            <w:szCs w:val="24"/>
          </w:rPr>
          <m:t>+λ</m:t>
        </m:r>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Θ</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r>
          <w:rPr>
            <w:rFonts w:ascii="Cambria Math" w:eastAsiaTheme="minorEastAsia" w:hAnsi="Cambria Math" w:cstheme="minorHAnsi"/>
            <w:sz w:val="24"/>
            <w:szCs w:val="24"/>
          </w:rPr>
          <m:t xml:space="preserve"> if j≠0</m:t>
        </m:r>
      </m:oMath>
      <w:r w:rsidR="00DA3249" w:rsidRPr="006E6A11">
        <w:rPr>
          <w:rFonts w:eastAsiaTheme="minorEastAsia" w:cstheme="minorHAnsi"/>
          <w:sz w:val="24"/>
          <w:szCs w:val="24"/>
        </w:rPr>
        <w:t xml:space="preserve"> </w:t>
      </w:r>
    </w:p>
    <w:p w:rsidR="00DA3249" w:rsidRDefault="00585E16" w:rsidP="00DA3249">
      <w:pPr>
        <w:pStyle w:val="ListParagraph"/>
        <w:numPr>
          <w:ilvl w:val="0"/>
          <w:numId w:val="3"/>
        </w:num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D</m:t>
            </m:r>
          </m:e>
          <m:sub>
            <m:r>
              <w:rPr>
                <w:rFonts w:ascii="Cambria Math" w:eastAsiaTheme="minorEastAsia" w:hAnsi="Cambria Math" w:cstheme="minorHAnsi"/>
                <w:sz w:val="24"/>
                <w:szCs w:val="24"/>
              </w:rPr>
              <m:t>i, j</m:t>
            </m:r>
          </m:sub>
          <m:sup>
            <m:r>
              <w:rPr>
                <w:rFonts w:ascii="Cambria Math" w:eastAsiaTheme="minorEastAsia" w:hAnsi="Cambria Math" w:cstheme="minorHAnsi"/>
                <w:sz w:val="24"/>
                <w:szCs w:val="24"/>
              </w:rPr>
              <m:t>(l)</m:t>
            </m:r>
          </m:sup>
        </m:sSubSup>
        <m:box>
          <m:boxPr>
            <m:opEmu m:val="1"/>
            <m:ctrlPr>
              <w:rPr>
                <w:rFonts w:ascii="Cambria Math" w:eastAsiaTheme="minorEastAsia" w:hAnsi="Cambria Math" w:cstheme="minorHAnsi"/>
                <w:i/>
                <w:sz w:val="24"/>
                <w:szCs w:val="24"/>
              </w:rPr>
            </m:ctrlPr>
          </m:boxPr>
          <m:e>
            <m:r>
              <w:rPr>
                <w:rFonts w:ascii="Cambria Math" w:hAnsi="Cambria Math" w:cstheme="minorHAnsi"/>
                <w:sz w:val="24"/>
                <w:szCs w:val="24"/>
              </w:rPr>
              <m:t>∶=</m:t>
            </m:r>
          </m:e>
        </m:box>
        <m:sSubSup>
          <m:sSubSupPr>
            <m:ctrlPr>
              <w:rPr>
                <w:rFonts w:ascii="Cambria Math" w:eastAsiaTheme="minorEastAsia" w:hAnsi="Cambria Math" w:cstheme="minorHAnsi"/>
                <w:i/>
                <w:sz w:val="24"/>
                <w:szCs w:val="24"/>
              </w:rPr>
            </m:ctrlPr>
          </m:sSubSupPr>
          <m:e>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r>
              <m:rPr>
                <m:sty m:val="p"/>
              </m:rPr>
              <w:rPr>
                <w:rFonts w:ascii="Cambria Math" w:eastAsiaTheme="minorEastAsia" w:hAnsi="Cambria Math" w:cstheme="minorHAnsi"/>
                <w:sz w:val="24"/>
                <w:szCs w:val="24"/>
              </w:rPr>
              <m:t>Δ</m:t>
            </m:r>
          </m:e>
          <m:sub>
            <m:r>
              <w:rPr>
                <w:rFonts w:ascii="Cambria Math" w:eastAsiaTheme="minorEastAsia" w:hAnsi="Cambria Math" w:cstheme="minorHAnsi"/>
                <w:sz w:val="24"/>
                <w:szCs w:val="24"/>
              </w:rPr>
              <m:t>ij</m:t>
            </m:r>
          </m:sub>
          <m:sup>
            <m:r>
              <w:rPr>
                <w:rFonts w:ascii="Cambria Math" w:eastAsiaTheme="minorEastAsia" w:hAnsi="Cambria Math" w:cstheme="minorHAnsi"/>
                <w:sz w:val="24"/>
                <w:szCs w:val="24"/>
              </w:rPr>
              <m:t>(l)</m:t>
            </m:r>
          </m:sup>
        </m:sSubSup>
      </m:oMath>
      <w:r w:rsidR="00DA3249" w:rsidRPr="006E6A11">
        <w:rPr>
          <w:rFonts w:eastAsiaTheme="minorEastAsia" w:cstheme="minorHAnsi"/>
          <w:sz w:val="24"/>
          <w:szCs w:val="24"/>
        </w:rPr>
        <w:t xml:space="preserve"> </w:t>
      </w:r>
      <w:r w:rsidR="00DA3249">
        <w:rPr>
          <w:rFonts w:eastAsiaTheme="minorEastAsia" w:cstheme="minorHAnsi"/>
          <w:sz w:val="24"/>
          <w:szCs w:val="24"/>
        </w:rPr>
        <w:t>if j=0</w:t>
      </w:r>
    </w:p>
    <w:p w:rsidR="00DA3249" w:rsidRPr="001E401F" w:rsidRDefault="00DA3249" w:rsidP="00DA3249">
      <w:pPr>
        <w:spacing w:after="0" w:line="360" w:lineRule="auto"/>
        <w:jc w:val="both"/>
        <w:rPr>
          <w:rFonts w:eastAsiaTheme="minorEastAsia" w:cstheme="minorHAnsi"/>
          <w:sz w:val="24"/>
          <w:szCs w:val="24"/>
        </w:rPr>
      </w:pPr>
    </w:p>
    <w:p w:rsidR="00DA3249" w:rsidRPr="001920B2" w:rsidRDefault="00DA3249" w:rsidP="00DA3249">
      <w:pPr>
        <w:spacing w:after="0" w:line="360" w:lineRule="auto"/>
        <w:jc w:val="both"/>
        <w:rPr>
          <w:rFonts w:eastAsiaTheme="minorEastAsia" w:cstheme="minorHAnsi"/>
          <w:b/>
          <w:sz w:val="24"/>
          <w:szCs w:val="24"/>
        </w:rPr>
      </w:pPr>
      <w:bookmarkStart w:id="12" w:name="_Toc480155942"/>
      <w:r w:rsidRPr="001920B2">
        <w:rPr>
          <w:rStyle w:val="Heading3Char"/>
        </w:rPr>
        <w:t>2.6.3 The best approach to training neural network</w:t>
      </w:r>
      <w:bookmarkEnd w:id="12"/>
      <w:r w:rsidRPr="001920B2">
        <w:rPr>
          <w:rFonts w:eastAsiaTheme="minorEastAsia" w:cstheme="minorHAnsi"/>
          <w:b/>
          <w:sz w:val="24"/>
          <w:szCs w:val="24"/>
        </w:rPr>
        <w:t>:</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First, pick a network architecture; choose the layout of</w:t>
      </w:r>
      <w:r>
        <w:rPr>
          <w:rFonts w:eastAsiaTheme="minorEastAsia" w:cstheme="minorHAnsi"/>
          <w:sz w:val="24"/>
          <w:szCs w:val="24"/>
        </w:rPr>
        <w:t xml:space="preserve"> the</w:t>
      </w:r>
      <w:r w:rsidRPr="00A60B10">
        <w:rPr>
          <w:rFonts w:eastAsiaTheme="minorEastAsia" w:cstheme="minorHAnsi"/>
          <w:sz w:val="24"/>
          <w:szCs w:val="24"/>
        </w:rPr>
        <w:t xml:space="preserve"> </w:t>
      </w:r>
      <w:r w:rsidRPr="006753CD">
        <w:rPr>
          <w:rFonts w:eastAsiaTheme="minorEastAsia" w:cstheme="minorHAnsi"/>
          <w:noProof/>
          <w:sz w:val="24"/>
          <w:szCs w:val="24"/>
        </w:rPr>
        <w:t>neural</w:t>
      </w:r>
      <w:r w:rsidRPr="00A60B10">
        <w:rPr>
          <w:rFonts w:eastAsiaTheme="minorEastAsia" w:cstheme="minorHAnsi"/>
          <w:sz w:val="24"/>
          <w:szCs w:val="24"/>
        </w:rPr>
        <w:t xml:space="preserve"> network by determining no. of input and output units, no. of hidden units per layer, and total no. of layers to include in the network.</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After picking a neural network, randomly initialize the weights.</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Implement forward propagation to get hypothesis for each feature</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Implement the cost function</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Implement back propagation to compute partial derivatives or minimize</w:t>
      </w:r>
      <w:r>
        <w:rPr>
          <w:rFonts w:eastAsiaTheme="minorEastAsia" w:cstheme="minorHAnsi"/>
          <w:sz w:val="24"/>
          <w:szCs w:val="24"/>
        </w:rPr>
        <w:t xml:space="preserve"> the</w:t>
      </w:r>
      <w:r w:rsidRPr="00A60B10">
        <w:rPr>
          <w:rFonts w:eastAsiaTheme="minorEastAsia" w:cstheme="minorHAnsi"/>
          <w:sz w:val="24"/>
          <w:szCs w:val="24"/>
        </w:rPr>
        <w:t xml:space="preserve"> </w:t>
      </w:r>
      <w:r w:rsidRPr="006753CD">
        <w:rPr>
          <w:rFonts w:eastAsiaTheme="minorEastAsia" w:cstheme="minorHAnsi"/>
          <w:noProof/>
          <w:sz w:val="24"/>
          <w:szCs w:val="24"/>
        </w:rPr>
        <w:t>cost</w:t>
      </w:r>
      <w:r w:rsidRPr="00A60B10">
        <w:rPr>
          <w:rFonts w:eastAsiaTheme="minorEastAsia" w:cstheme="minorHAnsi"/>
          <w:sz w:val="24"/>
          <w:szCs w:val="24"/>
        </w:rPr>
        <w:t xml:space="preserve"> function.</w:t>
      </w:r>
    </w:p>
    <w:p w:rsidR="00DA3249" w:rsidRPr="00A60B10"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Use gradient checking to confirm that back propagation working correctly, then disable gradient checking.</w:t>
      </w:r>
    </w:p>
    <w:p w:rsidR="00DA3249" w:rsidRDefault="00DA3249" w:rsidP="00DA3249">
      <w:pPr>
        <w:pStyle w:val="ListParagraph"/>
        <w:numPr>
          <w:ilvl w:val="0"/>
          <w:numId w:val="5"/>
        </w:numPr>
        <w:spacing w:after="0" w:line="360" w:lineRule="auto"/>
        <w:ind w:left="450" w:hanging="90"/>
        <w:jc w:val="both"/>
        <w:rPr>
          <w:rFonts w:eastAsiaTheme="minorEastAsia" w:cstheme="minorHAnsi"/>
          <w:sz w:val="24"/>
          <w:szCs w:val="24"/>
        </w:rPr>
      </w:pPr>
      <w:r w:rsidRPr="00A60B10">
        <w:rPr>
          <w:rFonts w:eastAsiaTheme="minorEastAsia" w:cstheme="minorHAnsi"/>
          <w:sz w:val="24"/>
          <w:szCs w:val="24"/>
        </w:rPr>
        <w:t xml:space="preserve">Use gradient descent or </w:t>
      </w:r>
      <w:r w:rsidRPr="006753CD">
        <w:rPr>
          <w:rFonts w:eastAsiaTheme="minorEastAsia" w:cstheme="minorHAnsi"/>
          <w:noProof/>
          <w:sz w:val="24"/>
          <w:szCs w:val="24"/>
        </w:rPr>
        <w:t>built</w:t>
      </w:r>
      <w:r>
        <w:rPr>
          <w:rFonts w:eastAsiaTheme="minorEastAsia" w:cstheme="minorHAnsi"/>
          <w:noProof/>
          <w:sz w:val="24"/>
          <w:szCs w:val="24"/>
        </w:rPr>
        <w:t>-</w:t>
      </w:r>
      <w:r w:rsidRPr="006753CD">
        <w:rPr>
          <w:rFonts w:eastAsiaTheme="minorEastAsia" w:cstheme="minorHAnsi"/>
          <w:noProof/>
          <w:sz w:val="24"/>
          <w:szCs w:val="24"/>
        </w:rPr>
        <w:t>in</w:t>
      </w:r>
      <w:r w:rsidRPr="00A60B10">
        <w:rPr>
          <w:rFonts w:eastAsiaTheme="minorEastAsia" w:cstheme="minorHAnsi"/>
          <w:sz w:val="24"/>
          <w:szCs w:val="24"/>
        </w:rPr>
        <w:t xml:space="preserve"> optimization function to minimize the cost function with the weights in theta.</w:t>
      </w:r>
    </w:p>
    <w:p w:rsidR="00DA3249" w:rsidRDefault="00DA3249" w:rsidP="00DA3249">
      <w:pPr>
        <w:spacing w:after="0" w:line="360" w:lineRule="auto"/>
        <w:jc w:val="both"/>
        <w:rPr>
          <w:rFonts w:eastAsiaTheme="minorEastAsia" w:cstheme="minorHAnsi"/>
          <w:sz w:val="24"/>
          <w:szCs w:val="24"/>
        </w:rPr>
      </w:pPr>
      <w:bookmarkStart w:id="13" w:name="_Toc480155943"/>
      <w:r w:rsidRPr="001920B2">
        <w:rPr>
          <w:rStyle w:val="Heading2Char"/>
        </w:rPr>
        <w:t>2.7 Support Vector Machine (SVM)</w:t>
      </w:r>
      <w:bookmarkEnd w:id="13"/>
      <w:r w:rsidRPr="004F4A67">
        <w:rPr>
          <w:rFonts w:eastAsiaTheme="minorEastAsia" w:cstheme="minorHAnsi"/>
          <w:b/>
          <w:sz w:val="24"/>
          <w:szCs w:val="24"/>
        </w:rPr>
        <w:t>:</w:t>
      </w:r>
      <w:r>
        <w:rPr>
          <w:rFonts w:eastAsiaTheme="minorEastAsia" w:cstheme="minorHAnsi"/>
          <w:sz w:val="24"/>
          <w:szCs w:val="24"/>
        </w:rPr>
        <w:t xml:space="preserve"> </w:t>
      </w:r>
      <w:sdt>
        <w:sdtPr>
          <w:rPr>
            <w:rFonts w:cstheme="minorHAnsi"/>
            <w:b/>
            <w:sz w:val="24"/>
            <w:szCs w:val="24"/>
          </w:rPr>
          <w:id w:val="1906176764"/>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eastAsiaTheme="minorEastAsia" w:cstheme="minorHAnsi"/>
          <w:sz w:val="24"/>
          <w:szCs w:val="24"/>
        </w:rPr>
        <w:t xml:space="preserve"> A robust algorithm, tries to separate data or classifies data with a </w:t>
      </w:r>
      <w:r w:rsidRPr="006753CD">
        <w:rPr>
          <w:rFonts w:eastAsiaTheme="minorEastAsia" w:cstheme="minorHAnsi"/>
          <w:noProof/>
          <w:sz w:val="24"/>
          <w:szCs w:val="24"/>
        </w:rPr>
        <w:t>large</w:t>
      </w:r>
      <w:r>
        <w:rPr>
          <w:rFonts w:eastAsiaTheme="minorEastAsia" w:cstheme="minorHAnsi"/>
          <w:sz w:val="24"/>
          <w:szCs w:val="24"/>
        </w:rPr>
        <w:t xml:space="preserve"> margin. Mainly uses with various kernels. Kernels draws new features from x based on landmarks (l</w:t>
      </w:r>
      <w:r>
        <w:rPr>
          <w:rFonts w:eastAsiaTheme="minorEastAsia" w:cstheme="minorHAnsi"/>
          <w:sz w:val="24"/>
          <w:szCs w:val="24"/>
          <w:vertAlign w:val="superscript"/>
        </w:rPr>
        <w:t>(</w:t>
      </w:r>
      <w:proofErr w:type="spellStart"/>
      <w:r>
        <w:rPr>
          <w:rFonts w:eastAsiaTheme="minorEastAsia" w:cstheme="minorHAnsi"/>
          <w:sz w:val="24"/>
          <w:szCs w:val="24"/>
          <w:vertAlign w:val="superscript"/>
        </w:rPr>
        <w:t>i</w:t>
      </w:r>
      <w:proofErr w:type="spellEnd"/>
      <w:r>
        <w:rPr>
          <w:rFonts w:eastAsiaTheme="minorEastAsia" w:cstheme="minorHAnsi"/>
          <w:sz w:val="24"/>
          <w:szCs w:val="24"/>
          <w:vertAlign w:val="superscript"/>
        </w:rPr>
        <w:t>)</w:t>
      </w:r>
      <w:r>
        <w:rPr>
          <w:rFonts w:eastAsiaTheme="minorEastAsia" w:cstheme="minorHAnsi"/>
          <w:sz w:val="24"/>
          <w:szCs w:val="24"/>
        </w:rPr>
        <w:t xml:space="preserve">) with similarity function (similarity (x,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(i)</m:t>
            </m:r>
          </m:sup>
        </m:sSup>
      </m:oMath>
      <w:r>
        <w:rPr>
          <w:rFonts w:eastAsiaTheme="minorEastAsia" w:cstheme="minorHAnsi"/>
          <w:sz w:val="24"/>
          <w:szCs w:val="24"/>
        </w:rPr>
        <w:t xml:space="preserve">) = </w:t>
      </w:r>
      <m:oMath>
        <m:r>
          <m:rPr>
            <m:sty m:val="p"/>
          </m:rPr>
          <w:rPr>
            <w:rFonts w:ascii="Cambria Math" w:eastAsiaTheme="minorEastAsia" w:hAnsi="Cambria Math" w:cstheme="minorHAnsi"/>
            <w:noProof/>
            <w:sz w:val="24"/>
            <w:szCs w:val="24"/>
          </w:rPr>
          <m:t>exp</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σ</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m:t>
        </m:r>
      </m:oMath>
      <w:r>
        <w:rPr>
          <w:rFonts w:eastAsiaTheme="minorEastAsia" w:cstheme="minorHAnsi"/>
          <w:sz w:val="24"/>
          <w:szCs w:val="24"/>
        </w:rPr>
        <w:t xml:space="preserve"> where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oMath>
      <w:r>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r w:rsidRPr="001920B2">
        <w:rPr>
          <w:rFonts w:eastAsiaTheme="minorEastAsia" w:cstheme="minorHAnsi"/>
          <w:b/>
          <w:i/>
          <w:sz w:val="24"/>
          <w:szCs w:val="24"/>
        </w:rPr>
        <w:t>Hypothesis</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=g</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e>
        </m:d>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1+</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sup>
            </m:sSup>
          </m:den>
        </m:f>
      </m:oMath>
    </w:p>
    <w:p w:rsidR="00DA3249" w:rsidRDefault="00585E16" w:rsidP="00DA3249">
      <w:pPr>
        <w:spacing w:after="0" w:line="360" w:lineRule="auto"/>
        <w:jc w:val="both"/>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θ</m:t>
            </m:r>
          </m:sub>
        </m:sSub>
        <m:d>
          <m:dPr>
            <m:ctrlPr>
              <w:rPr>
                <w:rFonts w:ascii="Cambria Math" w:hAnsi="Cambria Math" w:cstheme="minorHAnsi"/>
                <w:i/>
                <w:sz w:val="24"/>
                <w:szCs w:val="24"/>
              </w:rPr>
            </m:ctrlPr>
          </m:dPr>
          <m:e>
            <m:r>
              <w:rPr>
                <w:rFonts w:ascii="Cambria Math" w:hAnsi="Cambria Math" w:cstheme="minorHAnsi"/>
                <w:sz w:val="24"/>
                <w:szCs w:val="24"/>
              </w:rPr>
              <m:t>x</m:t>
            </m:r>
          </m:e>
        </m:d>
      </m:oMath>
      <w:r w:rsidR="00DA3249">
        <w:rPr>
          <w:rFonts w:eastAsiaTheme="minorEastAsia" w:cstheme="minorHAnsi"/>
          <w:sz w:val="24"/>
          <w:szCs w:val="24"/>
        </w:rPr>
        <w:t xml:space="preserve"> = 1 if </w:t>
      </w:r>
      <m:oMath>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x</m:t>
        </m:r>
        <m:r>
          <w:rPr>
            <w:rFonts w:ascii="Cambria Math" w:eastAsiaTheme="minorEastAsia" w:hAnsi="Cambria Math" w:cstheme="minorHAnsi"/>
            <w:sz w:val="24"/>
            <w:szCs w:val="24"/>
          </w:rPr>
          <m:t>≥0</m:t>
        </m:r>
      </m:oMath>
      <w:r w:rsidR="00DA3249">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 0 otherwise</w:t>
      </w:r>
    </w:p>
    <w:p w:rsidR="00DA3249" w:rsidRDefault="00DA3249" w:rsidP="00DA3249">
      <w:pPr>
        <w:spacing w:after="0" w:line="360" w:lineRule="auto"/>
        <w:jc w:val="both"/>
        <w:rPr>
          <w:rFonts w:eastAsiaTheme="minorEastAsia" w:cstheme="minorHAnsi"/>
          <w:sz w:val="24"/>
          <w:szCs w:val="24"/>
        </w:rPr>
      </w:pPr>
      <w:r w:rsidRPr="001920B2">
        <w:rPr>
          <w:rFonts w:eastAsiaTheme="minorEastAsia" w:cstheme="minorHAnsi"/>
          <w:b/>
          <w:i/>
          <w:sz w:val="24"/>
          <w:szCs w:val="24"/>
        </w:rPr>
        <w:lastRenderedPageBreak/>
        <w:t>Cost function</w:t>
      </w:r>
      <w:r>
        <w:rPr>
          <w:rFonts w:eastAsiaTheme="minorEastAsia" w:cstheme="minorHAnsi"/>
          <w:sz w:val="24"/>
          <w:szCs w:val="24"/>
        </w:rPr>
        <w:t>:</w:t>
      </w:r>
    </w:p>
    <w:p w:rsidR="00DA3249" w:rsidRDefault="00585E16" w:rsidP="00DA3249">
      <w:pPr>
        <w:spacing w:after="0" w:line="360" w:lineRule="auto"/>
        <w:jc w:val="both"/>
        <w:rPr>
          <w:rFonts w:eastAsiaTheme="minorEastAsia" w:cstheme="minorHAnsi"/>
          <w:sz w:val="24"/>
          <w:szCs w:val="24"/>
        </w:rPr>
      </w:pPr>
      <m:oMath>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e>
        </m:nary>
      </m:oMath>
      <w:r w:rsidR="00DA3249">
        <w:rPr>
          <w:rFonts w:eastAsiaTheme="minorEastAsia" w:cstheme="minorHAnsi"/>
          <w:sz w:val="24"/>
          <w:szCs w:val="24"/>
        </w:rPr>
        <w:t xml:space="preserve"> If y=1 (wants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≫0</m:t>
        </m:r>
      </m:oMath>
      <w:r w:rsidR="00DA3249">
        <w:rPr>
          <w:rFonts w:eastAsiaTheme="minorEastAsia" w:cstheme="minorHAnsi"/>
          <w:sz w:val="24"/>
          <w:szCs w:val="24"/>
        </w:rPr>
        <w:t>)</w:t>
      </w:r>
    </w:p>
    <w:p w:rsidR="00DA3249" w:rsidRPr="00016F5D" w:rsidRDefault="00585E16" w:rsidP="00DA3249">
      <w:pPr>
        <w:spacing w:after="0" w:line="360" w:lineRule="auto"/>
        <w:jc w:val="both"/>
        <w:rPr>
          <w:rFonts w:eastAsiaTheme="minorEastAsia" w:cstheme="minorHAnsi"/>
          <w:sz w:val="24"/>
          <w:szCs w:val="24"/>
        </w:rPr>
      </w:pPr>
      <m:oMath>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(1-y</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e>
        </m:nary>
      </m:oMath>
      <w:r w:rsidR="00DA3249">
        <w:rPr>
          <w:rFonts w:eastAsiaTheme="minorEastAsia" w:cstheme="minorHAnsi"/>
          <w:sz w:val="24"/>
          <w:szCs w:val="24"/>
        </w:rPr>
        <w:t xml:space="preserve"> If y=0 (wants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≪0</m:t>
        </m:r>
      </m:oMath>
      <w:r w:rsidR="00DA3249">
        <w:rPr>
          <w:rFonts w:eastAsiaTheme="minorEastAsia" w:cstheme="minorHAnsi"/>
          <w:sz w:val="24"/>
          <w:szCs w:val="24"/>
        </w:rPr>
        <w:t>)</w:t>
      </w:r>
    </w:p>
    <w:p w:rsidR="00DA3249" w:rsidRDefault="00DA3249" w:rsidP="00DA3249">
      <w:pPr>
        <w:spacing w:after="0" w:line="360" w:lineRule="auto"/>
        <w:jc w:val="both"/>
        <w:rPr>
          <w:rFonts w:eastAsiaTheme="minorEastAsia" w:cstheme="minorHAnsi"/>
          <w:sz w:val="24"/>
          <w:szCs w:val="24"/>
        </w:rPr>
      </w:pPr>
      <m:oMath>
        <m:r>
          <w:rPr>
            <w:rFonts w:ascii="Cambria Math" w:eastAsiaTheme="minorEastAsia" w:hAnsi="Cambria Math" w:cstheme="minorHAnsi"/>
            <w:sz w:val="24"/>
            <w:szCs w:val="24"/>
          </w:rPr>
          <m:t>∴J</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θ</m:t>
            </m:r>
          </m:e>
        </m:d>
        <m:r>
          <w:rPr>
            <w:rFonts w:ascii="Cambria Math" w:eastAsiaTheme="minorEastAsia" w:hAnsi="Cambria Math" w:cstheme="minorHAnsi"/>
            <w:sz w:val="24"/>
            <w:szCs w:val="24"/>
          </w:rPr>
          <m:t>=C</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e>
        </m:nary>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(1-y</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0</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n</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e>
        </m:nary>
      </m:oMath>
      <w:r>
        <w:rPr>
          <w:rFonts w:eastAsiaTheme="minorEastAsia" w:cstheme="minorHAnsi"/>
          <w:sz w:val="24"/>
          <w:szCs w:val="24"/>
        </w:rPr>
        <w:t xml:space="preserve"> where C is regularized parameter (reciprocal of </w:t>
      </w:r>
      <m:oMath>
        <m:r>
          <w:rPr>
            <w:rFonts w:ascii="Cambria Math" w:eastAsiaTheme="minorEastAsia" w:hAnsi="Cambria Math" w:cstheme="minorHAnsi"/>
            <w:sz w:val="24"/>
            <w:szCs w:val="24"/>
          </w:rPr>
          <m:t>λ)</m:t>
        </m:r>
      </m:oMath>
      <w:r>
        <w:rPr>
          <w:rFonts w:eastAsiaTheme="minorEastAsia" w:cstheme="minorHAnsi"/>
          <w:sz w:val="24"/>
          <w:szCs w:val="24"/>
        </w:rPr>
        <w:t xml:space="preserve"> and act as decision boundary.</w:t>
      </w:r>
    </w:p>
    <w:p w:rsidR="00DA3249" w:rsidRPr="006511AF" w:rsidRDefault="00DA3249" w:rsidP="00DA3249">
      <w:pPr>
        <w:spacing w:after="0" w:line="360" w:lineRule="auto"/>
        <w:jc w:val="both"/>
        <w:rPr>
          <w:rFonts w:eastAsiaTheme="minorEastAsia" w:cstheme="minorHAnsi"/>
          <w:b/>
          <w:sz w:val="24"/>
          <w:szCs w:val="24"/>
        </w:rPr>
      </w:pPr>
      <w:bookmarkStart w:id="14" w:name="_Toc480155944"/>
      <w:r w:rsidRPr="001920B2">
        <w:rPr>
          <w:rStyle w:val="Heading3Char"/>
        </w:rPr>
        <w:t>2.7.1 SVM with kernels (Gaussian Kernel)</w:t>
      </w:r>
      <w:bookmarkEnd w:id="14"/>
      <w:r w:rsidRPr="006511AF">
        <w:rPr>
          <w:rFonts w:eastAsiaTheme="minorEastAsia" w:cstheme="minorHAnsi"/>
          <w:b/>
          <w:sz w:val="24"/>
          <w:szCs w:val="24"/>
        </w:rPr>
        <w:t>:</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Choose landmarks,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(1)</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(1)</m:t>
            </m:r>
          </m:sup>
        </m:sSup>
      </m:oMath>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oMath>
      <w:r>
        <w:rPr>
          <w:rFonts w:eastAsiaTheme="minorEastAsia" w:cstheme="minorHAnsi"/>
          <w:sz w:val="24"/>
          <w:szCs w:val="24"/>
        </w:rPr>
        <w:t>,…….,</w:t>
      </w:r>
      <m:oMath>
        <m:r>
          <w:rPr>
            <w:rFonts w:ascii="Cambria Math" w:eastAsiaTheme="minorEastAsia" w:hAnsi="Cambria Math" w:cstheme="minorHAnsi"/>
            <w:sz w:val="24"/>
            <w:szCs w:val="24"/>
          </w:rPr>
          <m:t xml:space="preserve">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(m)</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(m)</m:t>
            </m:r>
          </m:sup>
        </m:sSup>
      </m:oMath>
      <w:r>
        <w:rPr>
          <w:rFonts w:eastAsiaTheme="minorEastAsia" w:cstheme="minorHAnsi"/>
          <w:sz w:val="24"/>
          <w:szCs w:val="24"/>
        </w:rPr>
        <w:t xml:space="preserve"> from given training examples, </w:t>
      </w: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1</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d>
      </m:oMath>
      <w:r>
        <w:rPr>
          <w:rFonts w:cstheme="minorHAnsi"/>
          <w:sz w:val="24"/>
          <w:szCs w:val="24"/>
        </w:rPr>
        <w:t xml:space="preserve"> , </w:t>
      </w:r>
      <m:oMath>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2</m:t>
                </m:r>
              </m:sup>
            </m:sSup>
          </m:e>
        </m:d>
      </m:oMath>
      <w:r>
        <w:rPr>
          <w:rFonts w:cstheme="minorHAnsi"/>
          <w:sz w:val="24"/>
          <w:szCs w:val="24"/>
        </w:rPr>
        <w:t>, ………</w:t>
      </w:r>
      <m:oMath>
        <m:r>
          <w:rPr>
            <w:rFonts w:ascii="Cambria Math" w:hAnsi="Cambria Math" w:cstheme="minorHAnsi"/>
            <w:sz w:val="24"/>
            <w:szCs w:val="24"/>
          </w:rPr>
          <m:t xml:space="preserve"> </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m:t>
                </m:r>
              </m:sup>
            </m:sSup>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m</m:t>
                </m:r>
              </m:sup>
            </m:sSup>
          </m:e>
        </m:d>
      </m:oMath>
      <w:r>
        <w:rPr>
          <w:rFonts w:eastAsiaTheme="minorEastAsia" w:cstheme="minorHAnsi"/>
          <w:sz w:val="24"/>
          <w:szCs w:val="24"/>
        </w:rPr>
        <w:t>, then compute new features(</w:t>
      </w:r>
      <m:oMath>
        <m:r>
          <w:rPr>
            <w:rFonts w:ascii="Cambria Math" w:eastAsiaTheme="minorEastAsia" w:hAnsi="Cambria Math" w:cstheme="minorHAnsi"/>
            <w:sz w:val="24"/>
            <w:szCs w:val="24"/>
          </w:rPr>
          <m:t>f={</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i</m:t>
            </m:r>
          </m:sup>
        </m:sSubSup>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2</m:t>
            </m:r>
          </m:sub>
          <m:sup>
            <m:r>
              <w:rPr>
                <w:rFonts w:ascii="Cambria Math" w:eastAsiaTheme="minorEastAsia" w:hAnsi="Cambria Math" w:cstheme="minorHAnsi"/>
                <w:sz w:val="24"/>
                <w:szCs w:val="24"/>
              </w:rPr>
              <m:t>i</m:t>
            </m:r>
          </m:sup>
        </m:sSubSup>
        <m:r>
          <w:rPr>
            <w:rFonts w:ascii="Cambria Math" w:eastAsiaTheme="minorEastAsia" w:hAnsi="Cambria Math" w:cstheme="minorHAnsi"/>
            <w:sz w:val="24"/>
            <w:szCs w:val="24"/>
          </w:rPr>
          <m:t>,</m:t>
        </m:r>
      </m:oMath>
      <w:r>
        <w:rPr>
          <w:rFonts w:eastAsiaTheme="minorEastAsia" w:cstheme="minorHAnsi"/>
          <w:sz w:val="24"/>
          <w:szCs w:val="24"/>
        </w:rPr>
        <w:t>..,</w:t>
      </w:r>
      <m:oMath>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m</m:t>
            </m:r>
          </m:sub>
          <m:sup>
            <m:r>
              <w:rPr>
                <w:rFonts w:ascii="Cambria Math" w:eastAsiaTheme="minorEastAsia" w:hAnsi="Cambria Math" w:cstheme="minorHAnsi"/>
                <w:sz w:val="24"/>
                <w:szCs w:val="24"/>
              </w:rPr>
              <m:t>i</m:t>
            </m:r>
          </m:sup>
        </m:sSubSup>
        <m:r>
          <w:rPr>
            <w:rFonts w:ascii="Cambria Math" w:eastAsiaTheme="minorEastAsia" w:hAnsi="Cambria Math" w:cstheme="minorHAnsi"/>
            <w:sz w:val="24"/>
            <w:szCs w:val="24"/>
          </w:rPr>
          <m:t>}</m:t>
        </m:r>
      </m:oMath>
      <w:r>
        <w:rPr>
          <w:rFonts w:eastAsiaTheme="minorEastAsia" w:cstheme="minorHAnsi"/>
          <w:sz w:val="24"/>
          <w:szCs w:val="24"/>
        </w:rPr>
        <w:t xml:space="preserve">) using similarity function. With these new features, predict y=1 if </w:t>
      </w:r>
      <m:oMath>
        <m:sSup>
          <m:sSupPr>
            <m:ctrlPr>
              <w:rPr>
                <w:rFonts w:ascii="Cambria Math" w:hAnsi="Cambria Math" w:cstheme="minorHAnsi"/>
                <w:i/>
                <w:sz w:val="24"/>
                <w:szCs w:val="24"/>
              </w:rPr>
            </m:ctrlPr>
          </m:sSupPr>
          <m:e>
            <m:r>
              <w:rPr>
                <w:rFonts w:ascii="Cambria Math" w:hAnsi="Cambria Math" w:cstheme="minorHAnsi"/>
                <w:sz w:val="24"/>
                <w:szCs w:val="24"/>
              </w:rPr>
              <m:t>θ</m:t>
            </m:r>
          </m:e>
          <m:sup>
            <m:r>
              <w:rPr>
                <w:rFonts w:ascii="Cambria Math" w:hAnsi="Cambria Math" w:cstheme="minorHAnsi"/>
                <w:sz w:val="24"/>
                <w:szCs w:val="24"/>
              </w:rPr>
              <m:t>T</m:t>
            </m:r>
          </m:sup>
        </m:sSup>
        <m:r>
          <w:rPr>
            <w:rFonts w:ascii="Cambria Math" w:hAnsi="Cambria Math" w:cstheme="minorHAnsi"/>
            <w:sz w:val="24"/>
            <w:szCs w:val="24"/>
          </w:rPr>
          <m:t>f</m:t>
        </m:r>
        <m:r>
          <w:rPr>
            <w:rFonts w:ascii="Cambria Math" w:eastAsiaTheme="minorEastAsia" w:hAnsi="Cambria Math" w:cstheme="minorHAnsi"/>
            <w:sz w:val="24"/>
            <w:szCs w:val="24"/>
          </w:rPr>
          <m:t>≥0</m:t>
        </m:r>
      </m:oMath>
      <w:r>
        <w:rPr>
          <w:rFonts w:eastAsiaTheme="minorEastAsia" w:cstheme="minorHAnsi"/>
          <w:sz w:val="24"/>
          <w:szCs w:val="24"/>
        </w:rPr>
        <w:t xml:space="preserve"> and compute cost function</w:t>
      </w:r>
      <m:oMath>
        <m:r>
          <w:rPr>
            <w:rFonts w:ascii="Cambria Math" w:eastAsiaTheme="minorEastAsia" w:hAnsi="Cambria Math" w:cstheme="minorHAnsi"/>
            <w:sz w:val="24"/>
            <w:szCs w:val="24"/>
          </w:rPr>
          <m:t xml:space="preserve">  J</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θ</m:t>
            </m:r>
          </m:e>
        </m:d>
        <m:r>
          <w:rPr>
            <w:rFonts w:ascii="Cambria Math" w:eastAsiaTheme="minorEastAsia" w:hAnsi="Cambria Math" w:cstheme="minorHAnsi"/>
            <w:sz w:val="24"/>
            <w:szCs w:val="24"/>
          </w:rPr>
          <m:t>=C</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i</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e>
        </m:nary>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(1-y</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Cost</m:t>
            </m:r>
          </m:e>
          <m:sub>
            <m:r>
              <w:rPr>
                <w:rFonts w:ascii="Cambria Math" w:eastAsiaTheme="minorEastAsia" w:hAnsi="Cambria Math" w:cstheme="minorHAnsi"/>
                <w:sz w:val="24"/>
                <w:szCs w:val="24"/>
              </w:rPr>
              <m:t>0</m:t>
            </m:r>
          </m:sub>
        </m:sSub>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T</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f</m:t>
                </m:r>
              </m:e>
              <m:sup>
                <m:r>
                  <w:rPr>
                    <w:rFonts w:ascii="Cambria Math" w:eastAsiaTheme="minorEastAsia" w:hAnsi="Cambria Math" w:cstheme="minorHAnsi"/>
                    <w:sz w:val="24"/>
                    <w:szCs w:val="24"/>
                  </w:rPr>
                  <m:t>(i)</m:t>
                </m:r>
              </m:sup>
            </m:sSup>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θ</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e>
        </m:nary>
      </m:oMath>
    </w:p>
    <w:p w:rsidR="00DA3249" w:rsidRDefault="00DA3249" w:rsidP="00DA3249">
      <w:pPr>
        <w:spacing w:after="0" w:line="360" w:lineRule="auto"/>
        <w:jc w:val="both"/>
        <w:rPr>
          <w:rFonts w:eastAsiaTheme="minorEastAsia" w:cstheme="minorHAnsi"/>
          <w:sz w:val="24"/>
          <w:szCs w:val="24"/>
        </w:rPr>
      </w:pPr>
      <w:bookmarkStart w:id="15" w:name="_Toc480155945"/>
      <w:r w:rsidRPr="001920B2">
        <w:rPr>
          <w:rStyle w:val="Heading2Char"/>
        </w:rPr>
        <w:t>2.8 K-means clustering algorithm</w:t>
      </w:r>
      <w:bookmarkEnd w:id="15"/>
      <w:r w:rsidRPr="008D001D">
        <w:rPr>
          <w:rFonts w:eastAsiaTheme="minorEastAsia" w:cstheme="minorHAnsi"/>
          <w:b/>
          <w:sz w:val="24"/>
          <w:szCs w:val="24"/>
        </w:rPr>
        <w:t>:</w:t>
      </w:r>
      <w:r>
        <w:rPr>
          <w:rFonts w:eastAsiaTheme="minorEastAsia" w:cstheme="minorHAnsi"/>
          <w:sz w:val="24"/>
          <w:szCs w:val="24"/>
        </w:rPr>
        <w:t xml:space="preserve"> </w:t>
      </w:r>
      <w:sdt>
        <w:sdtPr>
          <w:rPr>
            <w:rFonts w:cstheme="minorHAnsi"/>
            <w:b/>
            <w:sz w:val="24"/>
            <w:szCs w:val="24"/>
          </w:rPr>
          <w:id w:val="718944251"/>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eastAsiaTheme="minorEastAsia" w:cstheme="minorHAnsi"/>
          <w:sz w:val="24"/>
          <w:szCs w:val="24"/>
        </w:rPr>
        <w:t xml:space="preserve"> This algorithm falls under unsupervised learning algorithm where output labels or variables are unknown. It groups the given data in the form of clusters. Market segmentation, social network analysis, organize computing clusters, and astronomical data analysis </w:t>
      </w:r>
      <w:r w:rsidRPr="0004438E">
        <w:rPr>
          <w:rFonts w:eastAsiaTheme="minorEastAsia" w:cstheme="minorHAnsi"/>
          <w:noProof/>
          <w:sz w:val="24"/>
          <w:szCs w:val="24"/>
        </w:rPr>
        <w:t>are</w:t>
      </w:r>
      <w:r>
        <w:rPr>
          <w:rFonts w:eastAsiaTheme="minorEastAsia" w:cstheme="minorHAnsi"/>
          <w:sz w:val="24"/>
          <w:szCs w:val="24"/>
        </w:rPr>
        <w:t xml:space="preserve"> some applications of this algorithm. </w:t>
      </w:r>
    </w:p>
    <w:p w:rsidR="00DA3249" w:rsidRPr="00FB44FA" w:rsidRDefault="00DA3249" w:rsidP="00DA3249">
      <w:pPr>
        <w:spacing w:after="0" w:line="360" w:lineRule="auto"/>
        <w:jc w:val="both"/>
        <w:rPr>
          <w:rFonts w:eastAsiaTheme="minorEastAsia" w:cstheme="minorHAnsi"/>
          <w:b/>
          <w:i/>
          <w:sz w:val="24"/>
          <w:szCs w:val="24"/>
        </w:rPr>
      </w:pPr>
      <w:r w:rsidRPr="00FB44FA">
        <w:rPr>
          <w:rFonts w:eastAsiaTheme="minorEastAsia" w:cstheme="minorHAnsi"/>
          <w:b/>
          <w:i/>
          <w:sz w:val="24"/>
          <w:szCs w:val="24"/>
        </w:rPr>
        <w:t>Notation:</w:t>
      </w:r>
    </w:p>
    <w:p w:rsidR="00DA3249" w:rsidRDefault="00585E16" w:rsidP="00DA3249">
      <w:pPr>
        <w:spacing w:after="0" w:line="360" w:lineRule="auto"/>
        <w:jc w:val="both"/>
        <w:rPr>
          <w:rFonts w:eastAsiaTheme="minorEastAsia"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i</m:t>
            </m:r>
          </m:sup>
        </m:sSup>
      </m:oMath>
      <w:r w:rsidR="00DA3249">
        <w:rPr>
          <w:rFonts w:eastAsiaTheme="minorEastAsia" w:cstheme="minorHAnsi"/>
          <w:sz w:val="24"/>
          <w:szCs w:val="24"/>
        </w:rPr>
        <w:t xml:space="preserve"> = index of cluster (1,2,3, …, K) to which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oMath>
      <w:r w:rsidR="00DA3249">
        <w:rPr>
          <w:rFonts w:eastAsiaTheme="minorEastAsia" w:cstheme="minorHAnsi"/>
          <w:sz w:val="24"/>
          <w:szCs w:val="24"/>
        </w:rPr>
        <w:t>example is currently assigned.</w:t>
      </w:r>
    </w:p>
    <w:p w:rsidR="00DA3249" w:rsidRDefault="00585E16" w:rsidP="00DA3249">
      <w:p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1</m:t>
            </m:r>
          </m:sub>
        </m:sSub>
      </m:oMath>
      <w:r w:rsidR="00DA3249">
        <w:rPr>
          <w:rFonts w:eastAsiaTheme="minorEastAsia" w:cstheme="minorHAnsi"/>
          <w:sz w:val="24"/>
          <w:szCs w:val="24"/>
        </w:rPr>
        <w:t>= cluster centroid k</w:t>
      </w:r>
    </w:p>
    <w:p w:rsidR="00DA3249" w:rsidRDefault="00585E16" w:rsidP="00DA3249">
      <w:p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c</m:t>
            </m:r>
          </m:sub>
          <m:sup>
            <m:r>
              <w:rPr>
                <w:rFonts w:ascii="Cambria Math" w:eastAsiaTheme="minorEastAsia" w:hAnsi="Cambria Math" w:cstheme="minorHAnsi"/>
                <w:sz w:val="24"/>
                <w:szCs w:val="24"/>
              </w:rPr>
              <m:t>i</m:t>
            </m:r>
          </m:sup>
        </m:sSubSup>
      </m:oMath>
      <w:r w:rsidR="00DA3249">
        <w:rPr>
          <w:rFonts w:eastAsiaTheme="minorEastAsia" w:cstheme="minorHAnsi"/>
          <w:sz w:val="24"/>
          <w:szCs w:val="24"/>
        </w:rPr>
        <w:t xml:space="preserve">= cluster centroid of cluster to which example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oMath>
      <w:r w:rsidR="00DA3249">
        <w:rPr>
          <w:rFonts w:eastAsiaTheme="minorEastAsia" w:cstheme="minorHAnsi"/>
          <w:sz w:val="24"/>
          <w:szCs w:val="24"/>
        </w:rPr>
        <w:t xml:space="preserve"> has been assigned.</w:t>
      </w:r>
    </w:p>
    <w:p w:rsidR="00DA3249" w:rsidRPr="00FB44FA" w:rsidRDefault="00DA3249" w:rsidP="00DA3249">
      <w:pPr>
        <w:spacing w:after="0" w:line="360" w:lineRule="auto"/>
        <w:jc w:val="both"/>
        <w:rPr>
          <w:rFonts w:eastAsiaTheme="minorEastAsia" w:cstheme="minorHAnsi"/>
          <w:b/>
          <w:i/>
          <w:sz w:val="24"/>
          <w:szCs w:val="24"/>
        </w:rPr>
      </w:pPr>
      <w:r w:rsidRPr="00FB44FA">
        <w:rPr>
          <w:rFonts w:eastAsiaTheme="minorEastAsia" w:cstheme="minorHAnsi"/>
          <w:b/>
          <w:i/>
          <w:sz w:val="24"/>
          <w:szCs w:val="24"/>
        </w:rPr>
        <w:t>Algorithm:</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Input: K (no. of clusters), Training set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1</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m</m:t>
            </m:r>
          </m:sup>
        </m:sSup>
      </m:oMath>
      <w:r>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Randomly initialize K cluster centroids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3</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 xml:space="preserve"> ϵ</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n</m:t>
            </m:r>
          </m:sup>
        </m:sSup>
      </m:oMath>
      <w:r>
        <w:rPr>
          <w:rFonts w:eastAsiaTheme="minorEastAsia" w:cstheme="minorHAnsi"/>
          <w:sz w:val="24"/>
          <w:szCs w:val="24"/>
        </w:rPr>
        <w:t>.</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Repeat {</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for </w:t>
      </w:r>
      <w:proofErr w:type="spellStart"/>
      <w:r>
        <w:rPr>
          <w:rFonts w:eastAsiaTheme="minorEastAsia" w:cstheme="minorHAnsi"/>
          <w:sz w:val="24"/>
          <w:szCs w:val="24"/>
        </w:rPr>
        <w:t>i</w:t>
      </w:r>
      <w:proofErr w:type="spellEnd"/>
      <w:r>
        <w:rPr>
          <w:rFonts w:eastAsiaTheme="minorEastAsia" w:cstheme="minorHAnsi"/>
          <w:sz w:val="24"/>
          <w:szCs w:val="24"/>
        </w:rPr>
        <w:t xml:space="preserve"> =1 to m</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i</m:t>
            </m:r>
          </m:sup>
        </m:sSup>
      </m:oMath>
      <w:r>
        <w:rPr>
          <w:rFonts w:eastAsiaTheme="minorEastAsia" w:cstheme="minorHAnsi"/>
          <w:sz w:val="24"/>
          <w:szCs w:val="24"/>
        </w:rPr>
        <w:t xml:space="preserve">= index (from 1 to K) of cluster centroid closest to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oMath>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for k = 1 to K</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oMath>
      <w:r>
        <w:rPr>
          <w:rFonts w:eastAsiaTheme="minorEastAsia" w:cstheme="minorHAnsi"/>
          <w:sz w:val="24"/>
          <w:szCs w:val="24"/>
        </w:rPr>
        <w:t>= average (mean) of points assigned to cluster k</w:t>
      </w:r>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w:t>
      </w:r>
    </w:p>
    <w:p w:rsidR="00DA3249" w:rsidRPr="001920B2" w:rsidRDefault="00DA3249" w:rsidP="00DA3249">
      <w:pPr>
        <w:spacing w:after="0" w:line="360" w:lineRule="auto"/>
        <w:jc w:val="both"/>
        <w:rPr>
          <w:rFonts w:eastAsiaTheme="minorEastAsia" w:cstheme="minorHAnsi"/>
          <w:b/>
          <w:i/>
          <w:sz w:val="24"/>
          <w:szCs w:val="24"/>
        </w:rPr>
      </w:pPr>
      <w:r w:rsidRPr="001920B2">
        <w:rPr>
          <w:rFonts w:eastAsiaTheme="minorEastAsia" w:cstheme="minorHAnsi"/>
          <w:b/>
          <w:i/>
          <w:sz w:val="24"/>
          <w:szCs w:val="24"/>
        </w:rPr>
        <w:t>Optimization objective:</w:t>
      </w:r>
    </w:p>
    <w:p w:rsidR="00DA3249" w:rsidRDefault="00DA3249" w:rsidP="00DA3249">
      <w:pPr>
        <w:spacing w:after="0" w:line="360" w:lineRule="auto"/>
        <w:jc w:val="both"/>
        <w:rPr>
          <w:rFonts w:eastAsiaTheme="minorEastAsia" w:cstheme="minorHAnsi"/>
          <w:sz w:val="24"/>
          <w:szCs w:val="24"/>
        </w:rPr>
      </w:pPr>
      <m:oMath>
        <m:r>
          <w:rPr>
            <w:rFonts w:ascii="Cambria Math" w:eastAsiaTheme="minorEastAsia" w:hAnsi="Cambria Math" w:cstheme="minorHAnsi"/>
            <w:sz w:val="24"/>
            <w:szCs w:val="24"/>
          </w:rPr>
          <w:lastRenderedPageBreak/>
          <m:t>J</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1</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c</m:t>
                </m:r>
              </m:e>
              <m:sup>
                <m:r>
                  <w:rPr>
                    <w:rFonts w:ascii="Cambria Math" w:eastAsiaTheme="minorEastAsia" w:hAnsi="Cambria Math" w:cstheme="minorHAnsi"/>
                    <w:sz w:val="24"/>
                    <w:szCs w:val="24"/>
                  </w:rPr>
                  <m:t>m</m:t>
                </m:r>
              </m:sup>
            </m:sSup>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c</m:t>
                        </m:r>
                      </m:sub>
                      <m:sup>
                        <m:r>
                          <w:rPr>
                            <w:rFonts w:ascii="Cambria Math" w:eastAsiaTheme="minorEastAsia" w:hAnsi="Cambria Math" w:cstheme="minorHAnsi"/>
                            <w:sz w:val="24"/>
                            <w:szCs w:val="24"/>
                          </w:rPr>
                          <m:t>i</m:t>
                        </m:r>
                      </m:sup>
                    </m:sSubSup>
                  </m:e>
                </m:d>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e>
        </m:nary>
      </m:oMath>
      <w:r>
        <w:rPr>
          <w:rFonts w:eastAsiaTheme="minorEastAsia" w:cstheme="minorHAnsi"/>
          <w:sz w:val="24"/>
          <w:szCs w:val="24"/>
        </w:rPr>
        <w:t xml:space="preserve"> </w:t>
      </w:r>
    </w:p>
    <w:p w:rsidR="00DA3249" w:rsidRDefault="00DA3249" w:rsidP="00DA3249">
      <w:pPr>
        <w:spacing w:after="0" w:line="360" w:lineRule="auto"/>
        <w:jc w:val="both"/>
        <w:rPr>
          <w:rFonts w:eastAsiaTheme="minorEastAsia" w:cstheme="minorHAnsi"/>
          <w:sz w:val="24"/>
          <w:szCs w:val="24"/>
        </w:rPr>
      </w:pPr>
      <w:bookmarkStart w:id="16" w:name="_Toc480155946"/>
      <w:r w:rsidRPr="001920B2">
        <w:rPr>
          <w:rStyle w:val="Heading2Char"/>
        </w:rPr>
        <w:t>2.9 Anomaly detection algorithm</w:t>
      </w:r>
      <w:bookmarkEnd w:id="16"/>
      <w:r w:rsidRPr="00F47E7D">
        <w:rPr>
          <w:rFonts w:eastAsiaTheme="minorEastAsia" w:cstheme="minorHAnsi"/>
          <w:b/>
          <w:sz w:val="24"/>
          <w:szCs w:val="24"/>
        </w:rPr>
        <w:t>:</w:t>
      </w:r>
      <w:r>
        <w:rPr>
          <w:rFonts w:eastAsiaTheme="minorEastAsia" w:cstheme="minorHAnsi"/>
          <w:sz w:val="24"/>
          <w:szCs w:val="24"/>
        </w:rPr>
        <w:t xml:space="preserve"> </w:t>
      </w:r>
      <w:sdt>
        <w:sdtPr>
          <w:rPr>
            <w:rFonts w:cstheme="minorHAnsi"/>
            <w:b/>
            <w:sz w:val="24"/>
            <w:szCs w:val="24"/>
          </w:rPr>
          <w:id w:val="-606818466"/>
          <w:citation/>
        </w:sdtPr>
        <w:sdtContent>
          <w:r>
            <w:rPr>
              <w:rFonts w:cstheme="minorHAnsi"/>
              <w:b/>
              <w:sz w:val="24"/>
              <w:szCs w:val="24"/>
            </w:rPr>
            <w:fldChar w:fldCharType="begin"/>
          </w:r>
          <w:r>
            <w:rPr>
              <w:rFonts w:cstheme="minorHAnsi"/>
              <w:sz w:val="24"/>
              <w:szCs w:val="24"/>
            </w:rPr>
            <w:instrText xml:space="preserve">CITATION And \l 1033 </w:instrText>
          </w:r>
          <w:r>
            <w:rPr>
              <w:rFonts w:cstheme="minorHAnsi"/>
              <w:b/>
              <w:sz w:val="24"/>
              <w:szCs w:val="24"/>
            </w:rPr>
            <w:fldChar w:fldCharType="separate"/>
          </w:r>
          <w:r w:rsidRPr="00BD6A7F">
            <w:rPr>
              <w:rFonts w:cstheme="minorHAnsi"/>
              <w:noProof/>
              <w:sz w:val="24"/>
              <w:szCs w:val="24"/>
            </w:rPr>
            <w:t>(Andrew)</w:t>
          </w:r>
          <w:r>
            <w:rPr>
              <w:rFonts w:cstheme="minorHAnsi"/>
              <w:b/>
              <w:sz w:val="24"/>
              <w:szCs w:val="24"/>
            </w:rPr>
            <w:fldChar w:fldCharType="end"/>
          </w:r>
        </w:sdtContent>
      </w:sdt>
      <w:r>
        <w:rPr>
          <w:rFonts w:eastAsiaTheme="minorEastAsia" w:cstheme="minorHAnsi"/>
          <w:sz w:val="24"/>
          <w:szCs w:val="24"/>
        </w:rPr>
        <w:t xml:space="preserve"> It is used for density estimation or finding an </w:t>
      </w:r>
      <w:r w:rsidRPr="006753CD">
        <w:rPr>
          <w:rFonts w:eastAsiaTheme="minorEastAsia" w:cstheme="minorHAnsi"/>
          <w:noProof/>
          <w:sz w:val="24"/>
          <w:szCs w:val="24"/>
        </w:rPr>
        <w:t>anomalous</w:t>
      </w:r>
      <w:r>
        <w:rPr>
          <w:rFonts w:eastAsiaTheme="minorEastAsia" w:cstheme="minorHAnsi"/>
          <w:sz w:val="24"/>
          <w:szCs w:val="24"/>
        </w:rPr>
        <w:t xml:space="preserve"> sample from given data set by modeling P(x) from data. It helps to raise a flag when abnormal behavior occurs. Fraud detection, testing manufacturing equipment’s, monitoring computers in a data center are the major applications of this algorithm. It uses the concept of Gaussian distribution.</w:t>
      </w:r>
    </w:p>
    <w:p w:rsidR="00DA3249" w:rsidRPr="00FB44FA" w:rsidRDefault="00DA3249" w:rsidP="00DA3249">
      <w:pPr>
        <w:spacing w:after="0" w:line="360" w:lineRule="auto"/>
        <w:jc w:val="both"/>
        <w:rPr>
          <w:rFonts w:eastAsiaTheme="minorEastAsia" w:cstheme="minorHAnsi"/>
          <w:b/>
          <w:i/>
          <w:sz w:val="24"/>
          <w:szCs w:val="24"/>
        </w:rPr>
      </w:pPr>
      <w:r w:rsidRPr="00FB44FA">
        <w:rPr>
          <w:rFonts w:eastAsiaTheme="minorEastAsia" w:cstheme="minorHAnsi"/>
          <w:b/>
          <w:i/>
          <w:sz w:val="24"/>
          <w:szCs w:val="24"/>
        </w:rPr>
        <w:t>Algorithm:</w:t>
      </w:r>
    </w:p>
    <w:p w:rsidR="00DA3249" w:rsidRPr="0082476A" w:rsidRDefault="00DA3249" w:rsidP="00DA3249">
      <w:pPr>
        <w:pStyle w:val="ListParagraph"/>
        <w:numPr>
          <w:ilvl w:val="0"/>
          <w:numId w:val="6"/>
        </w:numPr>
        <w:spacing w:after="0" w:line="360" w:lineRule="auto"/>
        <w:jc w:val="both"/>
        <w:rPr>
          <w:rFonts w:eastAsiaTheme="minorEastAsia" w:cstheme="minorHAnsi"/>
          <w:sz w:val="24"/>
          <w:szCs w:val="24"/>
        </w:rPr>
      </w:pPr>
      <w:r w:rsidRPr="0082476A">
        <w:rPr>
          <w:rFonts w:eastAsiaTheme="minorEastAsia" w:cstheme="minorHAnsi"/>
          <w:sz w:val="24"/>
          <w:szCs w:val="24"/>
        </w:rPr>
        <w:t xml:space="preserve">Choose features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i</m:t>
            </m:r>
          </m:sup>
        </m:sSup>
      </m:oMath>
      <w:r w:rsidRPr="0082476A">
        <w:rPr>
          <w:rFonts w:eastAsiaTheme="minorEastAsia" w:cstheme="minorHAnsi"/>
          <w:sz w:val="24"/>
          <w:szCs w:val="24"/>
        </w:rPr>
        <w:t xml:space="preserve"> that might be indicative of anomalous examples.</w:t>
      </w:r>
    </w:p>
    <w:p w:rsidR="00DA3249" w:rsidRPr="0082476A" w:rsidRDefault="00DA3249" w:rsidP="00DA3249">
      <w:pPr>
        <w:pStyle w:val="ListParagraph"/>
        <w:numPr>
          <w:ilvl w:val="0"/>
          <w:numId w:val="6"/>
        </w:numPr>
        <w:spacing w:after="0" w:line="360" w:lineRule="auto"/>
        <w:jc w:val="both"/>
        <w:rPr>
          <w:rFonts w:eastAsiaTheme="minorEastAsia" w:cstheme="minorHAnsi"/>
          <w:sz w:val="24"/>
          <w:szCs w:val="24"/>
        </w:rPr>
      </w:pPr>
      <w:r w:rsidRPr="0082476A">
        <w:rPr>
          <w:rFonts w:eastAsiaTheme="minorEastAsia" w:cstheme="minorHAnsi"/>
          <w:sz w:val="24"/>
          <w:szCs w:val="24"/>
        </w:rPr>
        <w:t xml:space="preserve">Fit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n</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1</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n</m:t>
            </m:r>
          </m:sub>
          <m:sup>
            <m:r>
              <w:rPr>
                <w:rFonts w:ascii="Cambria Math" w:eastAsiaTheme="minorEastAsia" w:hAnsi="Cambria Math" w:cstheme="minorHAnsi"/>
                <w:sz w:val="24"/>
                <w:szCs w:val="24"/>
              </w:rPr>
              <m:t>2</m:t>
            </m:r>
          </m:sup>
        </m:sSubSup>
      </m:oMath>
    </w:p>
    <w:p w:rsidR="00DA3249" w:rsidRPr="0082476A" w:rsidRDefault="00585E16" w:rsidP="00DA3249">
      <w:pPr>
        <w:pStyle w:val="ListParagraph"/>
        <w:numPr>
          <w:ilvl w:val="1"/>
          <w:numId w:val="6"/>
        </w:numPr>
        <w:spacing w:after="0" w:line="360" w:lineRule="auto"/>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i</m:t>
                </m:r>
              </m:sup>
            </m:sSubSup>
          </m:e>
        </m:nary>
      </m:oMath>
      <w:r w:rsidR="00DA3249" w:rsidRPr="0082476A">
        <w:rPr>
          <w:rFonts w:eastAsiaTheme="minorEastAsia" w:cstheme="minorHAnsi"/>
          <w:sz w:val="24"/>
          <w:szCs w:val="24"/>
        </w:rPr>
        <w:t xml:space="preserve"> </w:t>
      </w:r>
    </w:p>
    <w:p w:rsidR="00DA3249" w:rsidRPr="0082476A" w:rsidRDefault="00585E16" w:rsidP="00DA3249">
      <w:pPr>
        <w:pStyle w:val="ListParagraph"/>
        <w:numPr>
          <w:ilvl w:val="1"/>
          <w:numId w:val="6"/>
        </w:numPr>
        <w:spacing w:after="0" w:line="360" w:lineRule="auto"/>
        <w:jc w:val="both"/>
        <w:rPr>
          <w:rFonts w:eastAsiaTheme="minorEastAsia" w:cstheme="minorHAnsi"/>
          <w:sz w:val="24"/>
          <w:szCs w:val="24"/>
        </w:rPr>
      </w:pP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i=1</m:t>
            </m:r>
          </m:sub>
          <m:sup>
            <m:r>
              <w:rPr>
                <w:rFonts w:ascii="Cambria Math" w:eastAsiaTheme="minorEastAsia" w:hAnsi="Cambria Math" w:cstheme="minorHAnsi"/>
                <w:sz w:val="24"/>
                <w:szCs w:val="24"/>
              </w:rPr>
              <m:t>m</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i</m:t>
                    </m:r>
                  </m:sup>
                </m:sSubSup>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e>
        </m:nary>
      </m:oMath>
      <w:r w:rsidR="00DA3249" w:rsidRPr="0082476A">
        <w:rPr>
          <w:rFonts w:eastAsiaTheme="minorEastAsia" w:cstheme="minorHAnsi"/>
          <w:sz w:val="24"/>
          <w:szCs w:val="24"/>
        </w:rPr>
        <w:t xml:space="preserve"> </w:t>
      </w:r>
    </w:p>
    <w:p w:rsidR="00DA3249" w:rsidRPr="0082476A" w:rsidRDefault="00DA3249" w:rsidP="00DA3249">
      <w:pPr>
        <w:pStyle w:val="ListParagraph"/>
        <w:numPr>
          <w:ilvl w:val="0"/>
          <w:numId w:val="6"/>
        </w:numPr>
        <w:spacing w:after="0" w:line="360" w:lineRule="auto"/>
        <w:jc w:val="both"/>
        <w:rPr>
          <w:rFonts w:eastAsiaTheme="minorEastAsia" w:cstheme="minorHAnsi"/>
          <w:sz w:val="24"/>
          <w:szCs w:val="24"/>
        </w:rPr>
      </w:pPr>
      <w:r w:rsidRPr="0082476A">
        <w:rPr>
          <w:rFonts w:eastAsiaTheme="minorEastAsia" w:cstheme="minorHAnsi"/>
          <w:sz w:val="24"/>
          <w:szCs w:val="24"/>
        </w:rPr>
        <w:t>Given new example, compute p(x):</w:t>
      </w:r>
    </w:p>
    <w:p w:rsidR="00DA3249" w:rsidRPr="0082476A" w:rsidRDefault="00DA3249" w:rsidP="00DA3249">
      <w:pPr>
        <w:pStyle w:val="ListParagraph"/>
        <w:numPr>
          <w:ilvl w:val="1"/>
          <w:numId w:val="6"/>
        </w:numPr>
        <w:spacing w:after="0" w:line="360" w:lineRule="auto"/>
        <w:jc w:val="both"/>
        <w:rPr>
          <w:rFonts w:eastAsiaTheme="minorEastAsia" w:cstheme="minorHAnsi"/>
          <w:sz w:val="24"/>
          <w:szCs w:val="24"/>
        </w:rPr>
      </w:pPr>
      <m:oMath>
        <m:r>
          <w:rPr>
            <w:rFonts w:ascii="Cambria Math" w:eastAsiaTheme="minorEastAsia" w:hAnsi="Cambria Math" w:cs="Cambria Math"/>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 xml:space="preserve">= </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r>
              <w:rPr>
                <w:rFonts w:ascii="Cambria Math" w:eastAsiaTheme="minorEastAsia" w:hAnsi="Cambria Math" w:cstheme="minorHAnsi"/>
                <w:sz w:val="24"/>
                <w:szCs w:val="24"/>
              </w:rPr>
              <m:t>p(</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 xml:space="preserve">, </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e>
        </m:nary>
      </m:oMath>
      <w:r w:rsidRPr="0082476A">
        <w:rPr>
          <w:rFonts w:eastAsiaTheme="minorEastAsia" w:cstheme="minorHAnsi"/>
          <w:sz w:val="24"/>
          <w:szCs w:val="24"/>
        </w:rPr>
        <w:t xml:space="preserve"> =  </w:t>
      </w:r>
      <m:oMath>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j=1</m:t>
            </m:r>
          </m:sub>
          <m:sup>
            <m:r>
              <w:rPr>
                <w:rFonts w:ascii="Cambria Math" w:eastAsiaTheme="minorEastAsia" w:hAnsi="Cambria Math" w:cstheme="minorHAnsi"/>
                <w:sz w:val="24"/>
                <w:szCs w:val="24"/>
              </w:rPr>
              <m:t>n</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ad>
                  <m:radPr>
                    <m:degHide m:val="1"/>
                    <m:ctrlPr>
                      <w:rPr>
                        <w:rFonts w:ascii="Cambria Math" w:eastAsiaTheme="minorEastAsia" w:hAnsi="Cambria Math" w:cstheme="minorHAnsi"/>
                        <w:i/>
                        <w:sz w:val="24"/>
                        <w:szCs w:val="24"/>
                      </w:rPr>
                    </m:ctrlPr>
                  </m:radPr>
                  <m:deg/>
                  <m:e>
                    <m:r>
                      <w:rPr>
                        <w:rFonts w:ascii="Cambria Math" w:eastAsiaTheme="minorEastAsia" w:hAnsi="Cambria Math" w:cstheme="minorHAnsi"/>
                        <w:sz w:val="24"/>
                        <w:szCs w:val="24"/>
                      </w:rPr>
                      <m:t>2π</m:t>
                    </m:r>
                  </m:e>
                </m:ra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j</m:t>
                    </m:r>
                  </m:sub>
                </m:sSub>
              </m:den>
            </m:f>
            <m:r>
              <m:rPr>
                <m:sty m:val="p"/>
              </m:rPr>
              <w:rPr>
                <w:rFonts w:ascii="Cambria Math" w:eastAsiaTheme="minorEastAsia" w:hAnsi="Cambria Math" w:cstheme="minorHAnsi"/>
                <w:sz w:val="24"/>
                <w:szCs w:val="24"/>
              </w:rPr>
              <m:t>exp⁡</m:t>
            </m:r>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σ</m:t>
                    </m:r>
                  </m:e>
                  <m:sub>
                    <m:r>
                      <w:rPr>
                        <w:rFonts w:ascii="Cambria Math" w:eastAsiaTheme="minorEastAsia" w:hAnsi="Cambria Math" w:cstheme="minorHAnsi"/>
                        <w:sz w:val="24"/>
                        <w:szCs w:val="24"/>
                      </w:rPr>
                      <m:t>j</m:t>
                    </m:r>
                  </m:sub>
                  <m:sup>
                    <m:r>
                      <w:rPr>
                        <w:rFonts w:ascii="Cambria Math" w:eastAsiaTheme="minorEastAsia" w:hAnsi="Cambria Math" w:cstheme="minorHAnsi"/>
                        <w:sz w:val="24"/>
                        <w:szCs w:val="24"/>
                      </w:rPr>
                      <m:t>2</m:t>
                    </m:r>
                  </m:sup>
                </m:sSubSup>
              </m:den>
            </m:f>
            <m:r>
              <w:rPr>
                <w:rFonts w:ascii="Cambria Math" w:eastAsiaTheme="minorEastAsia" w:hAnsi="Cambria Math" w:cstheme="minorHAnsi"/>
                <w:sz w:val="24"/>
                <w:szCs w:val="24"/>
              </w:rPr>
              <m:t>)</m:t>
            </m:r>
          </m:e>
        </m:nary>
      </m:oMath>
    </w:p>
    <w:p w:rsidR="00DA3249" w:rsidRDefault="00DA3249" w:rsidP="00DA3249">
      <w:pPr>
        <w:pStyle w:val="ListParagraph"/>
        <w:numPr>
          <w:ilvl w:val="0"/>
          <w:numId w:val="6"/>
        </w:numPr>
        <w:spacing w:after="0" w:line="360" w:lineRule="auto"/>
        <w:jc w:val="both"/>
        <w:rPr>
          <w:rFonts w:eastAsiaTheme="minorEastAsia" w:cstheme="minorHAnsi"/>
          <w:sz w:val="24"/>
          <w:szCs w:val="24"/>
        </w:rPr>
      </w:pPr>
      <w:r w:rsidRPr="0082476A">
        <w:rPr>
          <w:rFonts w:eastAsiaTheme="minorEastAsia" w:cstheme="minorHAnsi"/>
          <w:sz w:val="24"/>
          <w:szCs w:val="24"/>
        </w:rPr>
        <w:t xml:space="preserve">Raise anomaly if p(x) &lt; </w:t>
      </w:r>
      <m:oMath>
        <m:r>
          <w:rPr>
            <w:rFonts w:ascii="Cambria Math" w:eastAsiaTheme="minorEastAsia" w:hAnsi="Cambria Math" w:cstheme="minorHAnsi"/>
            <w:sz w:val="24"/>
            <w:szCs w:val="24"/>
          </w:rPr>
          <m:t>ϵ</m:t>
        </m:r>
      </m:oMath>
    </w:p>
    <w:p w:rsidR="00DA3249" w:rsidRDefault="00DA3249" w:rsidP="00DA3249">
      <w:pPr>
        <w:spacing w:after="0" w:line="360" w:lineRule="auto"/>
        <w:jc w:val="both"/>
        <w:rPr>
          <w:rFonts w:eastAsiaTheme="minorEastAsia" w:cstheme="minorHAnsi"/>
          <w:sz w:val="24"/>
          <w:szCs w:val="24"/>
        </w:rPr>
      </w:pPr>
      <w:r>
        <w:rPr>
          <w:rFonts w:eastAsiaTheme="minorEastAsia" w:cstheme="minorHAnsi"/>
          <w:sz w:val="24"/>
          <w:szCs w:val="24"/>
        </w:rPr>
        <w:t xml:space="preserve">Using F1 score metric can evaluate the algorithm accuracy on </w:t>
      </w:r>
      <w:r w:rsidRPr="006753CD">
        <w:rPr>
          <w:rFonts w:eastAsiaTheme="minorEastAsia" w:cstheme="minorHAnsi"/>
          <w:noProof/>
          <w:sz w:val="24"/>
          <w:szCs w:val="24"/>
        </w:rPr>
        <w:t>cross</w:t>
      </w:r>
      <w:r>
        <w:rPr>
          <w:rFonts w:eastAsiaTheme="minorEastAsia" w:cstheme="minorHAnsi"/>
          <w:noProof/>
          <w:sz w:val="24"/>
          <w:szCs w:val="24"/>
        </w:rPr>
        <w:t>-</w:t>
      </w:r>
      <w:r w:rsidRPr="006753CD">
        <w:rPr>
          <w:rFonts w:eastAsiaTheme="minorEastAsia" w:cstheme="minorHAnsi"/>
          <w:noProof/>
          <w:sz w:val="24"/>
          <w:szCs w:val="24"/>
        </w:rPr>
        <w:t>validation</w:t>
      </w:r>
      <w:r>
        <w:rPr>
          <w:rFonts w:eastAsiaTheme="minorEastAsia" w:cstheme="minorHAnsi"/>
          <w:sz w:val="24"/>
          <w:szCs w:val="24"/>
        </w:rPr>
        <w:t xml:space="preserve"> and test set data.</w:t>
      </w:r>
    </w:p>
    <w:p w:rsidR="00DA3249" w:rsidRDefault="00DA3249" w:rsidP="00DA3249">
      <w:pPr>
        <w:spacing w:after="0" w:line="360" w:lineRule="auto"/>
        <w:jc w:val="both"/>
        <w:rPr>
          <w:rFonts w:eastAsiaTheme="minorEastAsia" w:cstheme="minorHAnsi"/>
          <w:sz w:val="24"/>
          <w:szCs w:val="24"/>
        </w:rPr>
      </w:pPr>
      <w:bookmarkStart w:id="17" w:name="_Toc480155947"/>
      <w:r w:rsidRPr="001920B2">
        <w:rPr>
          <w:rStyle w:val="Heading3Char"/>
        </w:rPr>
        <w:t>2.9.1 Anomaly detection vs. Supervised learning</w:t>
      </w:r>
      <w:bookmarkEnd w:id="17"/>
      <w:r>
        <w:rPr>
          <w:rFonts w:eastAsiaTheme="minorEastAsia" w:cstheme="minorHAnsi"/>
          <w:sz w:val="24"/>
          <w:szCs w:val="24"/>
        </w:rPr>
        <w:t>:</w:t>
      </w:r>
    </w:p>
    <w:tbl>
      <w:tblPr>
        <w:tblStyle w:val="TableGrid"/>
        <w:tblW w:w="0" w:type="auto"/>
        <w:tblLook w:val="04A0" w:firstRow="1" w:lastRow="0" w:firstColumn="1" w:lastColumn="0" w:noHBand="0" w:noVBand="1"/>
      </w:tblPr>
      <w:tblGrid>
        <w:gridCol w:w="4675"/>
        <w:gridCol w:w="4675"/>
      </w:tblGrid>
      <w:tr w:rsidR="00DA3249" w:rsidTr="00585E16">
        <w:tc>
          <w:tcPr>
            <w:tcW w:w="4675" w:type="dxa"/>
          </w:tcPr>
          <w:p w:rsidR="00DA3249" w:rsidRPr="00FB44FA" w:rsidRDefault="00DA3249" w:rsidP="00585E16">
            <w:pPr>
              <w:spacing w:line="360" w:lineRule="auto"/>
              <w:jc w:val="center"/>
              <w:rPr>
                <w:rFonts w:eastAsiaTheme="minorEastAsia" w:cstheme="minorHAnsi"/>
                <w:b/>
                <w:sz w:val="24"/>
                <w:szCs w:val="24"/>
              </w:rPr>
            </w:pPr>
            <w:r w:rsidRPr="00FB44FA">
              <w:rPr>
                <w:rFonts w:eastAsiaTheme="minorEastAsia" w:cstheme="minorHAnsi"/>
                <w:b/>
                <w:sz w:val="24"/>
                <w:szCs w:val="24"/>
              </w:rPr>
              <w:t>Anomaly detection</w:t>
            </w:r>
          </w:p>
        </w:tc>
        <w:tc>
          <w:tcPr>
            <w:tcW w:w="4675" w:type="dxa"/>
          </w:tcPr>
          <w:p w:rsidR="00DA3249" w:rsidRPr="00FB44FA" w:rsidRDefault="00DA3249" w:rsidP="00585E16">
            <w:pPr>
              <w:spacing w:line="360" w:lineRule="auto"/>
              <w:jc w:val="center"/>
              <w:rPr>
                <w:rFonts w:eastAsiaTheme="minorEastAsia" w:cstheme="minorHAnsi"/>
                <w:b/>
                <w:sz w:val="24"/>
                <w:szCs w:val="24"/>
              </w:rPr>
            </w:pPr>
            <w:r w:rsidRPr="00FB44FA">
              <w:rPr>
                <w:rFonts w:eastAsiaTheme="minorEastAsia" w:cstheme="minorHAnsi"/>
                <w:b/>
                <w:sz w:val="24"/>
                <w:szCs w:val="24"/>
              </w:rPr>
              <w:t>Supervised learning</w:t>
            </w:r>
          </w:p>
        </w:tc>
      </w:tr>
      <w:tr w:rsidR="00DA3249" w:rsidTr="00585E16">
        <w:tc>
          <w:tcPr>
            <w:tcW w:w="4675" w:type="dxa"/>
          </w:tcPr>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Appropriate if few number of anomalous examples available or large number of non-anomalous examples available.</w:t>
            </w:r>
          </w:p>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 xml:space="preserve">Effective if a </w:t>
            </w:r>
            <w:r w:rsidRPr="006753CD">
              <w:rPr>
                <w:rFonts w:eastAsiaTheme="minorEastAsia" w:cstheme="minorHAnsi"/>
                <w:noProof/>
                <w:sz w:val="24"/>
                <w:szCs w:val="24"/>
              </w:rPr>
              <w:t>high number</w:t>
            </w:r>
            <w:r>
              <w:rPr>
                <w:rFonts w:eastAsiaTheme="minorEastAsia" w:cstheme="minorHAnsi"/>
                <w:sz w:val="24"/>
                <w:szCs w:val="24"/>
              </w:rPr>
              <w:t xml:space="preserve"> of anomaly types present; if future anomalies look nothing and have a </w:t>
            </w:r>
            <w:r w:rsidRPr="006753CD">
              <w:rPr>
                <w:rFonts w:eastAsiaTheme="minorEastAsia" w:cstheme="minorHAnsi"/>
                <w:noProof/>
                <w:sz w:val="24"/>
                <w:szCs w:val="24"/>
              </w:rPr>
              <w:t>small number</w:t>
            </w:r>
            <w:r>
              <w:rPr>
                <w:rFonts w:eastAsiaTheme="minorEastAsia" w:cstheme="minorHAnsi"/>
                <w:sz w:val="24"/>
                <w:szCs w:val="24"/>
              </w:rPr>
              <w:t xml:space="preserve"> of anomalous examples, modeling with non-anomalous examples is appropriate.</w:t>
            </w:r>
          </w:p>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Ex: Fraud detection, manufacturing, monitoring machines in a data center, etc.</w:t>
            </w:r>
          </w:p>
        </w:tc>
        <w:tc>
          <w:tcPr>
            <w:tcW w:w="4675" w:type="dxa"/>
          </w:tcPr>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 xml:space="preserve">Appropriate if </w:t>
            </w:r>
            <w:proofErr w:type="gramStart"/>
            <w:r>
              <w:rPr>
                <w:rFonts w:eastAsiaTheme="minorEastAsia" w:cstheme="minorHAnsi"/>
                <w:sz w:val="24"/>
                <w:szCs w:val="24"/>
              </w:rPr>
              <w:t xml:space="preserve">a </w:t>
            </w:r>
            <w:r w:rsidRPr="006753CD">
              <w:rPr>
                <w:rFonts w:eastAsiaTheme="minorEastAsia" w:cstheme="minorHAnsi"/>
                <w:noProof/>
                <w:sz w:val="24"/>
                <w:szCs w:val="24"/>
              </w:rPr>
              <w:t>large number</w:t>
            </w:r>
            <w:r>
              <w:rPr>
                <w:rFonts w:eastAsiaTheme="minorEastAsia" w:cstheme="minorHAnsi"/>
                <w:sz w:val="24"/>
                <w:szCs w:val="24"/>
              </w:rPr>
              <w:t xml:space="preserve"> of</w:t>
            </w:r>
            <w:proofErr w:type="gramEnd"/>
            <w:r>
              <w:rPr>
                <w:rFonts w:eastAsiaTheme="minorEastAsia" w:cstheme="minorHAnsi"/>
                <w:sz w:val="24"/>
                <w:szCs w:val="24"/>
              </w:rPr>
              <w:t xml:space="preserve"> anomalous and non-anomalous examples exist.</w:t>
            </w:r>
          </w:p>
          <w:p w:rsidR="00DA3249" w:rsidRDefault="00DA3249" w:rsidP="00585E16">
            <w:pPr>
              <w:spacing w:line="360" w:lineRule="auto"/>
              <w:jc w:val="both"/>
              <w:rPr>
                <w:rFonts w:eastAsiaTheme="minorEastAsia" w:cstheme="minorHAnsi"/>
                <w:sz w:val="24"/>
                <w:szCs w:val="24"/>
              </w:rPr>
            </w:pPr>
          </w:p>
          <w:p w:rsidR="00DA3249" w:rsidRDefault="00DA3249" w:rsidP="00585E16">
            <w:pPr>
              <w:spacing w:line="360" w:lineRule="auto"/>
              <w:jc w:val="both"/>
              <w:rPr>
                <w:rFonts w:eastAsiaTheme="minorEastAsia" w:cstheme="minorHAnsi"/>
                <w:sz w:val="24"/>
                <w:szCs w:val="24"/>
              </w:rPr>
            </w:pPr>
          </w:p>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 xml:space="preserve">Requires enough positive examples to get a sense of what positive examples like, future examples likely to be </w:t>
            </w:r>
            <w:proofErr w:type="gramStart"/>
            <w:r>
              <w:rPr>
                <w:rFonts w:eastAsiaTheme="minorEastAsia" w:cstheme="minorHAnsi"/>
                <w:sz w:val="24"/>
                <w:szCs w:val="24"/>
              </w:rPr>
              <w:t>similar to</w:t>
            </w:r>
            <w:proofErr w:type="gramEnd"/>
            <w:r>
              <w:rPr>
                <w:rFonts w:eastAsiaTheme="minorEastAsia" w:cstheme="minorHAnsi"/>
                <w:sz w:val="24"/>
                <w:szCs w:val="24"/>
              </w:rPr>
              <w:t xml:space="preserve"> the </w:t>
            </w:r>
            <w:r w:rsidRPr="006753CD">
              <w:rPr>
                <w:rFonts w:eastAsiaTheme="minorEastAsia" w:cstheme="minorHAnsi"/>
                <w:noProof/>
                <w:sz w:val="24"/>
                <w:szCs w:val="24"/>
              </w:rPr>
              <w:t>training</w:t>
            </w:r>
            <w:r>
              <w:rPr>
                <w:rFonts w:eastAsiaTheme="minorEastAsia" w:cstheme="minorHAnsi"/>
                <w:sz w:val="24"/>
                <w:szCs w:val="24"/>
              </w:rPr>
              <w:t xml:space="preserve"> set.</w:t>
            </w:r>
          </w:p>
          <w:p w:rsidR="00DA3249" w:rsidRDefault="00DA3249" w:rsidP="00585E16">
            <w:pPr>
              <w:spacing w:line="360" w:lineRule="auto"/>
              <w:jc w:val="both"/>
              <w:rPr>
                <w:rFonts w:eastAsiaTheme="minorEastAsia" w:cstheme="minorHAnsi"/>
                <w:sz w:val="24"/>
                <w:szCs w:val="24"/>
              </w:rPr>
            </w:pPr>
            <w:r>
              <w:rPr>
                <w:rFonts w:eastAsiaTheme="minorEastAsia" w:cstheme="minorHAnsi"/>
                <w:sz w:val="24"/>
                <w:szCs w:val="24"/>
              </w:rPr>
              <w:t>Ex: Email spam classification, weather prediction, cancer classification, etc.</w:t>
            </w:r>
          </w:p>
        </w:tc>
      </w:tr>
    </w:tbl>
    <w:p w:rsidR="00DA3249" w:rsidRDefault="00DA3249"/>
    <w:sectPr w:rsidR="00DA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1D8"/>
    <w:multiLevelType w:val="hybridMultilevel"/>
    <w:tmpl w:val="C8FC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3520"/>
    <w:multiLevelType w:val="hybridMultilevel"/>
    <w:tmpl w:val="72B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37E6"/>
    <w:multiLevelType w:val="hybridMultilevel"/>
    <w:tmpl w:val="5F801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9B805AB"/>
    <w:multiLevelType w:val="hybridMultilevel"/>
    <w:tmpl w:val="5D44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0375D"/>
    <w:multiLevelType w:val="hybridMultilevel"/>
    <w:tmpl w:val="5B80CB9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8589C"/>
    <w:multiLevelType w:val="hybridMultilevel"/>
    <w:tmpl w:val="46C2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74D25"/>
    <w:multiLevelType w:val="hybridMultilevel"/>
    <w:tmpl w:val="86E8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3077"/>
    <w:multiLevelType w:val="hybridMultilevel"/>
    <w:tmpl w:val="221C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F4CC9"/>
    <w:multiLevelType w:val="hybridMultilevel"/>
    <w:tmpl w:val="0932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E3D54"/>
    <w:multiLevelType w:val="hybridMultilevel"/>
    <w:tmpl w:val="2400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47378"/>
    <w:multiLevelType w:val="hybridMultilevel"/>
    <w:tmpl w:val="1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66E86"/>
    <w:multiLevelType w:val="hybridMultilevel"/>
    <w:tmpl w:val="9AC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939AB"/>
    <w:multiLevelType w:val="hybridMultilevel"/>
    <w:tmpl w:val="196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E4371E"/>
    <w:multiLevelType w:val="hybridMultilevel"/>
    <w:tmpl w:val="4E16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A76A5"/>
    <w:multiLevelType w:val="hybridMultilevel"/>
    <w:tmpl w:val="E842C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97C02"/>
    <w:multiLevelType w:val="hybridMultilevel"/>
    <w:tmpl w:val="B0F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E12BF7"/>
    <w:multiLevelType w:val="hybridMultilevel"/>
    <w:tmpl w:val="9F6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36DF5"/>
    <w:multiLevelType w:val="hybridMultilevel"/>
    <w:tmpl w:val="42901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30F96"/>
    <w:multiLevelType w:val="hybridMultilevel"/>
    <w:tmpl w:val="34CE105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13"/>
  </w:num>
  <w:num w:numId="4">
    <w:abstractNumId w:val="7"/>
  </w:num>
  <w:num w:numId="5">
    <w:abstractNumId w:val="4"/>
  </w:num>
  <w:num w:numId="6">
    <w:abstractNumId w:val="6"/>
  </w:num>
  <w:num w:numId="7">
    <w:abstractNumId w:val="14"/>
  </w:num>
  <w:num w:numId="8">
    <w:abstractNumId w:val="0"/>
  </w:num>
  <w:num w:numId="9">
    <w:abstractNumId w:val="15"/>
  </w:num>
  <w:num w:numId="10">
    <w:abstractNumId w:val="3"/>
  </w:num>
  <w:num w:numId="11">
    <w:abstractNumId w:val="12"/>
  </w:num>
  <w:num w:numId="12">
    <w:abstractNumId w:val="17"/>
  </w:num>
  <w:num w:numId="13">
    <w:abstractNumId w:val="16"/>
  </w:num>
  <w:num w:numId="14">
    <w:abstractNumId w:val="9"/>
  </w:num>
  <w:num w:numId="15">
    <w:abstractNumId w:val="2"/>
  </w:num>
  <w:num w:numId="16">
    <w:abstractNumId w:val="11"/>
  </w:num>
  <w:num w:numId="17">
    <w:abstractNumId w:val="5"/>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xNLe0MDewMDQyMzJX0lEKTi0uzszPAykwqgUA35xukiwAAAA="/>
  </w:docVars>
  <w:rsids>
    <w:rsidRoot w:val="00CD0B81"/>
    <w:rsid w:val="000605B1"/>
    <w:rsid w:val="000E611B"/>
    <w:rsid w:val="000F16F5"/>
    <w:rsid w:val="00121B66"/>
    <w:rsid w:val="001D54A1"/>
    <w:rsid w:val="002B74BB"/>
    <w:rsid w:val="003676BA"/>
    <w:rsid w:val="003A4003"/>
    <w:rsid w:val="00505021"/>
    <w:rsid w:val="00546E34"/>
    <w:rsid w:val="00585E16"/>
    <w:rsid w:val="006D23B9"/>
    <w:rsid w:val="006E1BE6"/>
    <w:rsid w:val="006F29FD"/>
    <w:rsid w:val="0075051A"/>
    <w:rsid w:val="00813AF7"/>
    <w:rsid w:val="00823BA7"/>
    <w:rsid w:val="00856F1D"/>
    <w:rsid w:val="00891A68"/>
    <w:rsid w:val="008937CC"/>
    <w:rsid w:val="008A116C"/>
    <w:rsid w:val="008D7A27"/>
    <w:rsid w:val="00987572"/>
    <w:rsid w:val="00A1666F"/>
    <w:rsid w:val="00A66CAB"/>
    <w:rsid w:val="00BB6306"/>
    <w:rsid w:val="00CB428B"/>
    <w:rsid w:val="00CD0B81"/>
    <w:rsid w:val="00DA3249"/>
    <w:rsid w:val="00E1152A"/>
    <w:rsid w:val="00E11DF7"/>
    <w:rsid w:val="00E531A6"/>
    <w:rsid w:val="00EE607B"/>
    <w:rsid w:val="00F01FF4"/>
    <w:rsid w:val="00F20AD6"/>
    <w:rsid w:val="00F64A91"/>
    <w:rsid w:val="00FB5079"/>
    <w:rsid w:val="00FC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5F30"/>
  <w15:chartTrackingRefBased/>
  <w15:docId w15:val="{773A1A32-28E3-4679-BC3B-6A8A4F1B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DF7"/>
    <w:pPr>
      <w:keepNext/>
      <w:keepLines/>
      <w:spacing w:before="240" w:after="0"/>
      <w:jc w:val="both"/>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E11DF7"/>
    <w:pPr>
      <w:keepNext/>
      <w:keepLines/>
      <w:spacing w:before="40" w:after="0"/>
      <w:jc w:val="both"/>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E11DF7"/>
    <w:pPr>
      <w:keepNext/>
      <w:keepLines/>
      <w:spacing w:before="40" w:after="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DA3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7"/>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E11DF7"/>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E11DF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DA32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A3249"/>
    <w:pPr>
      <w:ind w:left="720"/>
      <w:contextualSpacing/>
    </w:pPr>
  </w:style>
  <w:style w:type="character" w:styleId="PlaceholderText">
    <w:name w:val="Placeholder Text"/>
    <w:basedOn w:val="DefaultParagraphFont"/>
    <w:uiPriority w:val="99"/>
    <w:semiHidden/>
    <w:rsid w:val="00DA3249"/>
    <w:rPr>
      <w:color w:val="808080"/>
    </w:rPr>
  </w:style>
  <w:style w:type="table" w:styleId="TableGrid">
    <w:name w:val="Table Grid"/>
    <w:basedOn w:val="TableNormal"/>
    <w:uiPriority w:val="39"/>
    <w:rsid w:val="00DA3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49"/>
  </w:style>
  <w:style w:type="paragraph" w:styleId="Footer">
    <w:name w:val="footer"/>
    <w:basedOn w:val="Normal"/>
    <w:link w:val="FooterChar"/>
    <w:uiPriority w:val="99"/>
    <w:unhideWhenUsed/>
    <w:rsid w:val="00DA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49"/>
  </w:style>
  <w:style w:type="paragraph" w:styleId="Caption">
    <w:name w:val="caption"/>
    <w:basedOn w:val="Normal"/>
    <w:next w:val="Normal"/>
    <w:uiPriority w:val="35"/>
    <w:unhideWhenUsed/>
    <w:qFormat/>
    <w:rsid w:val="00DA324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A3249"/>
  </w:style>
  <w:style w:type="paragraph" w:styleId="TOCHeading">
    <w:name w:val="TOC Heading"/>
    <w:basedOn w:val="Heading1"/>
    <w:next w:val="Normal"/>
    <w:uiPriority w:val="39"/>
    <w:unhideWhenUsed/>
    <w:qFormat/>
    <w:rsid w:val="00DA3249"/>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A3249"/>
    <w:pPr>
      <w:spacing w:after="100"/>
    </w:pPr>
  </w:style>
  <w:style w:type="paragraph" w:styleId="TOC2">
    <w:name w:val="toc 2"/>
    <w:basedOn w:val="Normal"/>
    <w:next w:val="Normal"/>
    <w:autoRedefine/>
    <w:uiPriority w:val="39"/>
    <w:unhideWhenUsed/>
    <w:rsid w:val="00DA3249"/>
    <w:pPr>
      <w:spacing w:after="100"/>
      <w:ind w:left="220"/>
    </w:pPr>
  </w:style>
  <w:style w:type="paragraph" w:styleId="TOC3">
    <w:name w:val="toc 3"/>
    <w:basedOn w:val="Normal"/>
    <w:next w:val="Normal"/>
    <w:autoRedefine/>
    <w:uiPriority w:val="39"/>
    <w:unhideWhenUsed/>
    <w:rsid w:val="00DA3249"/>
    <w:pPr>
      <w:spacing w:after="100"/>
      <w:ind w:left="440"/>
    </w:pPr>
  </w:style>
  <w:style w:type="character" w:styleId="Hyperlink">
    <w:name w:val="Hyperlink"/>
    <w:basedOn w:val="DefaultParagraphFont"/>
    <w:uiPriority w:val="99"/>
    <w:unhideWhenUsed/>
    <w:rsid w:val="00DA3249"/>
    <w:rPr>
      <w:color w:val="0563C1" w:themeColor="hyperlink"/>
      <w:u w:val="single"/>
    </w:rPr>
  </w:style>
  <w:style w:type="paragraph" w:styleId="TableofFigures">
    <w:name w:val="table of figures"/>
    <w:basedOn w:val="Normal"/>
    <w:next w:val="Normal"/>
    <w:uiPriority w:val="99"/>
    <w:unhideWhenUsed/>
    <w:rsid w:val="00DA3249"/>
    <w:pPr>
      <w:spacing w:after="0"/>
    </w:pPr>
  </w:style>
  <w:style w:type="table" w:styleId="GridTable4-Accent2">
    <w:name w:val="Grid Table 4 Accent 2"/>
    <w:basedOn w:val="TableNormal"/>
    <w:uiPriority w:val="49"/>
    <w:rsid w:val="00DA32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DA324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Performance</a:t>
            </a:r>
            <a:r>
              <a:rPr lang="en-US" baseline="0"/>
              <a:t> Comparision of Classifiers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Boosted Trees Ensemble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Accuracy</c:v>
                </c:pt>
                <c:pt idx="1">
                  <c:v>Recall</c:v>
                </c:pt>
                <c:pt idx="2">
                  <c:v>Precision</c:v>
                </c:pt>
                <c:pt idx="3">
                  <c:v>Specificity</c:v>
                </c:pt>
                <c:pt idx="4">
                  <c:v>Informedness</c:v>
                </c:pt>
              </c:strCache>
            </c:strRef>
          </c:cat>
          <c:val>
            <c:numRef>
              <c:f>Sheet1!$B$2:$B$6</c:f>
              <c:numCache>
                <c:formatCode>General</c:formatCode>
                <c:ptCount val="5"/>
                <c:pt idx="0" formatCode="0.00">
                  <c:v>99.2</c:v>
                </c:pt>
                <c:pt idx="1">
                  <c:v>89.67</c:v>
                </c:pt>
                <c:pt idx="2" formatCode="0.00">
                  <c:v>97.59</c:v>
                </c:pt>
                <c:pt idx="3">
                  <c:v>99.88</c:v>
                </c:pt>
                <c:pt idx="4">
                  <c:v>89.55</c:v>
                </c:pt>
              </c:numCache>
            </c:numRef>
          </c:val>
          <c:extLst>
            <c:ext xmlns:c16="http://schemas.microsoft.com/office/drawing/2014/chart" uri="{C3380CC4-5D6E-409C-BE32-E72D297353CC}">
              <c16:uniqueId val="{00000000-E1B5-4F86-8409-C1876E380192}"/>
            </c:ext>
          </c:extLst>
        </c:ser>
        <c:ser>
          <c:idx val="1"/>
          <c:order val="1"/>
          <c:tx>
            <c:strRef>
              <c:f>Sheet1!$C$1</c:f>
              <c:strCache>
                <c:ptCount val="1"/>
                <c:pt idx="0">
                  <c:v>Complex Decision Trees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Accuracy</c:v>
                </c:pt>
                <c:pt idx="1">
                  <c:v>Recall</c:v>
                </c:pt>
                <c:pt idx="2">
                  <c:v>Precision</c:v>
                </c:pt>
                <c:pt idx="3">
                  <c:v>Specificity</c:v>
                </c:pt>
                <c:pt idx="4">
                  <c:v>Informedness</c:v>
                </c:pt>
              </c:strCache>
            </c:strRef>
          </c:cat>
          <c:val>
            <c:numRef>
              <c:f>Sheet1!$C$2:$C$6</c:f>
              <c:numCache>
                <c:formatCode>0.00</c:formatCode>
                <c:ptCount val="5"/>
                <c:pt idx="0">
                  <c:v>99.1</c:v>
                </c:pt>
                <c:pt idx="1">
                  <c:v>90</c:v>
                </c:pt>
                <c:pt idx="2">
                  <c:v>93.6</c:v>
                </c:pt>
                <c:pt idx="3" formatCode="General">
                  <c:v>99.68</c:v>
                </c:pt>
                <c:pt idx="4" formatCode="General">
                  <c:v>89.68</c:v>
                </c:pt>
              </c:numCache>
            </c:numRef>
          </c:val>
          <c:extLst>
            <c:ext xmlns:c16="http://schemas.microsoft.com/office/drawing/2014/chart" uri="{C3380CC4-5D6E-409C-BE32-E72D297353CC}">
              <c16:uniqueId val="{00000001-E1B5-4F86-8409-C1876E380192}"/>
            </c:ext>
          </c:extLst>
        </c:ser>
        <c:ser>
          <c:idx val="2"/>
          <c:order val="2"/>
          <c:tx>
            <c:strRef>
              <c:f>Sheet1!$D$1</c:f>
              <c:strCache>
                <c:ptCount val="1"/>
                <c:pt idx="0">
                  <c:v>Weighted KNN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Accuracy</c:v>
                </c:pt>
                <c:pt idx="1">
                  <c:v>Recall</c:v>
                </c:pt>
                <c:pt idx="2">
                  <c:v>Precision</c:v>
                </c:pt>
                <c:pt idx="3">
                  <c:v>Specificity</c:v>
                </c:pt>
                <c:pt idx="4">
                  <c:v>Informedness</c:v>
                </c:pt>
              </c:strCache>
            </c:strRef>
          </c:cat>
          <c:val>
            <c:numRef>
              <c:f>Sheet1!$D$2:$D$6</c:f>
              <c:numCache>
                <c:formatCode>0.00</c:formatCode>
                <c:ptCount val="5"/>
                <c:pt idx="0">
                  <c:v>99.2</c:v>
                </c:pt>
                <c:pt idx="1">
                  <c:v>90.11</c:v>
                </c:pt>
                <c:pt idx="2">
                  <c:v>95.56</c:v>
                </c:pt>
                <c:pt idx="3" formatCode="General">
                  <c:v>99.78</c:v>
                </c:pt>
                <c:pt idx="4" formatCode="General">
                  <c:v>89.89</c:v>
                </c:pt>
              </c:numCache>
            </c:numRef>
          </c:val>
          <c:extLst>
            <c:ext xmlns:c16="http://schemas.microsoft.com/office/drawing/2014/chart" uri="{C3380CC4-5D6E-409C-BE32-E72D297353CC}">
              <c16:uniqueId val="{00000002-E1B5-4F86-8409-C1876E380192}"/>
            </c:ext>
          </c:extLst>
        </c:ser>
        <c:ser>
          <c:idx val="3"/>
          <c:order val="3"/>
          <c:tx>
            <c:strRef>
              <c:f>Sheet1!$E$1</c:f>
              <c:strCache>
                <c:ptCount val="1"/>
                <c:pt idx="0">
                  <c:v>Quadratic SVM</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Sheet1!$A$2:$A$6</c:f>
              <c:strCache>
                <c:ptCount val="5"/>
                <c:pt idx="0">
                  <c:v>Accuracy</c:v>
                </c:pt>
                <c:pt idx="1">
                  <c:v>Recall</c:v>
                </c:pt>
                <c:pt idx="2">
                  <c:v>Precision</c:v>
                </c:pt>
                <c:pt idx="3">
                  <c:v>Specificity</c:v>
                </c:pt>
                <c:pt idx="4">
                  <c:v>Informedness</c:v>
                </c:pt>
              </c:strCache>
            </c:strRef>
          </c:cat>
          <c:val>
            <c:numRef>
              <c:f>Sheet1!$E$2:$E$6</c:f>
              <c:numCache>
                <c:formatCode>0.00</c:formatCode>
                <c:ptCount val="5"/>
                <c:pt idx="0">
                  <c:v>99.1</c:v>
                </c:pt>
                <c:pt idx="1">
                  <c:v>89.96</c:v>
                </c:pt>
                <c:pt idx="2">
                  <c:v>95.49</c:v>
                </c:pt>
                <c:pt idx="3" formatCode="General">
                  <c:v>99.78</c:v>
                </c:pt>
                <c:pt idx="4" formatCode="General">
                  <c:v>89.74</c:v>
                </c:pt>
              </c:numCache>
            </c:numRef>
          </c:val>
          <c:extLst>
            <c:ext xmlns:c16="http://schemas.microsoft.com/office/drawing/2014/chart" uri="{C3380CC4-5D6E-409C-BE32-E72D297353CC}">
              <c16:uniqueId val="{00000003-E1B5-4F86-8409-C1876E380192}"/>
            </c:ext>
          </c:extLst>
        </c:ser>
        <c:ser>
          <c:idx val="4"/>
          <c:order val="4"/>
          <c:tx>
            <c:strRef>
              <c:f>Sheet1!$F$1</c:f>
              <c:strCache>
                <c:ptCount val="1"/>
                <c:pt idx="0">
                  <c:v>Conjugate Gradient Backpropagation</c:v>
                </c:pt>
              </c:strCache>
            </c:strRef>
          </c:tx>
          <c:spPr>
            <a:solidFill>
              <a:schemeClr val="accent6"/>
            </a:solidFill>
            <a:ln>
              <a:noFill/>
            </a:ln>
            <a:effectLst>
              <a:outerShdw blurRad="57150" dist="19050" dir="5400000" algn="ctr" rotWithShape="0">
                <a:srgbClr val="000000">
                  <a:alpha val="63000"/>
                </a:srgbClr>
              </a:outerShdw>
            </a:effectLst>
          </c:spPr>
          <c:invertIfNegative val="0"/>
          <c:cat>
            <c:strRef>
              <c:f>Sheet1!$A$2:$A$6</c:f>
              <c:strCache>
                <c:ptCount val="5"/>
                <c:pt idx="0">
                  <c:v>Accuracy</c:v>
                </c:pt>
                <c:pt idx="1">
                  <c:v>Recall</c:v>
                </c:pt>
                <c:pt idx="2">
                  <c:v>Precision</c:v>
                </c:pt>
                <c:pt idx="3">
                  <c:v>Specificity</c:v>
                </c:pt>
                <c:pt idx="4">
                  <c:v>Informedness</c:v>
                </c:pt>
              </c:strCache>
            </c:strRef>
          </c:cat>
          <c:val>
            <c:numRef>
              <c:f>Sheet1!$F$2:$F$6</c:f>
              <c:numCache>
                <c:formatCode>0.00</c:formatCode>
                <c:ptCount val="5"/>
                <c:pt idx="0">
                  <c:v>99.2</c:v>
                </c:pt>
                <c:pt idx="1">
                  <c:v>98.35</c:v>
                </c:pt>
                <c:pt idx="2">
                  <c:v>90.19</c:v>
                </c:pt>
                <c:pt idx="3" formatCode="General">
                  <c:v>99.48</c:v>
                </c:pt>
                <c:pt idx="4" formatCode="General">
                  <c:v>97.83</c:v>
                </c:pt>
              </c:numCache>
            </c:numRef>
          </c:val>
          <c:extLst>
            <c:ext xmlns:c16="http://schemas.microsoft.com/office/drawing/2014/chart" uri="{C3380CC4-5D6E-409C-BE32-E72D297353CC}">
              <c16:uniqueId val="{00000004-E1B5-4F86-8409-C1876E380192}"/>
            </c:ext>
          </c:extLst>
        </c:ser>
        <c:dLbls>
          <c:showLegendKey val="0"/>
          <c:showVal val="0"/>
          <c:showCatName val="0"/>
          <c:showSerName val="0"/>
          <c:showPercent val="0"/>
          <c:showBubbleSize val="0"/>
        </c:dLbls>
        <c:gapWidth val="100"/>
        <c:overlap val="-24"/>
        <c:axId val="915830576"/>
        <c:axId val="915828280"/>
      </c:barChart>
      <c:catAx>
        <c:axId val="91583057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5828280"/>
        <c:crosses val="autoZero"/>
        <c:auto val="1"/>
        <c:lblAlgn val="ctr"/>
        <c:lblOffset val="100"/>
        <c:noMultiLvlLbl val="0"/>
      </c:catAx>
      <c:valAx>
        <c:axId val="915828280"/>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583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DocumentFromInternetSite</b:SourceType>
    <b:Guid>{A1961BD3-EF67-43A0-BE8E-3885A55E3A7B}</b:Guid>
    <b:Title>CS229 Machine Learning Course Materials</b:Title>
    <b:InternetSiteTitle>CS229-Machine Learning</b:InternetSiteTitle>
    <b:URL>http://cs229.stanford.edu/materials.html</b:URL>
    <b:Author>
      <b:Author>
        <b:NameList>
          <b:Person>
            <b:Last>Andrew</b:Last>
            <b:First>Ng</b:First>
          </b:Person>
        </b:NameList>
      </b:Author>
    </b:Author>
    <b:RefOrder>4</b:RefOrder>
  </b:Source>
</b:Sources>
</file>

<file path=customXml/itemProps1.xml><?xml version="1.0" encoding="utf-8"?>
<ds:datastoreItem xmlns:ds="http://schemas.openxmlformats.org/officeDocument/2006/customXml" ds:itemID="{0F083C94-5A90-4BC3-996A-1F7358FB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18</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suryapradeep kavati</dc:creator>
  <cp:keywords/>
  <dc:description/>
  <cp:lastModifiedBy>suryapradeep kavati</cp:lastModifiedBy>
  <cp:revision>5</cp:revision>
  <dcterms:created xsi:type="dcterms:W3CDTF">2017-11-06T04:59:00Z</dcterms:created>
  <dcterms:modified xsi:type="dcterms:W3CDTF">2017-11-08T01:24:00Z</dcterms:modified>
</cp:coreProperties>
</file>