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李欢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桌游系统开发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SRS设计，前端设计的初步模型，整体的板块。</w:t>
            </w:r>
          </w:p>
          <w:p w14:paraId="14F0C9C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734803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926A15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前端内容的交接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对文档的设计不够仔细，同时周报内容没有完善到位。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仔细研究文档，完善SRS，并进行对前端主要设计。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3028A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前端内容代码设计，SRS完善。</w:t>
            </w:r>
            <w:bookmarkStart w:id="0" w:name="_GoBack"/>
            <w:bookmarkEnd w:id="0"/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DE73CE6"/>
    <w:rsid w:val="20AE082C"/>
    <w:rsid w:val="437A79AD"/>
    <w:rsid w:val="7303301F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48</Characters>
  <Lines>1</Lines>
  <Paragraphs>1</Paragraphs>
  <TotalTime>8</TotalTime>
  <ScaleCrop>false</ScaleCrop>
  <LinksUpToDate>false</LinksUpToDate>
  <CharactersWithSpaces>48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李欢</cp:lastModifiedBy>
  <dcterms:modified xsi:type="dcterms:W3CDTF">2025-04-02T00:29:42Z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0163F11BEFA24CDDB2E9BE199A6EF690_13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eyJoZGlkIjoiNmYwZjM4ODdiNDQ4ZGJmM2I1NmQ2M2QzZTYxYjZiODkifQ==</vt:lpwstr>
  </property>
</Properties>
</file>