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9DD7B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E981A12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6043BB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8C5D9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6BAD1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111F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0EEA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24870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98ABA6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78C635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AD47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DC66E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F725B1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继续完成项目计划书，并且进行审阅，与其他小组交换了意见，接受其他小组的提问</w:t>
            </w:r>
          </w:p>
          <w:p w14:paraId="775C371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F3002A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6E355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D5CFF8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根据其他小组的提议进一步完善项目计划书</w:t>
            </w:r>
          </w:p>
          <w:p w14:paraId="4D13849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798326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96F4E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848D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7EC0E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10059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1C84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A3D5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5D0A9D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计划书内容仍然存在不明确的地方，格式待改正</w:t>
            </w:r>
          </w:p>
        </w:tc>
      </w:tr>
      <w:tr w14:paraId="4B10EA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A96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C75D1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A6C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2DC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4B72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83EB09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改正格式，明确计划书的各个部分</w:t>
            </w:r>
          </w:p>
        </w:tc>
      </w:tr>
      <w:tr w14:paraId="4C66C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18AF0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70DC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3605C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1B18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624E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E649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8F8A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E2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1384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CC79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82421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3B4A1D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完成项目计划书，并且与其他小组交流</w:t>
            </w:r>
            <w:bookmarkStart w:id="0" w:name="_GoBack"/>
            <w:bookmarkEnd w:id="0"/>
          </w:p>
        </w:tc>
      </w:tr>
      <w:tr w14:paraId="43988D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27870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4D0E3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6C38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9C954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F39F0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6F0EC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6B1DC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64928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C282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3FF7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44186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7672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AC1E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048CB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B99B1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C2F0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73EA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0DA18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D6F3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16EA89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89FB2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1A1A5C61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18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2025-03-19T01:31:43Z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