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2025/3/19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62A109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团队进行了需求分析报告SRS的分工以及完成编写，我被分到了其他需求的板块，完成了数据库需求、国际化需求，项目跟踪矩阵以及术语略缩语说明等内容</w:t>
            </w: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对软件配置管理的规划还未开始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老师建议我们完成软件配置管理的计划，规范化github的输入操作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多找网上教程学习</w:t>
            </w:r>
            <w:bookmarkStart w:id="0" w:name="_GoBack"/>
            <w:bookmarkEnd w:id="0"/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下周希望组长进行项目配置管理计划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D6055D4"/>
    <w:rsid w:val="39790A3B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219</Characters>
  <Lines>1</Lines>
  <Paragraphs>1</Paragraphs>
  <TotalTime>50</TotalTime>
  <ScaleCrop>false</ScaleCrop>
  <LinksUpToDate>false</LinksUpToDate>
  <CharactersWithSpaces>219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2025-03-19T02:56:12Z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5F36287E9AB64999BC2E0D56AB8580B9_13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