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13905">
      <w:pPr>
        <w:rPr>
          <w:rFonts w:hint="eastAsia"/>
          <w:sz w:val="21"/>
          <w:szCs w:val="21"/>
        </w:rPr>
      </w:pPr>
    </w:p>
    <w:p w14:paraId="6AC14650">
      <w:pPr>
        <w:spacing w:line="400" w:lineRule="exact"/>
        <w:jc w:val="center"/>
        <w:rPr>
          <w:rFonts w:hint="eastAsia" w:ascii="Times New Roman" w:hAnsi="Times New Roman" w:eastAsia="宋体" w:cs="Times New Roman"/>
          <w:sz w:val="36"/>
          <w:szCs w:val="24"/>
        </w:rPr>
      </w:pPr>
    </w:p>
    <w:p w14:paraId="3E7ED11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58EA9D3A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5465FE0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48F89DB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7C9B9CBD">
      <w:pPr>
        <w:spacing w:line="400" w:lineRule="exact"/>
        <w:jc w:val="center"/>
        <w:rPr>
          <w:rFonts w:hint="eastAsia" w:ascii="Times New Roman" w:hAnsi="Times New Roman" w:eastAsia="黑体" w:cs="Times New Roman"/>
          <w:b/>
          <w:sz w:val="36"/>
          <w:szCs w:val="24"/>
          <w:lang w:val="en-US" w:eastAsia="zh-CN"/>
        </w:rPr>
      </w:pPr>
    </w:p>
    <w:p w14:paraId="1A87D8B2">
      <w:pPr>
        <w:bidi w:val="0"/>
        <w:jc w:val="center"/>
        <w:outlineLvl w:val="0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bookmarkStart w:id="0" w:name="_Toc20817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食堂点单小程序项目计划书</w:t>
      </w:r>
      <w:bookmarkEnd w:id="0"/>
    </w:p>
    <w:p w14:paraId="68DFCD01">
      <w:pPr>
        <w:pStyle w:val="2"/>
        <w:bidi w:val="0"/>
        <w:jc w:val="center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锦食江安</w:t>
      </w:r>
    </w:p>
    <w:p w14:paraId="4EA70F3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688412C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  <w:r>
        <w:rPr>
          <w:rFonts w:hint="eastAsia" w:ascii="Times New Roman" w:hAnsi="Times New Roman" w:eastAsia="宋体" w:cs="Times New Roman"/>
          <w:i/>
          <w:color w:val="008080"/>
          <w:sz w:val="18"/>
          <w:szCs w:val="18"/>
        </w:rPr>
        <w:t xml:space="preserve"> </w:t>
      </w:r>
    </w:p>
    <w:p w14:paraId="58B242D5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27FFEDB2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09DAB87B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47C5210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36E3A632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CEC63A5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3368CCDE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4A78FF56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09E14D8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77B3D511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6A7F2DFD">
      <w:pPr>
        <w:spacing w:line="400" w:lineRule="exact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</w:p>
    <w:p w14:paraId="1B0A2FDB">
      <w:pPr>
        <w:spacing w:line="400" w:lineRule="exact"/>
        <w:jc w:val="center"/>
        <w:outlineLvl w:val="0"/>
        <w:rPr>
          <w:rFonts w:ascii="Times New Roman" w:hAnsi="Times New Roman" w:eastAsia="宋体" w:cs="Times New Roman"/>
          <w:i/>
          <w:color w:val="008080"/>
          <w:sz w:val="18"/>
          <w:szCs w:val="18"/>
        </w:rPr>
      </w:pPr>
      <w:bookmarkStart w:id="1" w:name="_Toc6352"/>
      <w:r>
        <w:rPr>
          <w:rFonts w:hint="eastAsia" w:ascii="宋体" w:hAnsi="宋体" w:eastAsia="宋体" w:cs="宋体"/>
          <w:i w:val="0"/>
          <w:iCs/>
          <w:color w:val="auto"/>
          <w:sz w:val="28"/>
          <w:szCs w:val="28"/>
          <w:lang w:val="en-US" w:eastAsia="zh-CN"/>
        </w:rPr>
        <w:t>第3小组</w:t>
      </w:r>
      <w:bookmarkEnd w:id="1"/>
    </w:p>
    <w:p w14:paraId="6E893008">
      <w:pPr>
        <w:jc w:val="both"/>
        <w:rPr>
          <w:rFonts w:hint="eastAsia" w:ascii="黑体" w:hAnsi="黑体" w:eastAsia="黑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Times New Roman"/>
          <w:b/>
          <w:bCs/>
          <w:sz w:val="36"/>
          <w:szCs w:val="36"/>
        </w:rPr>
        <w:br w:type="page"/>
      </w:r>
      <w:r>
        <w:rPr>
          <w:rFonts w:hint="eastAsia" w:ascii="黑体" w:hAnsi="黑体" w:eastAsia="黑体" w:cs="Times New Roman"/>
          <w:b/>
          <w:bCs/>
          <w:sz w:val="36"/>
          <w:szCs w:val="36"/>
          <w:lang w:val="en-US" w:eastAsia="zh-CN"/>
        </w:rPr>
        <w:t>修订表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474"/>
        <w:gridCol w:w="1238"/>
        <w:gridCol w:w="2539"/>
        <w:gridCol w:w="1554"/>
      </w:tblGrid>
      <w:tr w14:paraId="206DE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shd w:val="clear" w:color="auto" w:fill="BEBEBE"/>
            <w:noWrap w:val="0"/>
            <w:vAlign w:val="top"/>
          </w:tcPr>
          <w:p w14:paraId="2BAA492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shd w:val="clear" w:color="auto" w:fill="BEBEBE"/>
            <w:noWrap w:val="0"/>
            <w:vAlign w:val="top"/>
          </w:tcPr>
          <w:p w14:paraId="502A44C3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生成版本</w:t>
            </w:r>
          </w:p>
        </w:tc>
        <w:tc>
          <w:tcPr>
            <w:tcW w:w="1238" w:type="dxa"/>
            <w:shd w:val="clear" w:color="auto" w:fill="BEBEBE"/>
            <w:noWrap w:val="0"/>
            <w:vAlign w:val="top"/>
          </w:tcPr>
          <w:p w14:paraId="5C0B4AEC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539" w:type="dxa"/>
            <w:shd w:val="clear" w:color="auto" w:fill="BEBEBE"/>
            <w:noWrap w:val="0"/>
            <w:vAlign w:val="top"/>
          </w:tcPr>
          <w:p w14:paraId="60E76CBA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修订章节与内容</w:t>
            </w:r>
          </w:p>
        </w:tc>
        <w:tc>
          <w:tcPr>
            <w:tcW w:w="1554" w:type="dxa"/>
            <w:shd w:val="clear" w:color="auto" w:fill="BEBEBE"/>
            <w:noWrap w:val="0"/>
            <w:vAlign w:val="top"/>
          </w:tcPr>
          <w:p w14:paraId="1E34CE39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修订日期</w:t>
            </w:r>
          </w:p>
        </w:tc>
      </w:tr>
      <w:tr w14:paraId="333CB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noWrap w:val="0"/>
            <w:vAlign w:val="top"/>
          </w:tcPr>
          <w:p w14:paraId="59B20DE1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474" w:type="dxa"/>
            <w:noWrap w:val="0"/>
            <w:vAlign w:val="top"/>
          </w:tcPr>
          <w:p w14:paraId="64879F95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V1.0</w:t>
            </w:r>
          </w:p>
        </w:tc>
        <w:tc>
          <w:tcPr>
            <w:tcW w:w="1238" w:type="dxa"/>
            <w:noWrap w:val="0"/>
            <w:vAlign w:val="top"/>
          </w:tcPr>
          <w:p w14:paraId="3C913116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ALL</w:t>
            </w:r>
          </w:p>
        </w:tc>
        <w:tc>
          <w:tcPr>
            <w:tcW w:w="2539" w:type="dxa"/>
            <w:noWrap w:val="0"/>
            <w:vAlign w:val="top"/>
          </w:tcPr>
          <w:p w14:paraId="38650D50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初步确定计划书内容</w:t>
            </w:r>
          </w:p>
        </w:tc>
        <w:tc>
          <w:tcPr>
            <w:tcW w:w="1554" w:type="dxa"/>
            <w:noWrap w:val="0"/>
            <w:vAlign w:val="top"/>
          </w:tcPr>
          <w:p w14:paraId="20BCB195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2025/2/26</w:t>
            </w:r>
          </w:p>
        </w:tc>
      </w:tr>
      <w:tr w14:paraId="55B56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noWrap w:val="0"/>
            <w:vAlign w:val="top"/>
          </w:tcPr>
          <w:p w14:paraId="07DEC35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474" w:type="dxa"/>
            <w:noWrap w:val="0"/>
            <w:vAlign w:val="top"/>
          </w:tcPr>
          <w:p w14:paraId="4BE7FC3D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V2.0</w:t>
            </w:r>
          </w:p>
        </w:tc>
        <w:tc>
          <w:tcPr>
            <w:tcW w:w="1238" w:type="dxa"/>
            <w:noWrap w:val="0"/>
            <w:vAlign w:val="top"/>
          </w:tcPr>
          <w:p w14:paraId="1CC6E424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ALL</w:t>
            </w:r>
          </w:p>
        </w:tc>
        <w:tc>
          <w:tcPr>
            <w:tcW w:w="2539" w:type="dxa"/>
            <w:noWrap w:val="0"/>
            <w:vAlign w:val="top"/>
          </w:tcPr>
          <w:p w14:paraId="0CA1C172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完善修改计划书内容</w:t>
            </w:r>
          </w:p>
        </w:tc>
        <w:tc>
          <w:tcPr>
            <w:tcW w:w="1554" w:type="dxa"/>
            <w:noWrap w:val="0"/>
            <w:vAlign w:val="top"/>
          </w:tcPr>
          <w:p w14:paraId="34B7177A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2025/3/5</w:t>
            </w:r>
          </w:p>
        </w:tc>
      </w:tr>
    </w:tbl>
    <w:p w14:paraId="0045E078">
      <w:pPr>
        <w:rPr>
          <w:rFonts w:hint="eastAsia"/>
          <w:sz w:val="21"/>
          <w:szCs w:val="21"/>
        </w:rPr>
      </w:pPr>
    </w:p>
    <w:p w14:paraId="658F58D1">
      <w:pPr>
        <w:rPr>
          <w:rFonts w:hint="eastAsia"/>
          <w:sz w:val="21"/>
          <w:szCs w:val="21"/>
        </w:rPr>
      </w:pPr>
    </w:p>
    <w:p w14:paraId="30C986C5">
      <w:pPr>
        <w:rPr>
          <w:rFonts w:hint="eastAsia"/>
          <w:sz w:val="21"/>
          <w:szCs w:val="21"/>
        </w:rPr>
      </w:pPr>
    </w:p>
    <w:p w14:paraId="73E398E0">
      <w:pPr>
        <w:rPr>
          <w:rFonts w:hint="eastAsia"/>
          <w:sz w:val="21"/>
          <w:szCs w:val="21"/>
        </w:rPr>
      </w:pPr>
    </w:p>
    <w:p w14:paraId="50D30D73">
      <w:pPr>
        <w:rPr>
          <w:rFonts w:hint="eastAsia"/>
          <w:sz w:val="21"/>
          <w:szCs w:val="21"/>
        </w:rPr>
      </w:pPr>
    </w:p>
    <w:p w14:paraId="68F9218D">
      <w:pPr>
        <w:rPr>
          <w:rFonts w:hint="eastAsia"/>
          <w:sz w:val="21"/>
          <w:szCs w:val="21"/>
        </w:rPr>
      </w:pPr>
    </w:p>
    <w:p w14:paraId="034AE79B">
      <w:pPr>
        <w:rPr>
          <w:rFonts w:hint="eastAsia"/>
          <w:sz w:val="21"/>
          <w:szCs w:val="21"/>
        </w:rPr>
      </w:pPr>
    </w:p>
    <w:p w14:paraId="4759F962">
      <w:pPr>
        <w:rPr>
          <w:rFonts w:hint="eastAsia"/>
          <w:sz w:val="21"/>
          <w:szCs w:val="21"/>
        </w:rPr>
      </w:pPr>
    </w:p>
    <w:p w14:paraId="4E527DE8">
      <w:pPr>
        <w:rPr>
          <w:rFonts w:hint="eastAsia"/>
          <w:sz w:val="21"/>
          <w:szCs w:val="21"/>
        </w:rPr>
      </w:pPr>
    </w:p>
    <w:p w14:paraId="31E2F828">
      <w:pPr>
        <w:rPr>
          <w:rFonts w:hint="eastAsia"/>
          <w:sz w:val="21"/>
          <w:szCs w:val="21"/>
        </w:rPr>
      </w:pPr>
    </w:p>
    <w:p w14:paraId="10A17AC5">
      <w:pPr>
        <w:rPr>
          <w:rFonts w:hint="eastAsia"/>
          <w:sz w:val="21"/>
          <w:szCs w:val="21"/>
        </w:rPr>
      </w:pPr>
    </w:p>
    <w:p w14:paraId="3CA98CAE">
      <w:pPr>
        <w:rPr>
          <w:rFonts w:hint="eastAsia"/>
          <w:sz w:val="21"/>
          <w:szCs w:val="21"/>
        </w:rPr>
      </w:pPr>
    </w:p>
    <w:p w14:paraId="5A02BFC5">
      <w:pPr>
        <w:rPr>
          <w:rFonts w:hint="eastAsia"/>
          <w:sz w:val="21"/>
          <w:szCs w:val="21"/>
        </w:rPr>
      </w:pPr>
    </w:p>
    <w:p w14:paraId="443A8C70">
      <w:pPr>
        <w:rPr>
          <w:rFonts w:hint="eastAsia"/>
          <w:sz w:val="21"/>
          <w:szCs w:val="21"/>
        </w:rPr>
      </w:pPr>
    </w:p>
    <w:p w14:paraId="6B8C986A">
      <w:pPr>
        <w:rPr>
          <w:rFonts w:hint="eastAsia"/>
          <w:sz w:val="21"/>
          <w:szCs w:val="21"/>
        </w:rPr>
      </w:pPr>
    </w:p>
    <w:p w14:paraId="27F42C60">
      <w:pPr>
        <w:rPr>
          <w:rFonts w:hint="eastAsia"/>
          <w:sz w:val="21"/>
          <w:szCs w:val="21"/>
        </w:rPr>
      </w:pPr>
    </w:p>
    <w:p w14:paraId="2DD2910C"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 xml:space="preserve"> </w:t>
      </w:r>
    </w:p>
    <w:p w14:paraId="4BAC9B2C">
      <w:pPr>
        <w:rPr>
          <w:rFonts w:hint="eastAsia" w:ascii="宋体" w:hAnsi="宋体" w:eastAsia="宋体" w:cs="宋体"/>
          <w:sz w:val="44"/>
          <w:szCs w:val="44"/>
        </w:rPr>
      </w:pPr>
    </w:p>
    <w:p w14:paraId="35939219">
      <w:pPr>
        <w:rPr>
          <w:rFonts w:hint="eastAsia" w:ascii="宋体" w:hAnsi="宋体" w:eastAsia="宋体" w:cs="宋体"/>
          <w:sz w:val="44"/>
          <w:szCs w:val="44"/>
        </w:rPr>
      </w:pPr>
    </w:p>
    <w:p w14:paraId="5A6032D6">
      <w:pPr>
        <w:rPr>
          <w:rFonts w:hint="eastAsia" w:ascii="宋体" w:hAnsi="宋体" w:eastAsia="宋体" w:cs="宋体"/>
          <w:sz w:val="44"/>
          <w:szCs w:val="44"/>
        </w:rPr>
      </w:pPr>
    </w:p>
    <w:p w14:paraId="4F52DE9C">
      <w:pPr>
        <w:rPr>
          <w:rFonts w:hint="eastAsia" w:ascii="宋体" w:hAnsi="宋体" w:eastAsia="宋体" w:cs="宋体"/>
          <w:sz w:val="44"/>
          <w:szCs w:val="44"/>
        </w:rPr>
      </w:pPr>
    </w:p>
    <w:p w14:paraId="4D0FBAE9">
      <w:pPr>
        <w:rPr>
          <w:rFonts w:hint="eastAsia" w:ascii="宋体" w:hAnsi="宋体" w:eastAsia="宋体" w:cs="宋体"/>
          <w:sz w:val="44"/>
          <w:szCs w:val="44"/>
        </w:rPr>
      </w:pPr>
    </w:p>
    <w:p w14:paraId="5376F9FF">
      <w:pPr>
        <w:rPr>
          <w:rFonts w:hint="eastAsia" w:ascii="宋体" w:hAnsi="宋体" w:eastAsia="宋体" w:cs="宋体"/>
          <w:sz w:val="44"/>
          <w:szCs w:val="44"/>
        </w:rPr>
      </w:pPr>
    </w:p>
    <w:p w14:paraId="7DE1BB32">
      <w:pPr>
        <w:rPr>
          <w:rFonts w:hint="eastAsia" w:ascii="宋体" w:hAnsi="宋体" w:eastAsia="宋体" w:cs="宋体"/>
          <w:sz w:val="44"/>
          <w:szCs w:val="44"/>
        </w:rPr>
      </w:pPr>
    </w:p>
    <w:p w14:paraId="04DFE3F8">
      <w:pPr>
        <w:rPr>
          <w:rFonts w:hint="eastAsia" w:ascii="宋体" w:hAnsi="宋体" w:eastAsia="宋体" w:cs="宋体"/>
          <w:sz w:val="44"/>
          <w:szCs w:val="44"/>
        </w:rPr>
      </w:pPr>
    </w:p>
    <w:p w14:paraId="0400AAA0">
      <w:pPr>
        <w:rPr>
          <w:rFonts w:hint="eastAsia" w:ascii="宋体" w:hAnsi="宋体" w:eastAsia="宋体" w:cs="宋体"/>
          <w:sz w:val="44"/>
          <w:szCs w:val="44"/>
        </w:rPr>
      </w:pPr>
    </w:p>
    <w:p w14:paraId="337734B3">
      <w:pPr>
        <w:rPr>
          <w:rFonts w:hint="eastAsia" w:ascii="宋体" w:hAnsi="宋体" w:eastAsia="宋体" w:cs="宋体"/>
          <w:sz w:val="44"/>
          <w:szCs w:val="44"/>
        </w:rPr>
      </w:pPr>
    </w:p>
    <w:p w14:paraId="062A80EB">
      <w:pPr>
        <w:rPr>
          <w:rFonts w:hint="eastAsia" w:ascii="宋体" w:hAnsi="宋体" w:eastAsia="宋体" w:cs="宋体"/>
          <w:sz w:val="44"/>
          <w:szCs w:val="44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d w:val="14746107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32"/>
          <w:szCs w:val="44"/>
          <w:lang w:val="en-US" w:eastAsia="zh-CN" w:bidi="ar-SA"/>
        </w:rPr>
      </w:sdtEndPr>
      <w:sdtContent>
        <w:p w14:paraId="2BD274C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目录</w:t>
          </w:r>
        </w:p>
        <w:p w14:paraId="182DB22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_Toc20817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食堂点单小程序项目计划书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_Toc20817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A5A7B2D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_Toc6352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/>
              <w:sz w:val="21"/>
              <w:szCs w:val="21"/>
              <w:lang w:val="en-US" w:eastAsia="zh-CN"/>
            </w:rPr>
            <w:t>第3小组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_Toc6352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C2EA74E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_Toc11836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1 引言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_Toc11836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1DB9F09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_Toc21681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1.1 编写目的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_Toc21681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DC4D7E2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_Toc28119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1.2 背景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_Toc28119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E4E107D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_Toc31425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1.3 定义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_Toc31425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B86D654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_Toc4384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1.4 项目内容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_Toc4384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54DE975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_Toc1054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2 项目概述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_Toc1054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E2FBA60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2.1 项目目标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C938D91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_Toc25630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2.2 产品目标与范围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_Toc25630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171A1F7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_Toc25629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2.3 应交付成果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_Toc25629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5CC7A1C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_Toc1065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2.3.1 需完成的软件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_Toc1065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2FF731E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_Toc8861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2.3.2 需提交用户的文档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_Toc8861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518AA8A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_Toc28519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2.3.3 须提交内部的文档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_Toc28519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5E91EE4"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_Toc25795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2.3.4 运营时提供的服务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_Toc25795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473FE41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_Toc13553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2.4 项目开发环境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_Toc13553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C455A33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_Toc10578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3 项目团队组织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_Toc10578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D6C070D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_Toc31838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3.1 人员分工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_Toc31838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7BCED8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_Toc5599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 实施计划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_Toc5599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72B8292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_Toc26595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4.1 风险评估及对策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F133188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_Toc21233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4.2 总体进度计划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_Toc21233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EDCE829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_Toc30824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4.3 项目里程碑计划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_Toc30824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8A8253A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_Toc30284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 预算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_Toc30284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40BCB38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_Toc2872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5.1 人员成本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_Toc2872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FAA78DC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_Toc21594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5.2 设备成本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_Toc21594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7F267A8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_Toc1589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5.3 其它经费预算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_Toc1589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8EA7814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_Toc6668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eastAsia="zh-CN"/>
            </w:rPr>
            <w:t>第三方服务（支付接口、地图API）：2.0万元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_Toc6668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577D30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_Toc11966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eastAsia="zh-CN"/>
            </w:rPr>
            <w:t>参考文献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_Toc11966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48AD2B8">
          <w:pPr>
            <w:rPr>
              <w:rFonts w:hint="eastAsia" w:ascii="宋体" w:hAnsi="宋体" w:eastAsia="宋体" w:cs="宋体"/>
              <w:kern w:val="2"/>
              <w:sz w:val="32"/>
              <w:szCs w:val="4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7ABBAA7C">
      <w:pPr>
        <w:rPr>
          <w:rFonts w:hint="eastAsia" w:ascii="宋体" w:hAnsi="宋体" w:eastAsia="宋体" w:cs="宋体"/>
          <w:kern w:val="2"/>
          <w:sz w:val="32"/>
          <w:szCs w:val="44"/>
          <w:lang w:val="en-US" w:eastAsia="zh-CN" w:bidi="ar-SA"/>
        </w:rPr>
      </w:pPr>
    </w:p>
    <w:p w14:paraId="5CEB500F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2" w:name="_Toc11836"/>
    </w:p>
    <w:p w14:paraId="2A39C1AD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281FF3D4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0251E4D5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7C4D4F9B">
      <w:pPr>
        <w:outlineLvl w:val="0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1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引言</w:t>
      </w:r>
      <w:bookmarkEnd w:id="2"/>
    </w:p>
    <w:p w14:paraId="12EBBB02">
      <w:pPr>
        <w:rPr>
          <w:rFonts w:hint="eastAsia"/>
          <w:sz w:val="21"/>
          <w:szCs w:val="21"/>
        </w:rPr>
      </w:pPr>
    </w:p>
    <w:p w14:paraId="16C9D719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3" w:name="_Toc21681"/>
      <w:r>
        <w:rPr>
          <w:rFonts w:hint="eastAsia" w:ascii="黑体" w:hAnsi="黑体" w:eastAsia="黑体" w:cs="黑体"/>
          <w:b/>
          <w:bCs/>
          <w:sz w:val="32"/>
          <w:szCs w:val="32"/>
        </w:rPr>
        <w:t>编写目的</w:t>
      </w:r>
      <w:bookmarkEnd w:id="3"/>
    </w:p>
    <w:p w14:paraId="73D2CA8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计划书旨在明确“食堂点单小程序”项目的开发目标、功能范围、实施路径及资源分配，为团队提供清晰的开发指南。通过系统化的需求分析、技术方案设计和风险管理，确保项目高效推进，实现以下核心目标：</w:t>
      </w:r>
    </w:p>
    <w:p w14:paraId="640A274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·指导开发：定义功能模块优先级与技术实现路径；</w:t>
      </w:r>
    </w:p>
    <w:p w14:paraId="6727FF6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·协调资源：明确团队分工与预算分配，避免资源浪费；</w:t>
      </w:r>
    </w:p>
    <w:p w14:paraId="1599279F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·控制风险：提前预判技术难点与用户接受度问题，制定应对策略；</w:t>
      </w:r>
    </w:p>
    <w:p w14:paraId="0BAFBC1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·统一共识：为开发团队、食堂管理方及用户提供一致的项目认知。</w:t>
      </w:r>
    </w:p>
    <w:p w14:paraId="33C7F9B9">
      <w:pPr>
        <w:rPr>
          <w:rFonts w:hint="eastAsia"/>
          <w:sz w:val="21"/>
          <w:szCs w:val="21"/>
        </w:rPr>
      </w:pPr>
    </w:p>
    <w:p w14:paraId="55764E44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4" w:name="_Toc28119"/>
      <w:r>
        <w:rPr>
          <w:rFonts w:hint="eastAsia" w:ascii="黑体" w:hAnsi="黑体" w:eastAsia="黑体" w:cs="黑体"/>
          <w:b/>
          <w:bCs/>
          <w:sz w:val="32"/>
          <w:szCs w:val="32"/>
        </w:rPr>
        <w:t>背景</w:t>
      </w:r>
      <w:bookmarkEnd w:id="4"/>
    </w:p>
    <w:p w14:paraId="7E510F3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传统高校食堂普遍存在三大痛点：</w:t>
      </w:r>
    </w:p>
    <w:p w14:paraId="7DB470D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·效率低下：高峰期排队时间长，人工点餐易出错；</w:t>
      </w:r>
    </w:p>
    <w:p w14:paraId="0750B97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·信息不透明：人流量分布、菜品余量无法实时查询；</w:t>
      </w:r>
    </w:p>
    <w:p w14:paraId="74BF971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·反馈缺失：学生对菜品的评价缺乏有效收集渠道，食堂改进滞后。</w:t>
      </w:r>
    </w:p>
    <w:p w14:paraId="57E5D3AE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四川大学为例，江安校区日均就餐人次超2万，但学生常因排队错过课程，食堂窗口也存在“冷热不均”现象。本项目通过开发智能化点单小程序，打通“用户-食堂”双向数据链路，实现精准就餐决策与数字化管理升级，助力打造“智慧校园”标杆案例。</w:t>
      </w:r>
    </w:p>
    <w:p w14:paraId="2B1DCCEA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0F4342C"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6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5" w:name="_Toc31425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定义</w:t>
      </w:r>
      <w:bookmarkEnd w:id="5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ab/>
      </w:r>
    </w:p>
    <w:p w14:paraId="6B84D356">
      <w:pPr>
        <w:spacing w:line="400" w:lineRule="exact"/>
        <w:ind w:firstLine="420" w:firstLineChars="200"/>
        <w:rPr>
          <w:rFonts w:hint="eastAsia" w:ascii="Times New Roman" w:hAnsi="Times New Roman" w:eastAsia="宋体" w:cs="Times New Roman"/>
          <w:sz w:val="24"/>
          <w:szCs w:val="24"/>
          <w:vertAlign w:val="baseline"/>
        </w:rPr>
      </w:pPr>
      <w:r>
        <w:rPr>
          <w:rFonts w:hint="eastAsia"/>
          <w:sz w:val="21"/>
          <w:szCs w:val="21"/>
          <w:lang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033C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BAC404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食堂点单小程序</w:t>
            </w:r>
          </w:p>
        </w:tc>
        <w:tc>
          <w:tcPr>
            <w:tcW w:w="4261" w:type="dxa"/>
          </w:tcPr>
          <w:p w14:paraId="6CD41751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一款基于微信平台的轻量化应用，支持用户在线浏览食堂窗口、下单支付、查看实时人流量及评价菜品，旨在优化校园就餐流程</w:t>
            </w:r>
          </w:p>
        </w:tc>
      </w:tr>
      <w:tr w14:paraId="00B07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BEAF6D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在线点单系统</w:t>
            </w:r>
          </w:p>
        </w:tc>
        <w:tc>
          <w:tcPr>
            <w:tcW w:w="4261" w:type="dxa"/>
          </w:tcPr>
          <w:p w14:paraId="5926A1AA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用户通过小程序选择菜品、提交订单并完成支付的数字化流程，支持堂食自提与预约取餐</w:t>
            </w:r>
          </w:p>
        </w:tc>
      </w:tr>
      <w:tr w14:paraId="1F485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A8ABA3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实时人流量数据</w:t>
            </w:r>
          </w:p>
        </w:tc>
        <w:tc>
          <w:tcPr>
            <w:tcW w:w="4261" w:type="dxa"/>
          </w:tcPr>
          <w:p w14:paraId="2103B7D4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通过用户定位、订单密度或传感器采集的食堂区域人流信息，以可视化形式（如热力图）展示，辅助用户决策</w:t>
            </w:r>
          </w:p>
        </w:tc>
      </w:tr>
      <w:tr w14:paraId="34F43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F284D3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菜品评价模块</w:t>
            </w:r>
          </w:p>
        </w:tc>
        <w:tc>
          <w:tcPr>
            <w:tcW w:w="4261" w:type="dxa"/>
          </w:tcPr>
          <w:p w14:paraId="7310214C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用户对已购菜品进行评分（1-5星）及文字/图片反馈的功能模块，数据用于优化食堂运营</w:t>
            </w:r>
          </w:p>
        </w:tc>
      </w:tr>
      <w:tr w14:paraId="19741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9515F7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智能推荐系统</w:t>
            </w:r>
          </w:p>
        </w:tc>
        <w:tc>
          <w:tcPr>
            <w:tcW w:w="4261" w:type="dxa"/>
          </w:tcPr>
          <w:p w14:paraId="6A090830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基于用户历史订单、评价数据及热门榜单，自动推荐新品或高匹配度菜品的算法模块</w:t>
            </w:r>
          </w:p>
        </w:tc>
      </w:tr>
      <w:tr w14:paraId="75218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CD2F810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多食堂管理</w:t>
            </w:r>
          </w:p>
        </w:tc>
        <w:tc>
          <w:tcPr>
            <w:tcW w:w="4261" w:type="dxa"/>
          </w:tcPr>
          <w:p w14:paraId="469F211B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支持同一小程序内切换不同校区或楼层食堂的功能，实现跨区域就餐信息整合</w:t>
            </w:r>
          </w:p>
        </w:tc>
      </w:tr>
      <w:tr w14:paraId="1C73F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1" w:type="dxa"/>
          </w:tcPr>
          <w:p w14:paraId="0B7CE681"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bookmarkStart w:id="6" w:name="_Toc4384"/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AI客服</w:t>
            </w:r>
          </w:p>
        </w:tc>
        <w:tc>
          <w:tcPr>
            <w:tcW w:w="4261" w:type="dxa"/>
          </w:tcPr>
          <w:p w14:paraId="4F3096AF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支持自然语言处理（NLP），与学生进行流畅对话，解答关于菜品、食堂窗口、营业时间等常见问题。</w:t>
            </w:r>
          </w:p>
          <w:p w14:paraId="2B87DF56">
            <w:pPr>
              <w:spacing w:line="400" w:lineRule="exac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示例场景：学生输入“今天有什么推荐菜？” → AI根据历史订单和热门菜品推荐3-5个选项。</w:t>
            </w:r>
          </w:p>
        </w:tc>
      </w:tr>
    </w:tbl>
    <w:p w14:paraId="1996A347">
      <w:pPr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 w14:paraId="03F52E8C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项目内容</w:t>
      </w:r>
      <w:bookmarkEnd w:id="6"/>
    </w:p>
    <w:p w14:paraId="2DD0DA7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开发一款集成食堂窗口浏览、在线点单、人流量查询、评价系统及新品推荐功能的微信小程序，支持多食堂管理，覆盖用户端与管理端。</w:t>
      </w:r>
    </w:p>
    <w:p w14:paraId="3E58B7C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用户端核心功能</w:t>
      </w:r>
    </w:p>
    <w:p w14:paraId="50AF63E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智能导览：分校区、分楼层展示食堂窗口，支持菜品搜索与收藏；</w:t>
      </w:r>
    </w:p>
    <w:p w14:paraId="24E797A2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无接触点单：在线下单（堂食/自提）、多方式支付（微信/校园卡）、取餐码通知；</w:t>
      </w:r>
    </w:p>
    <w:p w14:paraId="407A4A98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实时决策：查看人流量热力图、菜品库存预警、窗口评分排行榜；</w:t>
      </w:r>
    </w:p>
    <w:p w14:paraId="3AA79061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互动社区：发布带图评价、参与新品投票、领取优惠券。</w:t>
      </w:r>
    </w:p>
    <w:p w14:paraId="0B1E76CD">
      <w:pPr>
        <w:spacing w:line="400" w:lineRule="exact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AI客服：</w:t>
      </w:r>
      <w:r>
        <w:rPr>
          <w:rFonts w:hint="eastAsia" w:ascii="Times New Roman" w:hAnsi="Times New Roman" w:eastAsia="宋体" w:cs="Times New Roman"/>
          <w:sz w:val="24"/>
          <w:szCs w:val="24"/>
        </w:rPr>
        <w:t>与学生进行流畅对话，解答关于菜品、食堂窗口、营业时间等常见问题。</w:t>
      </w:r>
    </w:p>
    <w:p w14:paraId="1AEC3C3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6C92AC8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管理端核心功能</w:t>
      </w:r>
    </w:p>
    <w:p w14:paraId="37CC9115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数据驾驶舱：实时监控订单量、人流量峰值、菜品好评率等关键指标；</w:t>
      </w:r>
    </w:p>
    <w:p w14:paraId="3583273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动态调控：调整窗口营业状态、更新菜品信息、推送促销活动；</w:t>
      </w:r>
    </w:p>
    <w:p w14:paraId="41798C9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反馈处理：自动归类用户评价，生成改进建议报告。</w:t>
      </w:r>
    </w:p>
    <w:p w14:paraId="59F02267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50FA4B0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技术覆盖范围</w:t>
      </w:r>
    </w:p>
    <w:p w14:paraId="3F6F819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前端：微信小程序（用户端） </w:t>
      </w:r>
    </w:p>
    <w:p w14:paraId="6C61C4E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后端：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Springboot</w:t>
      </w:r>
      <w:r>
        <w:rPr>
          <w:rFonts w:hint="eastAsia" w:ascii="Times New Roman" w:hAnsi="Times New Roman" w:eastAsia="宋体" w:cs="Times New Roman"/>
          <w:sz w:val="24"/>
          <w:szCs w:val="24"/>
        </w:rPr>
        <w:t>微服务架构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+Java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 w14:paraId="2E132FE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数据：MySQL存储业务数据，Redis缓存高并发请求（如人流量更新）。</w:t>
      </w:r>
    </w:p>
    <w:p w14:paraId="344DBF91">
      <w:pPr>
        <w:rPr>
          <w:rFonts w:hint="eastAsia"/>
          <w:sz w:val="21"/>
          <w:szCs w:val="21"/>
        </w:rPr>
      </w:pPr>
    </w:p>
    <w:p w14:paraId="41EDB95D">
      <w:p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 xml:space="preserve"> </w:t>
      </w:r>
      <w:bookmarkStart w:id="7" w:name="_Toc1054"/>
    </w:p>
    <w:p w14:paraId="15C4D37B">
      <w:pPr>
        <w:numPr>
          <w:ilvl w:val="0"/>
          <w:numId w:val="2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项目概述</w:t>
      </w:r>
      <w:bookmarkEnd w:id="7"/>
    </w:p>
    <w:p w14:paraId="1048EA7D">
      <w:p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5E115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8" w:name="_Toc132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2.1 项目目标</w:t>
      </w:r>
      <w:bookmarkEnd w:id="8"/>
    </w:p>
    <w:p w14:paraId="6DB0279F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1.全流程数字化就餐服务</w:t>
      </w:r>
    </w:p>
    <w:p w14:paraId="2FC5B7D3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实现用户从浏览食堂窗口、在线点单、支付到评价的闭环流程，替代传统人工点餐模式。</w:t>
      </w:r>
    </w:p>
    <w:p w14:paraId="064D4FFA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关键成果：订单处理效率提升50%，支付成功率≥99%。</w:t>
      </w:r>
    </w:p>
    <w:p w14:paraId="5BC74FC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396C992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4"/>
          <w:szCs w:val="24"/>
        </w:rPr>
        <w:t>动态人流量决策支持</w:t>
      </w:r>
    </w:p>
    <w:p w14:paraId="5FEBDDAF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基于实时数据生成食堂人流量热力图，并提供历史高峰时段分析，帮助用户避开拥堵。</w:t>
      </w:r>
    </w:p>
    <w:p w14:paraId="63C6DBD6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关键成果：用户平均排队时间缩短至5分钟以内。</w:t>
      </w:r>
    </w:p>
    <w:p w14:paraId="115841E4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23866E0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 w:val="24"/>
          <w:szCs w:val="24"/>
        </w:rPr>
        <w:t>食堂管理智能化升级</w:t>
      </w:r>
    </w:p>
    <w:p w14:paraId="32B146E5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搭建可视化后台管理系统，支持菜品上下架、订单处理、用户反馈分析及数据报表生成。</w:t>
      </w:r>
    </w:p>
    <w:p w14:paraId="6C8E29F2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关键成果：食堂档口资源利用率提升30%，菜品迭代周期缩短至1周。</w:t>
      </w:r>
    </w:p>
    <w:p w14:paraId="652C9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9" w:name="_Toc25630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2.2 产品目标与范围</w:t>
      </w:r>
      <w:bookmarkEnd w:id="9"/>
    </w:p>
    <w:p w14:paraId="41B0454D">
      <w:pPr>
        <w:spacing w:line="400" w:lineRule="exact"/>
        <w:ind w:firstLine="42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目标用户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：在校师生、企业员工等高频食堂就餐人群。</w:t>
      </w:r>
    </w:p>
    <w:p w14:paraId="02E9A3B6">
      <w:pPr>
        <w:spacing w:line="400" w:lineRule="exact"/>
        <w:ind w:firstLine="480" w:firstLineChars="200"/>
        <w:rPr>
          <w:rFonts w:hint="eastAsia" w:ascii="黑体" w:hAnsi="黑体" w:eastAsia="黑体" w:cs="黑体"/>
          <w:b/>
          <w:bCs/>
          <w:sz w:val="32"/>
          <w:szCs w:val="32"/>
          <w:vertAlign w:val="baseline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bookmarkStart w:id="10" w:name="_Toc2562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0C25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CF81A5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模块</w:t>
            </w:r>
          </w:p>
        </w:tc>
        <w:tc>
          <w:tcPr>
            <w:tcW w:w="2841" w:type="dxa"/>
          </w:tcPr>
          <w:p w14:paraId="6CE985E7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用户端功能</w:t>
            </w:r>
          </w:p>
        </w:tc>
        <w:tc>
          <w:tcPr>
            <w:tcW w:w="2841" w:type="dxa"/>
          </w:tcPr>
          <w:p w14:paraId="0474265F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管理端功能</w:t>
            </w:r>
          </w:p>
        </w:tc>
      </w:tr>
      <w:tr w14:paraId="11E2F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16F5B7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基础服务</w:t>
            </w:r>
          </w:p>
        </w:tc>
        <w:tc>
          <w:tcPr>
            <w:tcW w:w="2841" w:type="dxa"/>
          </w:tcPr>
          <w:p w14:paraId="725C587E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分校区/楼层切换浏览窗口</w:t>
            </w:r>
          </w:p>
          <w:p w14:paraId="55D93CB2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菜品详情页（价格、成分、过敏原提示）</w:t>
            </w:r>
          </w:p>
        </w:tc>
        <w:tc>
          <w:tcPr>
            <w:tcW w:w="2841" w:type="dxa"/>
          </w:tcPr>
          <w:p w14:paraId="5D85568F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多食堂数据统一接入</w:t>
            </w:r>
          </w:p>
          <w:p w14:paraId="5DE4469C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权限分级管理</w:t>
            </w:r>
          </w:p>
        </w:tc>
      </w:tr>
      <w:tr w14:paraId="43C70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C7D394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订单管理</w:t>
            </w:r>
          </w:p>
        </w:tc>
        <w:tc>
          <w:tcPr>
            <w:tcW w:w="2841" w:type="dxa"/>
          </w:tcPr>
          <w:p w14:paraId="49D58CB9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购物车多窗口合并下单</w:t>
            </w:r>
          </w:p>
          <w:p w14:paraId="35DF2FC4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堂食预约（选择时间/座位）</w:t>
            </w:r>
          </w:p>
          <w:p w14:paraId="7AE00A02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订单状态实时通知</w:t>
            </w:r>
          </w:p>
        </w:tc>
        <w:tc>
          <w:tcPr>
            <w:tcW w:w="2841" w:type="dxa"/>
          </w:tcPr>
          <w:p w14:paraId="20BDBA08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订单异常监控（退单、超时）</w:t>
            </w:r>
          </w:p>
          <w:p w14:paraId="71D296B3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财务报表导出</w:t>
            </w:r>
          </w:p>
        </w:tc>
      </w:tr>
      <w:tr w14:paraId="0D891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40" w:type="dxa"/>
          </w:tcPr>
          <w:p w14:paraId="6CD6AF0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数据可视化</w:t>
            </w:r>
          </w:p>
        </w:tc>
        <w:tc>
          <w:tcPr>
            <w:tcW w:w="2841" w:type="dxa"/>
          </w:tcPr>
          <w:p w14:paraId="11660AAC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实时人流量热力图（红/黄/绿三色标注）</w:t>
            </w:r>
          </w:p>
          <w:p w14:paraId="2E4E5AF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窗口评分排行榜（按口味/性价比分类）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ab/>
            </w:r>
          </w:p>
        </w:tc>
        <w:tc>
          <w:tcPr>
            <w:tcW w:w="2841" w:type="dxa"/>
          </w:tcPr>
          <w:p w14:paraId="5F565A4D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用户行为分析看板</w:t>
            </w:r>
          </w:p>
          <w:p w14:paraId="642644E8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菜品销量趋势预测</w:t>
            </w:r>
          </w:p>
        </w:tc>
      </w:tr>
      <w:tr w14:paraId="7DBF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77D03F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互动生态</w:t>
            </w:r>
          </w:p>
        </w:tc>
        <w:tc>
          <w:tcPr>
            <w:tcW w:w="2841" w:type="dxa"/>
          </w:tcPr>
          <w:p w14:paraId="6778C1A7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新品投票活动</w:t>
            </w:r>
          </w:p>
          <w:p w14:paraId="2E61C469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 w14:paraId="6EB2BB81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评价关键词提取</w:t>
            </w:r>
          </w:p>
          <w:p w14:paraId="3C07648C"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- 活动效果追踪</w:t>
            </w:r>
          </w:p>
        </w:tc>
      </w:tr>
    </w:tbl>
    <w:p w14:paraId="027E8BC1">
      <w:pPr>
        <w:spacing w:line="400" w:lineRule="exact"/>
        <w:ind w:firstLine="643" w:firstLineChars="200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 w14:paraId="20C450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2.3 应交付成果</w:t>
      </w:r>
      <w:bookmarkEnd w:id="10"/>
    </w:p>
    <w:p w14:paraId="33C2CAD0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1" w:name="_Toc1065"/>
      <w:r>
        <w:rPr>
          <w:rFonts w:hint="eastAsia" w:ascii="Times New Roman" w:hAnsi="Times New Roman" w:eastAsia="宋体" w:cs="Times New Roman"/>
          <w:lang w:val="en-US" w:eastAsia="zh-CN"/>
        </w:rPr>
        <w:t>2.3.1 需完成的软件</w:t>
      </w:r>
      <w:bookmarkEnd w:id="11"/>
    </w:p>
    <w:p w14:paraId="506F65D9"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微信小程序（用户端）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在线点单、实时查看、评价打分、新品推荐</w:t>
      </w:r>
    </w:p>
    <w:p w14:paraId="5695A0BD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 w14:paraId="34C52240">
      <w:pPr>
        <w:spacing w:line="400" w:lineRule="exact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食堂管理后台（Web端）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订单管理</w:t>
      </w:r>
    </w:p>
    <w:p w14:paraId="5D0F6CE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 w14:paraId="7D08DE38">
      <w:pPr>
        <w:rPr>
          <w:rFonts w:hint="eastAsia"/>
          <w:sz w:val="21"/>
          <w:szCs w:val="21"/>
        </w:rPr>
      </w:pPr>
    </w:p>
    <w:p w14:paraId="7D177C7A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2" w:name="_Toc8861"/>
      <w:r>
        <w:rPr>
          <w:rFonts w:hint="eastAsia" w:ascii="Times New Roman" w:hAnsi="Times New Roman" w:eastAsia="宋体" w:cs="Times New Roman"/>
          <w:lang w:val="en-US" w:eastAsia="zh-CN"/>
        </w:rPr>
        <w:t>2.3.2 需提交用户的文档</w:t>
      </w:r>
      <w:bookmarkEnd w:id="12"/>
    </w:p>
    <w:p w14:paraId="6CB1ED0F">
      <w:pPr>
        <w:spacing w:line="400" w:lineRule="exact"/>
        <w:ind w:firstLine="42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《用户操作手册》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 w14:paraId="7E587E23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结构：图文分步指南（含扫码点餐、预约取餐、评价流程）、常见问题QA、客服联系方式。</w:t>
      </w:r>
    </w:p>
    <w:p w14:paraId="39A4BB9D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交付形式：小程序内嵌PDF+纸质版放置食堂入口。</w:t>
      </w:r>
    </w:p>
    <w:p w14:paraId="3FA2E56F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《隐私政策与服务协议》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 w14:paraId="3BE65844">
      <w:pPr>
        <w:spacing w:line="400" w:lineRule="exact"/>
        <w:ind w:firstLine="897" w:firstLineChars="374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重点条款：用户数据加密标准（AES-256）、定位权限使用范围、评价内容审核规则。</w:t>
      </w:r>
    </w:p>
    <w:p w14:paraId="274EE389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3" w:name="_Toc28519"/>
      <w:r>
        <w:rPr>
          <w:rFonts w:hint="eastAsia" w:ascii="Times New Roman" w:hAnsi="Times New Roman" w:eastAsia="宋体" w:cs="Times New Roman"/>
          <w:lang w:val="en-US" w:eastAsia="zh-CN"/>
        </w:rPr>
        <w:t>2.3.3 须提交内部的文档</w:t>
      </w:r>
      <w:bookmarkEnd w:id="13"/>
    </w:p>
    <w:p w14:paraId="3DAFA24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《数据库设计说明书》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 w14:paraId="32AE4446">
      <w:pPr>
        <w:spacing w:line="400" w:lineRule="exact"/>
        <w:ind w:firstLine="1315" w:firstLineChars="548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内容：ER图、表结构（如dishes表包含spicy_level辣度字段）、索引优化方案。</w:t>
      </w:r>
    </w:p>
    <w:p w14:paraId="799F6D7C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《系统接口文档》</w:t>
      </w:r>
    </w:p>
    <w:p w14:paraId="001CC322"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  <w:bookmarkStart w:id="14" w:name="_Toc25795"/>
      <w:r>
        <w:rPr>
          <w:rFonts w:hint="eastAsia" w:ascii="Times New Roman" w:hAnsi="Times New Roman" w:eastAsia="宋体" w:cs="Times New Roman"/>
          <w:lang w:val="en-US" w:eastAsia="zh-CN"/>
        </w:rPr>
        <w:t>2.3.4 运营时提供的服务</w:t>
      </w:r>
      <w:bookmarkEnd w:id="14"/>
    </w:p>
    <w:p w14:paraId="6F3A2257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运维支持：</w:t>
      </w:r>
    </w:p>
    <w:p w14:paraId="62ED97AD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7×24小时服务器监控（Zabbix）、月度性能报告（响应时间、故障率）。</w:t>
      </w:r>
    </w:p>
    <w:p w14:paraId="5D288973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用户反馈机制：</w:t>
      </w:r>
    </w:p>
    <w:p w14:paraId="06D82DDE">
      <w:pPr>
        <w:spacing w:line="400" w:lineRule="exact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紧急问题（如支付失败）2小时内响应，功能建议48小时内回复并纳入迭代排期。</w:t>
      </w:r>
    </w:p>
    <w:p w14:paraId="621D96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15" w:name="_Toc13553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2.4 项目开发环境</w:t>
      </w:r>
      <w:bookmarkEnd w:id="15"/>
    </w:p>
    <w:p w14:paraId="247206FE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前端：微信开发者工具</w:t>
      </w:r>
    </w:p>
    <w:p w14:paraId="485FD922">
      <w:pPr>
        <w:spacing w:line="400" w:lineRule="exact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后端：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Java+Springboot</w:t>
      </w:r>
    </w:p>
    <w:p w14:paraId="749BB2B9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数据库：MySQL + Redis（缓存）</w:t>
      </w:r>
    </w:p>
    <w:p w14:paraId="5C87A5C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bookmarkStart w:id="16" w:name="_Toc10578"/>
    </w:p>
    <w:p w14:paraId="497D0D1A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项目团队组织</w:t>
      </w:r>
      <w:bookmarkEnd w:id="16"/>
    </w:p>
    <w:p w14:paraId="11DF2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17" w:name="_Toc31838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3.1 人员分工</w:t>
      </w:r>
      <w:bookmarkEnd w:id="17"/>
    </w:p>
    <w:tbl>
      <w:tblPr>
        <w:tblStyle w:val="6"/>
        <w:tblW w:w="787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76"/>
        <w:gridCol w:w="1764"/>
      </w:tblGrid>
      <w:tr w14:paraId="56ABE5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2CB58B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3823F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职责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694B1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人员</w:t>
            </w:r>
          </w:p>
        </w:tc>
      </w:tr>
      <w:tr w14:paraId="7466C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4E9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EFD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需求分析、进度把控、资源协调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686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刘宗毅</w:t>
            </w:r>
          </w:p>
        </w:tc>
      </w:tr>
      <w:tr w14:paraId="73FD9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930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前端开发工程师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CD1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小程序界面开发、管理端UI实现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E9D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黄正阳</w:t>
            </w:r>
          </w:p>
        </w:tc>
      </w:tr>
      <w:tr w14:paraId="34168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CB9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后端开发工程师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F86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API接口开发、数据库设计与优化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27731">
            <w:pPr>
              <w:spacing w:line="40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夏弋昕</w:t>
            </w:r>
          </w:p>
        </w:tc>
      </w:tr>
      <w:tr w14:paraId="54F73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8E8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F6E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功能测试、性能测试、安全测试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258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唐纳</w:t>
            </w:r>
          </w:p>
        </w:tc>
      </w:tr>
      <w:tr w14:paraId="38DE0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C98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运维工程师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922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服务器部署、后期运维支持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E72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刘小瑜</w:t>
            </w:r>
          </w:p>
        </w:tc>
      </w:tr>
    </w:tbl>
    <w:p w14:paraId="131CAC24">
      <w:pPr>
        <w:rPr>
          <w:rFonts w:hint="eastAsia"/>
          <w:sz w:val="21"/>
          <w:szCs w:val="21"/>
        </w:rPr>
      </w:pPr>
    </w:p>
    <w:p w14:paraId="61042799">
      <w:pPr>
        <w:tabs>
          <w:tab w:val="left" w:pos="3058"/>
        </w:tabs>
        <w:outlineLvl w:val="0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18" w:name="_Toc5599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3.2项目管理</w:t>
      </w:r>
    </w:p>
    <w:p w14:paraId="7F00CF99">
      <w:pPr>
        <w:ind w:firstLine="420" w:firstLineChars="0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进度：</w:t>
      </w:r>
    </w:p>
    <w:p w14:paraId="0F45BEEC">
      <w:pPr>
        <w:ind w:firstLine="420" w:firstLineChars="0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质量：</w:t>
      </w:r>
    </w:p>
    <w:p w14:paraId="57748CF1">
      <w:pPr>
        <w:ind w:firstLine="420" w:firstLineChars="0"/>
        <w:outlineLvl w:val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成本：</w:t>
      </w:r>
      <w:bookmarkStart w:id="26" w:name="_GoBack"/>
      <w:bookmarkEnd w:id="26"/>
    </w:p>
    <w:p w14:paraId="0B9A1480">
      <w:p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0E470D8F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实施计划</w:t>
      </w:r>
      <w:bookmarkEnd w:id="18"/>
    </w:p>
    <w:p w14:paraId="1D7AB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19" w:name="_Toc26595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4.1 风险评估及对策</w:t>
      </w:r>
      <w:bookmarkEnd w:id="19"/>
    </w:p>
    <w:tbl>
      <w:tblPr>
        <w:tblStyle w:val="6"/>
        <w:tblW w:w="85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772"/>
        <w:gridCol w:w="4066"/>
      </w:tblGrid>
      <w:tr w14:paraId="130F4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93C1C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bookmarkStart w:id="20" w:name="_Toc2123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风险类型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D716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风险描述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5BC7C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应对措施</w:t>
            </w:r>
          </w:p>
        </w:tc>
      </w:tr>
      <w:tr w14:paraId="065C6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919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FA5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人流量数据采集精度不足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2DD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采用用户手动上报+定时更新的混合模式</w:t>
            </w:r>
          </w:p>
        </w:tc>
      </w:tr>
      <w:tr w14:paraId="3BA0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50F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271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前后端联调延迟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6AE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模块化开发，每日同步进度</w:t>
            </w:r>
          </w:p>
        </w:tc>
      </w:tr>
      <w:tr w14:paraId="7594C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06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用户接受度风险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88E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初期用户活跃度低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3B4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联合食堂推出“首单立减”活动</w:t>
            </w:r>
          </w:p>
        </w:tc>
      </w:tr>
      <w:bookmarkEnd w:id="20"/>
    </w:tbl>
    <w:p w14:paraId="3C2C9AE0">
      <w:pPr>
        <w:rPr>
          <w:rFonts w:hint="eastAsia"/>
          <w:sz w:val="21"/>
          <w:szCs w:val="21"/>
        </w:rPr>
      </w:pPr>
    </w:p>
    <w:p w14:paraId="2E951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21" w:name="_Toc30824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4.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 xml:space="preserve"> 项目里程碑计划</w:t>
      </w:r>
      <w:bookmarkEnd w:id="21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甘特图）</w:t>
      </w:r>
    </w:p>
    <w:tbl>
      <w:tblPr>
        <w:tblStyle w:val="6"/>
        <w:tblW w:w="85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772"/>
        <w:gridCol w:w="4011"/>
      </w:tblGrid>
      <w:tr w14:paraId="214926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030C06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里程碑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77B75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时间节点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38A38A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交付物</w:t>
            </w:r>
          </w:p>
        </w:tc>
      </w:tr>
      <w:tr w14:paraId="0F7CB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959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D6A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第1、2周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AAD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需求说明书、UI原型图</w:t>
            </w:r>
          </w:p>
        </w:tc>
      </w:tr>
      <w:tr w14:paraId="1FE50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B7A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核心功能开发完成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2B3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第10周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077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可运行的小程序Demo、管理端基础功能</w:t>
            </w:r>
          </w:p>
        </w:tc>
      </w:tr>
      <w:tr w14:paraId="4B87F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343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A17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第11周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A5E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测试报告、修复后的稳定版本</w:t>
            </w:r>
          </w:p>
        </w:tc>
      </w:tr>
      <w:tr w14:paraId="7C3F4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90F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正式上线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7B5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第12周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8E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小程序发布、用户手册交付</w:t>
            </w:r>
          </w:p>
        </w:tc>
      </w:tr>
    </w:tbl>
    <w:p w14:paraId="5A64684B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55BE3B7B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59F54E0D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72651174">
      <w:pP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 w14:paraId="0F4BC4D9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22" w:name="_Toc30284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预算</w:t>
      </w:r>
      <w:bookmarkEnd w:id="22"/>
    </w:p>
    <w:p w14:paraId="790BD9CE">
      <w:pPr>
        <w:rPr>
          <w:rFonts w:hint="eastAsia"/>
          <w:sz w:val="21"/>
          <w:szCs w:val="21"/>
        </w:rPr>
      </w:pPr>
    </w:p>
    <w:p w14:paraId="714EBF16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23" w:name="_Toc2872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人员成本</w:t>
      </w:r>
      <w:bookmarkEnd w:id="23"/>
    </w:p>
    <w:tbl>
      <w:tblPr>
        <w:tblStyle w:val="6"/>
        <w:tblW w:w="577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977"/>
        <w:gridCol w:w="1977"/>
      </w:tblGrid>
      <w:tr w14:paraId="4CB8A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B9316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755D7B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人数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 w14:paraId="140403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</w:t>
            </w:r>
          </w:p>
        </w:tc>
      </w:tr>
      <w:tr w14:paraId="24B7B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B1C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FF0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1C9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7628A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67C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开发与测试团队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ADD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E64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60681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D12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DE55F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B65EF">
            <w:pPr>
              <w:jc w:val="righ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65</w:t>
            </w:r>
          </w:p>
        </w:tc>
      </w:tr>
    </w:tbl>
    <w:p w14:paraId="34424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24" w:name="_Toc21594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5.2 设备成本</w:t>
      </w:r>
      <w:bookmarkEnd w:id="24"/>
    </w:p>
    <w:p w14:paraId="054CAE8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服务器租用：2000元</w:t>
      </w:r>
    </w:p>
    <w:p w14:paraId="676C0A8F">
      <w:pPr>
        <w:spacing w:line="400" w:lineRule="exact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 api端口调用：200元</w:t>
      </w:r>
    </w:p>
    <w:p w14:paraId="1F8F6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/>
        <w:textAlignment w:val="auto"/>
        <w:outlineLvl w:val="1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 xml:space="preserve">  </w:t>
      </w:r>
      <w:bookmarkStart w:id="25" w:name="_Toc11966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参考文献</w:t>
      </w:r>
      <w:bookmarkEnd w:id="25"/>
    </w:p>
    <w:p w14:paraId="67691922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1. 《微信小程序开发文档》</w:t>
      </w:r>
    </w:p>
    <w:p w14:paraId="49B0A49B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2. 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Sprngboot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后端开发实战》</w:t>
      </w:r>
    </w:p>
    <w:p w14:paraId="43E34C06"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3. 《MySQL数据库设计与优化》</w:t>
      </w:r>
    </w:p>
    <w:p w14:paraId="058EEA9E">
      <w:pPr>
        <w:rPr>
          <w:rFonts w:hint="eastAsia"/>
          <w:sz w:val="21"/>
          <w:szCs w:val="21"/>
        </w:rPr>
      </w:pPr>
    </w:p>
    <w:p w14:paraId="30091FC0"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A18C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F9132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7F9132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10D968">
    <w:pPr>
      <w:pStyle w:val="5"/>
      <w:pBdr>
        <w:bottom w:val="single" w:color="auto" w:sz="4" w:space="1"/>
      </w:pBdr>
      <w:jc w:val="right"/>
      <w:rPr>
        <w:rFonts w:hint="eastAsia"/>
        <w:lang w:val="en-US" w:eastAsia="zh-CN"/>
      </w:rPr>
    </w:pPr>
  </w:p>
  <w:p w14:paraId="5C719DFD">
    <w:pPr>
      <w:pStyle w:val="5"/>
      <w:pBdr>
        <w:bottom w:val="single" w:color="auto" w:sz="4" w:space="1"/>
      </w:pBdr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食堂点单小程序项目计划书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42BE9"/>
    <w:multiLevelType w:val="multilevel"/>
    <w:tmpl w:val="5F342BE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F6BBABB"/>
    <w:multiLevelType w:val="multilevel"/>
    <w:tmpl w:val="6F6BBAB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37FBC"/>
    <w:rsid w:val="106F0166"/>
    <w:rsid w:val="20DF30E6"/>
    <w:rsid w:val="239F6B5C"/>
    <w:rsid w:val="23AE07E6"/>
    <w:rsid w:val="24213A15"/>
    <w:rsid w:val="3A007B94"/>
    <w:rsid w:val="675A65EF"/>
    <w:rsid w:val="6A337FBC"/>
    <w:rsid w:val="6AD965D7"/>
    <w:rsid w:val="77FA2FE2"/>
    <w:rsid w:val="7E1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qFormat/>
    <w:uiPriority w:val="59"/>
    <w:rPr>
      <w:rFonts w:ascii="等线" w:hAnsi="等线" w:eastAsia="等线" w:cs="Times New Roman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2669</Words>
  <Characters>2966</Characters>
  <Lines>0</Lines>
  <Paragraphs>0</Paragraphs>
  <TotalTime>8</TotalTime>
  <ScaleCrop>false</ScaleCrop>
  <LinksUpToDate>false</LinksUpToDate>
  <CharactersWithSpaces>3106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2025-03-05T00:27:00Z</dcterms:created>
  <dc:creator>话痨的清心</dc:creator>
  <cp:lastModifiedBy>十七岁的拾柒</cp:lastModifiedBy>
  <dcterms:modified xsi:type="dcterms:W3CDTF">2025-03-05T03:42:41Z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D1BED24A81F54B62AF068060545E522D_13</vt:lpwstr>
  </property>
  <property fmtid="{D5CDD505-2E9C-101B-9397-08002B2CF9AE}" pid="4" name="KSOTemplateDocerSaveRecord">
    <vt:lpwstr>eyJoZGlkIjoiMmUwNWZlNjJjZDQ5MjJmZmU2ZGU4N2JjMTkxZjVmNjAiLCJ1c2VySWQiOiI4MjcxMDM2NTMifQ==</vt:lpwstr>
  </property>
</Properties>
</file>