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F284" w14:textId="77777777" w:rsidR="00D37056" w:rsidRPr="00D37056" w:rsidRDefault="00D37056" w:rsidP="00D37056">
      <w:pPr>
        <w:pStyle w:val="a7"/>
        <w:jc w:val="center"/>
        <w:rPr>
          <w:sz w:val="56"/>
          <w:szCs w:val="56"/>
        </w:rPr>
      </w:pPr>
      <w:r w:rsidRPr="00D37056">
        <w:rPr>
          <w:sz w:val="56"/>
          <w:szCs w:val="56"/>
        </w:rPr>
        <w:t>软件设计规格说明书（SDD）</w:t>
      </w:r>
    </w:p>
    <w:p w14:paraId="793A7ADB" w14:textId="4296B8D0" w:rsidR="00D37056" w:rsidRDefault="00D37056" w:rsidP="00D37056">
      <w:pPr>
        <w:pStyle w:val="a7"/>
        <w:jc w:val="center"/>
        <w:rPr>
          <w:sz w:val="32"/>
          <w:szCs w:val="32"/>
        </w:rPr>
      </w:pPr>
      <w:r w:rsidRPr="00D37056">
        <w:rPr>
          <w:sz w:val="32"/>
          <w:szCs w:val="32"/>
        </w:rPr>
        <w:t>依据 IEEE STD 1016-2009</w:t>
      </w:r>
    </w:p>
    <w:p w14:paraId="2B3CE68B" w14:textId="77777777" w:rsidR="00D37056" w:rsidRPr="00D37056" w:rsidRDefault="00D37056" w:rsidP="00D37056">
      <w:pPr>
        <w:pStyle w:val="a7"/>
        <w:jc w:val="center"/>
        <w:rPr>
          <w:sz w:val="32"/>
          <w:szCs w:val="32"/>
        </w:rPr>
      </w:pPr>
    </w:p>
    <w:p w14:paraId="274CB2F9" w14:textId="5A653A50" w:rsidR="00D37056" w:rsidRDefault="00D37056" w:rsidP="00D37056">
      <w:pPr>
        <w:pStyle w:val="a7"/>
        <w:jc w:val="center"/>
        <w:rPr>
          <w:sz w:val="32"/>
          <w:szCs w:val="32"/>
        </w:rPr>
      </w:pPr>
      <w:r w:rsidRPr="00D37056">
        <w:rPr>
          <w:sz w:val="32"/>
          <w:szCs w:val="32"/>
        </w:rPr>
        <w:t>项目名称：在线考试系统（OES）</w:t>
      </w:r>
    </w:p>
    <w:p w14:paraId="779BBDED" w14:textId="77777777" w:rsidR="00D37056" w:rsidRPr="00D37056" w:rsidRDefault="00D37056" w:rsidP="002D16B7">
      <w:pPr>
        <w:pStyle w:val="a7"/>
        <w:rPr>
          <w:rFonts w:hint="eastAsia"/>
          <w:sz w:val="32"/>
          <w:szCs w:val="32"/>
        </w:rPr>
      </w:pPr>
    </w:p>
    <w:p w14:paraId="3BEB6315" w14:textId="77777777" w:rsidR="00D37056" w:rsidRPr="00D37056" w:rsidRDefault="00D37056" w:rsidP="00D37056">
      <w:pPr>
        <w:pStyle w:val="a7"/>
        <w:jc w:val="center"/>
        <w:rPr>
          <w:sz w:val="32"/>
          <w:szCs w:val="32"/>
        </w:rPr>
      </w:pPr>
      <w:r w:rsidRPr="00D37056">
        <w:rPr>
          <w:sz w:val="32"/>
          <w:szCs w:val="32"/>
        </w:rPr>
        <w:t>修订日期：2025年3月5日</w:t>
      </w:r>
    </w:p>
    <w:p w14:paraId="5044FC29" w14:textId="2CD228E1" w:rsidR="00D37056" w:rsidRDefault="00D37056" w:rsidP="00D37056">
      <w:pPr>
        <w:pStyle w:val="a7"/>
        <w:jc w:val="center"/>
        <w:rPr>
          <w:sz w:val="32"/>
          <w:szCs w:val="32"/>
        </w:rPr>
      </w:pPr>
      <w:r w:rsidRPr="00D37056">
        <w:rPr>
          <w:sz w:val="32"/>
          <w:szCs w:val="32"/>
        </w:rPr>
        <w:t>编写团队：苟瑞祥（项目经理）、李轩珂（系统分析师）、侯一玮（后端）、胡禹晨（全</w:t>
      </w:r>
      <w:proofErr w:type="gramStart"/>
      <w:r w:rsidRPr="00D37056">
        <w:rPr>
          <w:sz w:val="32"/>
          <w:szCs w:val="32"/>
        </w:rPr>
        <w:t>栈</w:t>
      </w:r>
      <w:proofErr w:type="gramEnd"/>
      <w:r w:rsidRPr="00D37056">
        <w:rPr>
          <w:sz w:val="32"/>
          <w:szCs w:val="32"/>
        </w:rPr>
        <w:t>）、陈致江（测试）</w:t>
      </w:r>
    </w:p>
    <w:p w14:paraId="15771C47" w14:textId="15848FC9" w:rsidR="00D37056" w:rsidRDefault="00D37056" w:rsidP="00D37056">
      <w:pPr>
        <w:pStyle w:val="a7"/>
        <w:jc w:val="center"/>
        <w:rPr>
          <w:sz w:val="32"/>
          <w:szCs w:val="32"/>
        </w:rPr>
      </w:pPr>
    </w:p>
    <w:p w14:paraId="198CCA25" w14:textId="4933A2CA" w:rsidR="00D37056" w:rsidRDefault="00D37056" w:rsidP="00D37056">
      <w:pPr>
        <w:pStyle w:val="a7"/>
        <w:jc w:val="center"/>
        <w:rPr>
          <w:sz w:val="32"/>
          <w:szCs w:val="32"/>
        </w:rPr>
      </w:pPr>
    </w:p>
    <w:p w14:paraId="1A6DBCB1" w14:textId="193F2CA6" w:rsidR="002D16B7" w:rsidRDefault="002D16B7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lang w:val="zh-CN"/>
        </w:rPr>
        <w:id w:val="15888112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EEC9A4E" w14:textId="718E4FAE" w:rsidR="002D16B7" w:rsidRDefault="002D16B7">
          <w:pPr>
            <w:pStyle w:val="TOC"/>
          </w:pPr>
          <w:r>
            <w:rPr>
              <w:lang w:val="zh-CN"/>
            </w:rPr>
            <w:t>目录</w:t>
          </w:r>
        </w:p>
        <w:p w14:paraId="48EF293F" w14:textId="3C2234A9" w:rsidR="002D16B7" w:rsidRDefault="002D16B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582" w:history="1">
            <w:r w:rsidRPr="00C60247">
              <w:rPr>
                <w:rStyle w:val="a9"/>
                <w:noProof/>
              </w:rPr>
              <w:t>1. 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41F0" w14:textId="542CC07C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83" w:history="1">
            <w:r w:rsidRPr="00C60247">
              <w:rPr>
                <w:rStyle w:val="a9"/>
                <w:noProof/>
              </w:rPr>
              <w:t>1.1 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44D1" w14:textId="2184B1D6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84" w:history="1">
            <w:r w:rsidRPr="00C60247">
              <w:rPr>
                <w:rStyle w:val="a9"/>
                <w:noProof/>
              </w:rPr>
              <w:t>1.2 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DB58" w14:textId="46138388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85" w:history="1">
            <w:r w:rsidRPr="00C60247">
              <w:rPr>
                <w:rStyle w:val="a9"/>
                <w:noProof/>
              </w:rPr>
              <w:t>1.3 术语&amp;定义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9B82" w14:textId="29681350" w:rsidR="002D16B7" w:rsidRDefault="002D16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4485586" w:history="1">
            <w:r w:rsidRPr="00C60247">
              <w:rPr>
                <w:rStyle w:val="a9"/>
                <w:noProof/>
              </w:rPr>
              <w:t>2. 初步设计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8A38" w14:textId="661D23A8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87" w:history="1">
            <w:r w:rsidRPr="00C60247">
              <w:rPr>
                <w:rStyle w:val="a9"/>
                <w:noProof/>
              </w:rPr>
              <w:t>2.1 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3E77" w14:textId="3CF24DED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88" w:history="1">
            <w:r w:rsidRPr="00C60247">
              <w:rPr>
                <w:rStyle w:val="a9"/>
                <w:noProof/>
              </w:rPr>
              <w:t>2.1.1 逻辑架构（组件图）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36F2" w14:textId="694E395C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89" w:history="1">
            <w:r w:rsidRPr="00C60247">
              <w:rPr>
                <w:rStyle w:val="a9"/>
                <w:noProof/>
              </w:rPr>
              <w:t>2.1.2 物理架构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A1FA" w14:textId="2B6AC0C6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90" w:history="1">
            <w:r w:rsidRPr="00C60247">
              <w:rPr>
                <w:rStyle w:val="a9"/>
                <w:noProof/>
              </w:rPr>
              <w:t>2.2 数据架构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D947" w14:textId="2D4F592F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91" w:history="1">
            <w:r w:rsidRPr="00C60247">
              <w:rPr>
                <w:rStyle w:val="a9"/>
                <w:noProof/>
              </w:rPr>
              <w:t>2.2.1 数据流图（DFD）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2A06" w14:textId="4C19F997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92" w:history="1">
            <w:r w:rsidRPr="00C60247">
              <w:rPr>
                <w:rStyle w:val="a9"/>
                <w:noProof/>
              </w:rPr>
              <w:t>2.2.2 数据字典（部分）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E89F" w14:textId="79ACB9F5" w:rsidR="002D16B7" w:rsidRDefault="002D16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4485593" w:history="1">
            <w:r w:rsidRPr="00C60247">
              <w:rPr>
                <w:rStyle w:val="a9"/>
                <w:noProof/>
              </w:rPr>
              <w:t>3. 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D754" w14:textId="42DF5EF9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94" w:history="1">
            <w:r w:rsidRPr="00C60247">
              <w:rPr>
                <w:rStyle w:val="a9"/>
                <w:noProof/>
              </w:rPr>
              <w:t>3.1 组件设计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9ADD" w14:textId="624E4FA1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95" w:history="1">
            <w:r w:rsidRPr="00C60247">
              <w:rPr>
                <w:rStyle w:val="a9"/>
                <w:noProof/>
              </w:rPr>
              <w:t>3.1.1 组卷引擎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F8F5" w14:textId="244EB0F7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96" w:history="1">
            <w:r w:rsidRPr="00C60247">
              <w:rPr>
                <w:rStyle w:val="a9"/>
                <w:noProof/>
              </w:rPr>
              <w:t>3.1.2 自动阅卷模块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C5B0" w14:textId="40815545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97" w:history="1">
            <w:r w:rsidRPr="00C60247">
              <w:rPr>
                <w:rStyle w:val="a9"/>
                <w:noProof/>
              </w:rPr>
              <w:t>3.2 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E659" w14:textId="3E595653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98" w:history="1">
            <w:r w:rsidRPr="00C60247">
              <w:rPr>
                <w:rStyle w:val="a9"/>
                <w:noProof/>
              </w:rPr>
              <w:t>3.2.1 REST API 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D673" w14:textId="594E1129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599" w:history="1">
            <w:r w:rsidRPr="00C60247">
              <w:rPr>
                <w:rStyle w:val="a9"/>
                <w:noProof/>
              </w:rPr>
              <w:t>3.2.2 WebSocket 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C5C1" w14:textId="5959C417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600" w:history="1">
            <w:r w:rsidRPr="00C60247">
              <w:rPr>
                <w:rStyle w:val="a9"/>
                <w:noProof/>
              </w:rPr>
              <w:t>3.3 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5DFF" w14:textId="144E0ACA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601" w:history="1">
            <w:r w:rsidRPr="00C60247">
              <w:rPr>
                <w:rStyle w:val="a9"/>
                <w:noProof/>
              </w:rPr>
              <w:t>3.3.1 数据库表结构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D428" w14:textId="7639BDF1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602" w:history="1">
            <w:r w:rsidRPr="00C60247">
              <w:rPr>
                <w:rStyle w:val="a9"/>
                <w:noProof/>
              </w:rPr>
              <w:t>3.3.2 缓存策略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D82E" w14:textId="4863ACA1" w:rsidR="002D16B7" w:rsidRDefault="002D16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4485603" w:history="1">
            <w:r w:rsidRPr="00C60247">
              <w:rPr>
                <w:rStyle w:val="a9"/>
                <w:noProof/>
              </w:rPr>
              <w:t>4. 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016D" w14:textId="5F2A5390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604" w:history="1">
            <w:r w:rsidRPr="00C60247">
              <w:rPr>
                <w:rStyle w:val="a9"/>
                <w:noProof/>
              </w:rPr>
              <w:t>4.1 认证与授权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8C97" w14:textId="3AA2EEB5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605" w:history="1">
            <w:r w:rsidRPr="00C60247">
              <w:rPr>
                <w:rStyle w:val="a9"/>
                <w:noProof/>
              </w:rPr>
              <w:t>4.2 安全防护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4191" w14:textId="108ABAEB" w:rsidR="002D16B7" w:rsidRDefault="002D16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4485606" w:history="1">
            <w:r w:rsidRPr="00C60247">
              <w:rPr>
                <w:rStyle w:val="a9"/>
                <w:noProof/>
              </w:rPr>
              <w:t>5. 部署设计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20CF" w14:textId="776DE951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607" w:history="1">
            <w:r w:rsidRPr="00C60247">
              <w:rPr>
                <w:rStyle w:val="a9"/>
                <w:noProof/>
              </w:rPr>
              <w:t>5.1 容器化配置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6378" w14:textId="3CE6FC7C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608" w:history="1">
            <w:r w:rsidRPr="00C60247">
              <w:rPr>
                <w:rStyle w:val="a9"/>
                <w:noProof/>
              </w:rPr>
              <w:t>5.2 高可用方案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A3E6" w14:textId="3152C4D2" w:rsidR="002D16B7" w:rsidRDefault="002D16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4485609" w:history="1">
            <w:r w:rsidRPr="00C60247">
              <w:rPr>
                <w:rStyle w:val="a9"/>
                <w:noProof/>
              </w:rPr>
              <w:t>6. 设计验证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75F7" w14:textId="76B27F57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610" w:history="1">
            <w:r w:rsidRPr="00C60247">
              <w:rPr>
                <w:rStyle w:val="a9"/>
                <w:noProof/>
              </w:rPr>
              <w:t>6.1 单元测试策略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3C2D" w14:textId="01E81FBE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611" w:history="1">
            <w:r w:rsidRPr="00C60247">
              <w:rPr>
                <w:rStyle w:val="a9"/>
                <w:noProof/>
              </w:rPr>
              <w:t>6.2 性能测试用例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7412" w14:textId="3194597B" w:rsidR="002D16B7" w:rsidRDefault="002D16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4485612" w:history="1">
            <w:r w:rsidRPr="00C60247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9187" w14:textId="23398ACB" w:rsidR="002D16B7" w:rsidRDefault="002D16B7">
          <w:r>
            <w:rPr>
              <w:b/>
              <w:bCs/>
              <w:lang w:val="zh-CN"/>
            </w:rPr>
            <w:fldChar w:fldCharType="end"/>
          </w:r>
        </w:p>
      </w:sdtContent>
    </w:sdt>
    <w:p w14:paraId="0FA12CFE" w14:textId="6306E435" w:rsidR="002D16B7" w:rsidRDefault="002D16B7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14:paraId="1EF55F02" w14:textId="77777777" w:rsidR="00D37056" w:rsidRPr="00D37056" w:rsidRDefault="00D37056" w:rsidP="00D37056">
      <w:pPr>
        <w:pStyle w:val="a7"/>
        <w:jc w:val="center"/>
        <w:rPr>
          <w:rFonts w:hint="eastAsia"/>
          <w:sz w:val="32"/>
          <w:szCs w:val="32"/>
        </w:rPr>
      </w:pPr>
    </w:p>
    <w:p w14:paraId="018AA171" w14:textId="77777777" w:rsidR="00D37056" w:rsidRDefault="00D37056" w:rsidP="00D37056">
      <w:pPr>
        <w:pStyle w:val="1"/>
      </w:pPr>
      <w:bookmarkStart w:id="0" w:name="_Toc194485582"/>
      <w:r>
        <w:lastRenderedPageBreak/>
        <w:t>1. 引言</w:t>
      </w:r>
      <w:bookmarkEnd w:id="0"/>
    </w:p>
    <w:p w14:paraId="3E6018C9" w14:textId="77777777" w:rsidR="00D37056" w:rsidRDefault="00D37056" w:rsidP="002D16B7">
      <w:pPr>
        <w:pStyle w:val="2"/>
      </w:pPr>
      <w:bookmarkStart w:id="1" w:name="_Toc194485583"/>
      <w:r>
        <w:t>1.1 目的</w:t>
      </w:r>
      <w:bookmarkEnd w:id="1"/>
    </w:p>
    <w:p w14:paraId="07A39B5C" w14:textId="77777777" w:rsidR="00D37056" w:rsidRDefault="00D37056" w:rsidP="00D37056">
      <w:pPr>
        <w:pStyle w:val="a7"/>
      </w:pPr>
      <w:r>
        <w:t>本文档依据 IEEE 1016 标准定义在线考试系统的软件设计描述，将需求转化为可执行的组件、接口与数据结构，指导开发团队完成系统实现。</w:t>
      </w:r>
    </w:p>
    <w:p w14:paraId="2A8BCA2D" w14:textId="77777777" w:rsidR="00D37056" w:rsidRDefault="00D37056" w:rsidP="002D16B7">
      <w:pPr>
        <w:pStyle w:val="2"/>
      </w:pPr>
      <w:bookmarkStart w:id="2" w:name="_Toc194485584"/>
      <w:r>
        <w:t>1.2 范围</w:t>
      </w:r>
      <w:bookmarkEnd w:id="2"/>
    </w:p>
    <w:p w14:paraId="4FD7EB33" w14:textId="77777777" w:rsidR="00D37056" w:rsidRDefault="00D37056" w:rsidP="00D37056">
      <w:pPr>
        <w:pStyle w:val="a7"/>
      </w:pPr>
      <w:r>
        <w:t>覆盖系统架构设计、数据模型、接口规范、安全机制及部署策略，满足以下需求：</w:t>
      </w:r>
    </w:p>
    <w:p w14:paraId="2966EEFA" w14:textId="77777777" w:rsidR="00D37056" w:rsidRDefault="00D37056" w:rsidP="00D37056">
      <w:pPr>
        <w:pStyle w:val="a7"/>
      </w:pPr>
      <w:r>
        <w:t>30人并发考试（响应时间 ≤1.5秒）</w:t>
      </w:r>
    </w:p>
    <w:p w14:paraId="6CEAB26D" w14:textId="77777777" w:rsidR="00D37056" w:rsidRDefault="00D37056" w:rsidP="00D37056">
      <w:pPr>
        <w:pStyle w:val="a7"/>
      </w:pPr>
      <w:r>
        <w:t>99.9%可用性（MySQL主从架构）</w:t>
      </w:r>
    </w:p>
    <w:p w14:paraId="02CBF5FD" w14:textId="77777777" w:rsidR="00D37056" w:rsidRDefault="00D37056" w:rsidP="00D37056">
      <w:pPr>
        <w:pStyle w:val="a7"/>
      </w:pPr>
      <w:r>
        <w:t>Excel试题批量导入（效率提升60%）</w:t>
      </w:r>
    </w:p>
    <w:p w14:paraId="65A89E16" w14:textId="39817F8A" w:rsidR="00D37056" w:rsidRDefault="00D37056" w:rsidP="002D16B7">
      <w:pPr>
        <w:pStyle w:val="2"/>
      </w:pPr>
      <w:bookmarkStart w:id="3" w:name="_Toc194485585"/>
      <w:r>
        <w:t>1.3 </w:t>
      </w:r>
      <w:r w:rsidR="002D16B7">
        <w:rPr>
          <w:rFonts w:hint="eastAsia"/>
        </w:rPr>
        <w:t>术语&amp;</w:t>
      </w:r>
      <w:r>
        <w:t>定义</w:t>
      </w:r>
      <w:bookmarkEnd w:id="3"/>
    </w:p>
    <w:p w14:paraId="05EB6F0C" w14:textId="77777777" w:rsidR="00D37056" w:rsidRDefault="00D37056" w:rsidP="00D37056">
      <w:pPr>
        <w:pStyle w:val="a7"/>
      </w:pPr>
      <w:r>
        <w:t>OES 基于B/S架构的在线考试系统，支持</w:t>
      </w:r>
      <w:proofErr w:type="gramStart"/>
      <w:r>
        <w:t>自动组卷与</w:t>
      </w:r>
      <w:proofErr w:type="gramEnd"/>
      <w:r>
        <w:t>阅卷</w:t>
      </w:r>
    </w:p>
    <w:p w14:paraId="340FE305" w14:textId="77777777" w:rsidR="00D37056" w:rsidRDefault="00D37056" w:rsidP="00D37056">
      <w:pPr>
        <w:pStyle w:val="a7"/>
      </w:pPr>
      <w:r>
        <w:t>JWT JSON Web Token，用于无状态跨域认证</w:t>
      </w:r>
    </w:p>
    <w:p w14:paraId="6085117A" w14:textId="77777777" w:rsidR="00D37056" w:rsidRDefault="00D37056" w:rsidP="00D37056">
      <w:pPr>
        <w:pStyle w:val="a7"/>
      </w:pPr>
      <w:r>
        <w:t>Shiro Apache安全框架，实现RBAC权限控制</w:t>
      </w:r>
    </w:p>
    <w:p w14:paraId="6BFC6D47" w14:textId="77777777" w:rsidR="00D37056" w:rsidRDefault="00D37056" w:rsidP="002D16B7">
      <w:pPr>
        <w:pStyle w:val="1"/>
      </w:pPr>
      <w:bookmarkStart w:id="4" w:name="_Toc194485586"/>
      <w:r>
        <w:t>2. 初步设计</w:t>
      </w:r>
      <w:bookmarkEnd w:id="4"/>
    </w:p>
    <w:p w14:paraId="4DF93594" w14:textId="77777777" w:rsidR="00D37056" w:rsidRDefault="00D37056" w:rsidP="002D16B7">
      <w:pPr>
        <w:pStyle w:val="2"/>
      </w:pPr>
      <w:bookmarkStart w:id="5" w:name="_Toc194485587"/>
      <w:r>
        <w:t>2.1 系统架构</w:t>
      </w:r>
      <w:bookmarkEnd w:id="5"/>
    </w:p>
    <w:p w14:paraId="6C89411C" w14:textId="77777777" w:rsidR="00D37056" w:rsidRDefault="00D37056" w:rsidP="002D16B7">
      <w:pPr>
        <w:pStyle w:val="2"/>
      </w:pPr>
      <w:bookmarkStart w:id="6" w:name="_Toc194485588"/>
      <w:r>
        <w:t>2.1.1 逻辑架构（组件图）</w:t>
      </w:r>
      <w:bookmarkEnd w:id="6"/>
    </w:p>
    <w:p w14:paraId="0DBA49D1" w14:textId="77777777" w:rsidR="002D16B7" w:rsidRPr="002D16B7" w:rsidRDefault="002D16B7" w:rsidP="002D16B7">
      <w:pPr>
        <w:pStyle w:val="a7"/>
      </w:pPr>
      <w:r w:rsidRPr="002D16B7">
        <w:t xml:space="preserve">[前端] Vue.js SPA  </w:t>
      </w:r>
    </w:p>
    <w:p w14:paraId="3EAE98A3" w14:textId="77777777" w:rsidR="002D16B7" w:rsidRPr="002D16B7" w:rsidRDefault="002D16B7" w:rsidP="002D16B7">
      <w:pPr>
        <w:pStyle w:val="a7"/>
      </w:pPr>
      <w:r w:rsidRPr="002D16B7">
        <w:t xml:space="preserve">    │  </w:t>
      </w:r>
    </w:p>
    <w:p w14:paraId="4B228A84" w14:textId="77777777" w:rsidR="002D16B7" w:rsidRPr="002D16B7" w:rsidRDefault="002D16B7" w:rsidP="002D16B7">
      <w:pPr>
        <w:pStyle w:val="a7"/>
      </w:pPr>
      <w:r w:rsidRPr="002D16B7">
        <w:t xml:space="preserve">    ▼  </w:t>
      </w:r>
    </w:p>
    <w:p w14:paraId="0728D9FA" w14:textId="77777777" w:rsidR="002D16B7" w:rsidRPr="002D16B7" w:rsidRDefault="002D16B7" w:rsidP="002D16B7">
      <w:pPr>
        <w:pStyle w:val="a7"/>
      </w:pPr>
      <w:r w:rsidRPr="002D16B7">
        <w:lastRenderedPageBreak/>
        <w:t xml:space="preserve">[REST API] </w:t>
      </w:r>
      <w:proofErr w:type="spellStart"/>
      <w:r w:rsidRPr="002D16B7">
        <w:t>SpringBoot</w:t>
      </w:r>
      <w:proofErr w:type="spellEnd"/>
      <w:r w:rsidRPr="002D16B7">
        <w:t xml:space="preserve"> 微服务  </w:t>
      </w:r>
    </w:p>
    <w:p w14:paraId="453EEE23" w14:textId="77777777" w:rsidR="002D16B7" w:rsidRPr="002D16B7" w:rsidRDefault="002D16B7" w:rsidP="002D16B7">
      <w:pPr>
        <w:pStyle w:val="a7"/>
      </w:pPr>
      <w:r w:rsidRPr="002D16B7">
        <w:t xml:space="preserve">    ├── 认证服务（Shiro + JWT）  </w:t>
      </w:r>
    </w:p>
    <w:p w14:paraId="1A4295E6" w14:textId="77777777" w:rsidR="002D16B7" w:rsidRPr="002D16B7" w:rsidRDefault="002D16B7" w:rsidP="002D16B7">
      <w:pPr>
        <w:pStyle w:val="a7"/>
      </w:pPr>
      <w:r w:rsidRPr="002D16B7">
        <w:t xml:space="preserve">    ├── </w:t>
      </w:r>
      <w:proofErr w:type="gramStart"/>
      <w:r w:rsidRPr="002D16B7">
        <w:t>组卷引擎</w:t>
      </w:r>
      <w:proofErr w:type="gramEnd"/>
      <w:r w:rsidRPr="002D16B7">
        <w:t xml:space="preserve">（遗传算法）  </w:t>
      </w:r>
    </w:p>
    <w:p w14:paraId="077D6296" w14:textId="77777777" w:rsidR="002D16B7" w:rsidRPr="002D16B7" w:rsidRDefault="002D16B7" w:rsidP="002D16B7">
      <w:pPr>
        <w:pStyle w:val="a7"/>
      </w:pPr>
      <w:r w:rsidRPr="002D16B7">
        <w:t xml:space="preserve">    ├── 阅卷模块（正则匹配）  </w:t>
      </w:r>
    </w:p>
    <w:p w14:paraId="703BD9A6" w14:textId="77777777" w:rsidR="002D16B7" w:rsidRPr="002D16B7" w:rsidRDefault="002D16B7" w:rsidP="002D16B7">
      <w:pPr>
        <w:pStyle w:val="a7"/>
      </w:pPr>
      <w:r w:rsidRPr="002D16B7">
        <w:t xml:space="preserve">    └── 监控服务（WebSocket）  </w:t>
      </w:r>
    </w:p>
    <w:p w14:paraId="4319A83F" w14:textId="77777777" w:rsidR="002D16B7" w:rsidRPr="002D16B7" w:rsidRDefault="002D16B7" w:rsidP="002D16B7">
      <w:pPr>
        <w:pStyle w:val="a7"/>
      </w:pPr>
      <w:r w:rsidRPr="002D16B7">
        <w:t xml:space="preserve">    │  </w:t>
      </w:r>
    </w:p>
    <w:p w14:paraId="4A5844F0" w14:textId="77777777" w:rsidR="002D16B7" w:rsidRPr="002D16B7" w:rsidRDefault="002D16B7" w:rsidP="002D16B7">
      <w:pPr>
        <w:pStyle w:val="a7"/>
      </w:pPr>
      <w:r w:rsidRPr="002D16B7">
        <w:t xml:space="preserve">    ▼  </w:t>
      </w:r>
    </w:p>
    <w:p w14:paraId="3759930A" w14:textId="77777777" w:rsidR="002D16B7" w:rsidRPr="002D16B7" w:rsidRDefault="002D16B7" w:rsidP="002D16B7">
      <w:pPr>
        <w:pStyle w:val="a7"/>
      </w:pPr>
      <w:r w:rsidRPr="002D16B7">
        <w:t xml:space="preserve">[数据层] MySQL 8.0 + Redis 7.0  </w:t>
      </w:r>
    </w:p>
    <w:p w14:paraId="05F4CA1A" w14:textId="307B856C" w:rsidR="00D37056" w:rsidRDefault="00D37056" w:rsidP="00D37056">
      <w:pPr>
        <w:pStyle w:val="a7"/>
      </w:pPr>
    </w:p>
    <w:p w14:paraId="1AFA0437" w14:textId="77777777" w:rsidR="00D37056" w:rsidRDefault="00D37056" w:rsidP="002D16B7">
      <w:pPr>
        <w:pStyle w:val="2"/>
      </w:pPr>
      <w:bookmarkStart w:id="7" w:name="_Toc194485589"/>
      <w:r>
        <w:t>2.1.2 物理架构</w:t>
      </w:r>
      <w:bookmarkEnd w:id="7"/>
    </w:p>
    <w:p w14:paraId="04807160" w14:textId="77777777" w:rsidR="00D37056" w:rsidRDefault="00D37056" w:rsidP="00D37056">
      <w:pPr>
        <w:pStyle w:val="a7"/>
      </w:pPr>
      <w:r>
        <w:t>部署拓扑：</w:t>
      </w:r>
    </w:p>
    <w:p w14:paraId="4E8A169D" w14:textId="77777777" w:rsidR="00D37056" w:rsidRDefault="00D37056" w:rsidP="00D37056">
      <w:pPr>
        <w:pStyle w:val="a7"/>
      </w:pPr>
      <w:r>
        <w:t>前端：Nginx静态资源服务器（CDN加速）</w:t>
      </w:r>
    </w:p>
    <w:p w14:paraId="22925B5B" w14:textId="77777777" w:rsidR="00D37056" w:rsidRDefault="00D37056" w:rsidP="00D37056">
      <w:pPr>
        <w:pStyle w:val="a7"/>
      </w:pPr>
      <w:r>
        <w:t>后端：阿里云ECS集群（Docker容器化部署）</w:t>
      </w:r>
    </w:p>
    <w:p w14:paraId="63C76F20" w14:textId="77777777" w:rsidR="00D37056" w:rsidRDefault="00D37056" w:rsidP="00D37056">
      <w:pPr>
        <w:pStyle w:val="a7"/>
      </w:pPr>
      <w:r>
        <w:t>数据库：MySQL主从同步 + Redis哨兵模式</w:t>
      </w:r>
    </w:p>
    <w:p w14:paraId="74FEF9E2" w14:textId="77777777" w:rsidR="00D37056" w:rsidRPr="002D16B7" w:rsidRDefault="00D37056" w:rsidP="002D16B7">
      <w:pPr>
        <w:pStyle w:val="2"/>
      </w:pPr>
      <w:bookmarkStart w:id="8" w:name="_Toc194485590"/>
      <w:r w:rsidRPr="002D16B7">
        <w:t>2.2 数据架构</w:t>
      </w:r>
      <w:bookmarkEnd w:id="8"/>
    </w:p>
    <w:p w14:paraId="74C55C71" w14:textId="77777777" w:rsidR="00D37056" w:rsidRPr="002D16B7" w:rsidRDefault="00D37056" w:rsidP="002D16B7">
      <w:pPr>
        <w:pStyle w:val="2"/>
        <w:rPr>
          <w:color w:val="000000" w:themeColor="text1"/>
        </w:rPr>
      </w:pPr>
      <w:bookmarkStart w:id="9" w:name="_Toc194485591"/>
      <w:r w:rsidRPr="002D16B7">
        <w:rPr>
          <w:color w:val="000000" w:themeColor="text1"/>
        </w:rPr>
        <w:t>2.2.1 数据流图（DFD）</w:t>
      </w:r>
      <w:bookmarkEnd w:id="9"/>
    </w:p>
    <w:p w14:paraId="416A317B" w14:textId="77777777" w:rsidR="002D16B7" w:rsidRPr="002D16B7" w:rsidRDefault="002D16B7" w:rsidP="002D16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</w:pP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>考生</w:t>
      </w: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 xml:space="preserve"> → </w:t>
      </w: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>提交答案</w:t>
      </w: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 xml:space="preserve"> → </w:t>
      </w: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>阅卷服务</w:t>
      </w: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 xml:space="preserve"> → </w:t>
      </w: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>成绩库</w:t>
      </w: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 xml:space="preserve">  </w:t>
      </w:r>
    </w:p>
    <w:p w14:paraId="21F9245C" w14:textId="77777777" w:rsidR="002D16B7" w:rsidRPr="002D16B7" w:rsidRDefault="002D16B7" w:rsidP="002D16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</w:pP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 xml:space="preserve">           ▲  </w:t>
      </w:r>
    </w:p>
    <w:p w14:paraId="6DF4ADBE" w14:textId="77777777" w:rsidR="002D16B7" w:rsidRPr="002D16B7" w:rsidRDefault="002D16B7" w:rsidP="002D16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</w:pP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 xml:space="preserve">           │  </w:t>
      </w:r>
    </w:p>
    <w:p w14:paraId="5EBA476F" w14:textId="77777777" w:rsidR="002D16B7" w:rsidRPr="002D16B7" w:rsidRDefault="002D16B7" w:rsidP="002D16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</w:pPr>
      <w:proofErr w:type="gramStart"/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>组卷服务</w:t>
      </w:r>
      <w:proofErr w:type="gramEnd"/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 xml:space="preserve"> → </w:t>
      </w: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>试题池</w:t>
      </w: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 xml:space="preserve"> → Redis</w:t>
      </w: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>缓存</w:t>
      </w:r>
      <w:r w:rsidRPr="002D16B7">
        <w:rPr>
          <w:rFonts w:ascii="var(--ds-font-family-code)" w:eastAsia="宋体" w:hAnsi="var(--ds-font-family-code)" w:cs="宋体"/>
          <w:color w:val="000000" w:themeColor="text1"/>
          <w:kern w:val="0"/>
          <w:sz w:val="32"/>
          <w:szCs w:val="32"/>
        </w:rPr>
        <w:t xml:space="preserve">  </w:t>
      </w:r>
    </w:p>
    <w:p w14:paraId="4D3837FB" w14:textId="77777777" w:rsidR="00D37056" w:rsidRDefault="00D37056" w:rsidP="002D16B7">
      <w:pPr>
        <w:pStyle w:val="2"/>
      </w:pPr>
      <w:bookmarkStart w:id="10" w:name="_Toc194485592"/>
      <w:r>
        <w:lastRenderedPageBreak/>
        <w:t>2.2.2 数据字典（部分）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19"/>
        <w:gridCol w:w="2461"/>
        <w:gridCol w:w="3216"/>
      </w:tblGrid>
      <w:tr w:rsidR="002D16B7" w:rsidRPr="002D16B7" w14:paraId="785BF1A1" w14:textId="77777777" w:rsidTr="002D16B7">
        <w:tc>
          <w:tcPr>
            <w:tcW w:w="2765" w:type="dxa"/>
          </w:tcPr>
          <w:p w14:paraId="7686019E" w14:textId="77777777" w:rsidR="002D16B7" w:rsidRPr="002D16B7" w:rsidRDefault="002D16B7" w:rsidP="00F305F3">
            <w:pPr>
              <w:pStyle w:val="a7"/>
            </w:pPr>
            <w:r w:rsidRPr="002D16B7">
              <w:t>数据项</w:t>
            </w:r>
          </w:p>
        </w:tc>
        <w:tc>
          <w:tcPr>
            <w:tcW w:w="2765" w:type="dxa"/>
          </w:tcPr>
          <w:p w14:paraId="0DF912D9" w14:textId="77777777" w:rsidR="002D16B7" w:rsidRPr="002D16B7" w:rsidRDefault="002D16B7" w:rsidP="00F305F3">
            <w:pPr>
              <w:pStyle w:val="a7"/>
            </w:pPr>
            <w:r w:rsidRPr="002D16B7">
              <w:t>类型</w:t>
            </w:r>
          </w:p>
        </w:tc>
        <w:tc>
          <w:tcPr>
            <w:tcW w:w="2766" w:type="dxa"/>
          </w:tcPr>
          <w:p w14:paraId="2754B978" w14:textId="77777777" w:rsidR="002D16B7" w:rsidRPr="002D16B7" w:rsidRDefault="002D16B7" w:rsidP="00F305F3">
            <w:pPr>
              <w:pStyle w:val="a7"/>
            </w:pPr>
            <w:r w:rsidRPr="002D16B7">
              <w:t>描述</w:t>
            </w:r>
          </w:p>
        </w:tc>
      </w:tr>
      <w:tr w:rsidR="002D16B7" w:rsidRPr="002D16B7" w14:paraId="355E4EF2" w14:textId="77777777" w:rsidTr="002D16B7">
        <w:tc>
          <w:tcPr>
            <w:tcW w:w="2765" w:type="dxa"/>
          </w:tcPr>
          <w:p w14:paraId="7A51A0CD" w14:textId="77777777" w:rsidR="002D16B7" w:rsidRPr="002D16B7" w:rsidRDefault="002D16B7" w:rsidP="00F305F3">
            <w:pPr>
              <w:pStyle w:val="a7"/>
            </w:pPr>
            <w:proofErr w:type="spellStart"/>
            <w:r w:rsidRPr="002D16B7">
              <w:t>Exam.paper_id</w:t>
            </w:r>
            <w:proofErr w:type="spellEnd"/>
          </w:p>
        </w:tc>
        <w:tc>
          <w:tcPr>
            <w:tcW w:w="2765" w:type="dxa"/>
          </w:tcPr>
          <w:p w14:paraId="2892C74B" w14:textId="77777777" w:rsidR="002D16B7" w:rsidRPr="002D16B7" w:rsidRDefault="002D16B7" w:rsidP="00F305F3">
            <w:pPr>
              <w:pStyle w:val="a7"/>
            </w:pPr>
            <w:r w:rsidRPr="002D16B7">
              <w:t>UUID</w:t>
            </w:r>
          </w:p>
        </w:tc>
        <w:tc>
          <w:tcPr>
            <w:tcW w:w="2766" w:type="dxa"/>
          </w:tcPr>
          <w:p w14:paraId="21F4549A" w14:textId="77777777" w:rsidR="002D16B7" w:rsidRPr="002D16B7" w:rsidRDefault="002D16B7" w:rsidP="00F305F3">
            <w:pPr>
              <w:pStyle w:val="a7"/>
            </w:pPr>
            <w:r w:rsidRPr="002D16B7">
              <w:t>试卷唯一标识符</w:t>
            </w:r>
          </w:p>
        </w:tc>
      </w:tr>
      <w:tr w:rsidR="002D16B7" w:rsidRPr="002D16B7" w14:paraId="1DAFE04A" w14:textId="77777777" w:rsidTr="002D16B7">
        <w:tc>
          <w:tcPr>
            <w:tcW w:w="2765" w:type="dxa"/>
          </w:tcPr>
          <w:p w14:paraId="7E0759D3" w14:textId="77777777" w:rsidR="002D16B7" w:rsidRPr="002D16B7" w:rsidRDefault="002D16B7" w:rsidP="00F305F3">
            <w:pPr>
              <w:pStyle w:val="a7"/>
            </w:pPr>
            <w:proofErr w:type="spellStart"/>
            <w:r w:rsidRPr="002D16B7">
              <w:t>User.role</w:t>
            </w:r>
            <w:proofErr w:type="spellEnd"/>
          </w:p>
        </w:tc>
        <w:tc>
          <w:tcPr>
            <w:tcW w:w="2765" w:type="dxa"/>
          </w:tcPr>
          <w:p w14:paraId="7B0DF187" w14:textId="77777777" w:rsidR="002D16B7" w:rsidRPr="002D16B7" w:rsidRDefault="002D16B7" w:rsidP="00F305F3">
            <w:pPr>
              <w:pStyle w:val="a7"/>
            </w:pPr>
            <w:r w:rsidRPr="002D16B7">
              <w:t>Enum</w:t>
            </w:r>
          </w:p>
        </w:tc>
        <w:tc>
          <w:tcPr>
            <w:tcW w:w="2766" w:type="dxa"/>
          </w:tcPr>
          <w:p w14:paraId="60F7CE3D" w14:textId="77777777" w:rsidR="002D16B7" w:rsidRPr="002D16B7" w:rsidRDefault="002D16B7" w:rsidP="00F305F3">
            <w:pPr>
              <w:pStyle w:val="a7"/>
            </w:pPr>
            <w:r w:rsidRPr="002D16B7">
              <w:t>用户角色（Admin/Teacher/Student）</w:t>
            </w:r>
          </w:p>
        </w:tc>
      </w:tr>
    </w:tbl>
    <w:p w14:paraId="32A6A85B" w14:textId="77777777" w:rsidR="00D37056" w:rsidRDefault="00D37056" w:rsidP="002D16B7">
      <w:pPr>
        <w:pStyle w:val="1"/>
      </w:pPr>
      <w:bookmarkStart w:id="11" w:name="_Toc194485593"/>
      <w:r>
        <w:t>3. 详细设计</w:t>
      </w:r>
      <w:bookmarkEnd w:id="11"/>
    </w:p>
    <w:p w14:paraId="3E956A00" w14:textId="77777777" w:rsidR="00D37056" w:rsidRPr="002D16B7" w:rsidRDefault="00D37056" w:rsidP="002D16B7">
      <w:pPr>
        <w:pStyle w:val="2"/>
      </w:pPr>
      <w:bookmarkStart w:id="12" w:name="_Toc194485594"/>
      <w:r w:rsidRPr="002D16B7">
        <w:t>3.1 组件设计</w:t>
      </w:r>
      <w:bookmarkEnd w:id="12"/>
    </w:p>
    <w:p w14:paraId="05104BA9" w14:textId="77777777" w:rsidR="00D37056" w:rsidRPr="002D16B7" w:rsidRDefault="00D37056" w:rsidP="002D16B7">
      <w:pPr>
        <w:pStyle w:val="2"/>
      </w:pPr>
      <w:bookmarkStart w:id="13" w:name="_Toc194485595"/>
      <w:r w:rsidRPr="002D16B7">
        <w:t>3.1.1</w:t>
      </w:r>
      <w:proofErr w:type="gramStart"/>
      <w:r w:rsidRPr="002D16B7">
        <w:t> 组卷引擎</w:t>
      </w:r>
      <w:bookmarkEnd w:id="13"/>
      <w:proofErr w:type="gramEnd"/>
    </w:p>
    <w:p w14:paraId="5D3334B6" w14:textId="77777777" w:rsidR="00D37056" w:rsidRDefault="00D37056" w:rsidP="00D37056">
      <w:pPr>
        <w:pStyle w:val="a7"/>
      </w:pPr>
      <w:r>
        <w:t>输入：知识点标签、难度系数、题型分布</w:t>
      </w:r>
    </w:p>
    <w:p w14:paraId="107A0B4D" w14:textId="77777777" w:rsidR="00D37056" w:rsidRDefault="00D37056" w:rsidP="00D37056">
      <w:pPr>
        <w:pStyle w:val="a7"/>
      </w:pPr>
      <w:r>
        <w:t>算法：</w:t>
      </w:r>
    </w:p>
    <w:p w14:paraId="35105301" w14:textId="77777777" w:rsidR="00D37056" w:rsidRDefault="00D37056" w:rsidP="00D37056">
      <w:pPr>
        <w:pStyle w:val="a7"/>
      </w:pPr>
      <w:r>
        <w:t>java</w:t>
      </w:r>
    </w:p>
    <w:p w14:paraId="76EA0421" w14:textId="77777777" w:rsidR="002D16B7" w:rsidRDefault="002D16B7" w:rsidP="002D16B7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public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  <w:sz w:val="19"/>
          <w:szCs w:val="19"/>
        </w:rPr>
        <w:t>List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&lt;</w:t>
      </w:r>
      <w:r>
        <w:rPr>
          <w:rStyle w:val="token"/>
          <w:rFonts w:ascii="var(--ds-font-family-code)" w:hAnsi="var(--ds-font-family-code)"/>
          <w:color w:val="88C0D0"/>
          <w:sz w:val="19"/>
          <w:szCs w:val="19"/>
        </w:rPr>
        <w:t>Question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&gt;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Style w:val="token"/>
          <w:rFonts w:ascii="var(--ds-font-family-code)" w:hAnsi="var(--ds-font-family-code)"/>
          <w:color w:val="88C0D0"/>
          <w:sz w:val="19"/>
          <w:szCs w:val="19"/>
        </w:rPr>
        <w:t>generatePaper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(</w:t>
      </w:r>
      <w:proofErr w:type="gramEnd"/>
      <w:r>
        <w:rPr>
          <w:rStyle w:val="token"/>
          <w:rFonts w:ascii="var(--ds-font-family-code)" w:hAnsi="var(--ds-font-family-code)"/>
          <w:color w:val="88C0D0"/>
          <w:sz w:val="19"/>
          <w:szCs w:val="19"/>
        </w:rPr>
        <w:t>Map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&lt;</w:t>
      </w:r>
      <w:r>
        <w:rPr>
          <w:rStyle w:val="token"/>
          <w:rFonts w:ascii="var(--ds-font-family-code)" w:hAnsi="var(--ds-font-family-code)"/>
          <w:color w:val="88C0D0"/>
          <w:sz w:val="19"/>
          <w:szCs w:val="19"/>
        </w:rPr>
        <w:t>String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  <w:r>
        <w:rPr>
          <w:rStyle w:val="token"/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  <w:sz w:val="19"/>
          <w:szCs w:val="19"/>
        </w:rPr>
        <w:t>Integer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&gt;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constraints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)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{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</w:p>
    <w:p w14:paraId="0AAD65D2" w14:textId="77777777" w:rsidR="002D16B7" w:rsidRDefault="002D16B7" w:rsidP="002D16B7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 xml:space="preserve">// 1.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从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Redis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缓存加载候选试题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 xml:space="preserve">  </w:t>
      </w:r>
    </w:p>
    <w:p w14:paraId="3927D845" w14:textId="77777777" w:rsidR="002D16B7" w:rsidRDefault="002D16B7" w:rsidP="002D16B7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 xml:space="preserve">// 2.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遗传算法优化权重分配（适应度函数：匹配度评分）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 xml:space="preserve">  </w:t>
      </w:r>
    </w:p>
    <w:p w14:paraId="48A0A4A2" w14:textId="77777777" w:rsidR="002D16B7" w:rsidRDefault="002D16B7" w:rsidP="002D16B7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 xml:space="preserve">// 3.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返回最优试题序列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 xml:space="preserve">  </w:t>
      </w:r>
    </w:p>
    <w:p w14:paraId="55D8C553" w14:textId="77777777" w:rsidR="002D16B7" w:rsidRDefault="002D16B7" w:rsidP="002D16B7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}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</w:p>
    <w:p w14:paraId="202741E6" w14:textId="77777777" w:rsidR="00D37056" w:rsidRDefault="00D37056" w:rsidP="00D37056">
      <w:pPr>
        <w:pStyle w:val="a7"/>
      </w:pPr>
      <w:r>
        <w:t>输出：试卷ID及试题列表（JSON格式）</w:t>
      </w:r>
    </w:p>
    <w:p w14:paraId="1D17D944" w14:textId="77777777" w:rsidR="00D37056" w:rsidRDefault="00D37056" w:rsidP="002D16B7">
      <w:pPr>
        <w:pStyle w:val="2"/>
      </w:pPr>
      <w:bookmarkStart w:id="14" w:name="_Toc194485596"/>
      <w:r>
        <w:t>3.1.2 自动阅卷模块</w:t>
      </w:r>
      <w:bookmarkEnd w:id="14"/>
    </w:p>
    <w:p w14:paraId="36F6CED6" w14:textId="77777777" w:rsidR="00D37056" w:rsidRDefault="00D37056" w:rsidP="00D37056">
      <w:pPr>
        <w:pStyle w:val="a7"/>
      </w:pPr>
      <w:r>
        <w:t>客观题评分逻辑：</w:t>
      </w:r>
    </w:p>
    <w:p w14:paraId="3569A602" w14:textId="77777777" w:rsidR="00D37056" w:rsidRDefault="00D37056" w:rsidP="00D37056">
      <w:pPr>
        <w:pStyle w:val="a7"/>
      </w:pPr>
      <w:proofErr w:type="spellStart"/>
      <w:r>
        <w:t>sql</w:t>
      </w:r>
      <w:proofErr w:type="spellEnd"/>
    </w:p>
    <w:p w14:paraId="391091DB" w14:textId="77777777" w:rsidR="002D16B7" w:rsidRPr="002D16B7" w:rsidRDefault="002D16B7" w:rsidP="002D16B7">
      <w:pPr>
        <w:pStyle w:val="HTML"/>
        <w:wordWrap w:val="0"/>
        <w:rPr>
          <w:rFonts w:ascii="var(--ds-font-family-code)" w:hAnsi="var(--ds-font-family-code)"/>
          <w:color w:val="000000" w:themeColor="text1"/>
          <w:sz w:val="19"/>
          <w:szCs w:val="19"/>
        </w:rPr>
      </w:pPr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SELECT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CASE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WHEN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proofErr w:type="spellStart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>user_answer</w:t>
      </w:r>
      <w:proofErr w:type="spellEnd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=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proofErr w:type="spellStart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>standard_answer</w:t>
      </w:r>
      <w:proofErr w:type="spellEnd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THEN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1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ELSE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0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END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 </w:t>
      </w:r>
    </w:p>
    <w:p w14:paraId="4BB8594C" w14:textId="77777777" w:rsidR="002D16B7" w:rsidRPr="002D16B7" w:rsidRDefault="002D16B7" w:rsidP="002D16B7">
      <w:pPr>
        <w:pStyle w:val="HTML"/>
        <w:wordWrap w:val="0"/>
        <w:rPr>
          <w:rFonts w:ascii="var(--ds-font-family-code)" w:hAnsi="var(--ds-font-family-code)"/>
          <w:color w:val="000000" w:themeColor="text1"/>
          <w:sz w:val="19"/>
          <w:szCs w:val="19"/>
        </w:rPr>
      </w:pPr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FROM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proofErr w:type="spellStart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>question_bank</w:t>
      </w:r>
      <w:proofErr w:type="spellEnd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 </w:t>
      </w:r>
    </w:p>
    <w:p w14:paraId="7A46912C" w14:textId="77777777" w:rsidR="002D16B7" w:rsidRPr="002D16B7" w:rsidRDefault="002D16B7" w:rsidP="002D16B7">
      <w:pPr>
        <w:pStyle w:val="HTML"/>
        <w:wordWrap w:val="0"/>
        <w:rPr>
          <w:rFonts w:ascii="var(--ds-font-family-code)" w:hAnsi="var(--ds-font-family-code)"/>
          <w:color w:val="000000" w:themeColor="text1"/>
          <w:sz w:val="19"/>
          <w:szCs w:val="19"/>
        </w:rPr>
      </w:pPr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WHERE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proofErr w:type="spellStart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>question_id</w:t>
      </w:r>
      <w:proofErr w:type="spellEnd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</w:t>
      </w:r>
      <w:proofErr w:type="gramStart"/>
      <w:r w:rsidRPr="002D16B7">
        <w:rPr>
          <w:rStyle w:val="token"/>
          <w:rFonts w:ascii="var(--ds-font-family-code)" w:hAnsi="var(--ds-font-family-code)"/>
          <w:color w:val="000000" w:themeColor="text1"/>
          <w:sz w:val="19"/>
          <w:szCs w:val="19"/>
        </w:rPr>
        <w:t>=</w:t>
      </w: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?</w:t>
      </w:r>
      <w:proofErr w:type="gramEnd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 </w:t>
      </w:r>
    </w:p>
    <w:p w14:paraId="3104C6F5" w14:textId="77777777" w:rsidR="00D37056" w:rsidRDefault="00D37056" w:rsidP="002D16B7">
      <w:pPr>
        <w:pStyle w:val="2"/>
      </w:pPr>
      <w:bookmarkStart w:id="15" w:name="_Toc194485597"/>
      <w:r>
        <w:lastRenderedPageBreak/>
        <w:t>3.2 接口设计</w:t>
      </w:r>
      <w:bookmarkEnd w:id="15"/>
    </w:p>
    <w:p w14:paraId="1F5175EE" w14:textId="77777777" w:rsidR="00D37056" w:rsidRDefault="00D37056" w:rsidP="002D16B7">
      <w:pPr>
        <w:pStyle w:val="2"/>
      </w:pPr>
      <w:bookmarkStart w:id="16" w:name="_Toc194485598"/>
      <w:r>
        <w:t>3.2.1 REST API 规范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3"/>
        <w:gridCol w:w="618"/>
        <w:gridCol w:w="4233"/>
        <w:gridCol w:w="1622"/>
      </w:tblGrid>
      <w:tr w:rsidR="002D16B7" w:rsidRPr="002D16B7" w14:paraId="557ADEB7" w14:textId="77777777" w:rsidTr="002D16B7">
        <w:tc>
          <w:tcPr>
            <w:tcW w:w="2074" w:type="dxa"/>
          </w:tcPr>
          <w:p w14:paraId="20EDE39E" w14:textId="77777777" w:rsidR="002D16B7" w:rsidRPr="002D16B7" w:rsidRDefault="002D16B7" w:rsidP="003D453E">
            <w:pPr>
              <w:pStyle w:val="a7"/>
            </w:pPr>
            <w:r w:rsidRPr="002D16B7">
              <w:t>接口</w:t>
            </w:r>
          </w:p>
        </w:tc>
        <w:tc>
          <w:tcPr>
            <w:tcW w:w="2074" w:type="dxa"/>
          </w:tcPr>
          <w:p w14:paraId="6141D64D" w14:textId="77777777" w:rsidR="002D16B7" w:rsidRPr="002D16B7" w:rsidRDefault="002D16B7" w:rsidP="003D453E">
            <w:pPr>
              <w:pStyle w:val="a7"/>
            </w:pPr>
            <w:r w:rsidRPr="002D16B7">
              <w:t>方法</w:t>
            </w:r>
          </w:p>
        </w:tc>
        <w:tc>
          <w:tcPr>
            <w:tcW w:w="2074" w:type="dxa"/>
          </w:tcPr>
          <w:p w14:paraId="35C720C3" w14:textId="77777777" w:rsidR="002D16B7" w:rsidRPr="002D16B7" w:rsidRDefault="002D16B7" w:rsidP="003D453E">
            <w:pPr>
              <w:pStyle w:val="a7"/>
            </w:pPr>
            <w:r w:rsidRPr="002D16B7">
              <w:t>请求体</w:t>
            </w:r>
          </w:p>
        </w:tc>
        <w:tc>
          <w:tcPr>
            <w:tcW w:w="2074" w:type="dxa"/>
          </w:tcPr>
          <w:p w14:paraId="3340BC0C" w14:textId="77777777" w:rsidR="002D16B7" w:rsidRPr="002D16B7" w:rsidRDefault="002D16B7" w:rsidP="003D453E">
            <w:pPr>
              <w:pStyle w:val="a7"/>
            </w:pPr>
            <w:r w:rsidRPr="002D16B7">
              <w:t>响应码</w:t>
            </w:r>
          </w:p>
        </w:tc>
      </w:tr>
      <w:tr w:rsidR="002D16B7" w:rsidRPr="002D16B7" w14:paraId="53D9AE8B" w14:textId="77777777" w:rsidTr="002D16B7">
        <w:tc>
          <w:tcPr>
            <w:tcW w:w="2074" w:type="dxa"/>
          </w:tcPr>
          <w:p w14:paraId="65BF01D2" w14:textId="77777777" w:rsidR="002D16B7" w:rsidRPr="002D16B7" w:rsidRDefault="002D16B7" w:rsidP="003D453E">
            <w:pPr>
              <w:pStyle w:val="a7"/>
            </w:pPr>
            <w:r w:rsidRPr="002D16B7">
              <w:t>/</w:t>
            </w:r>
            <w:proofErr w:type="spellStart"/>
            <w:r w:rsidRPr="002D16B7">
              <w:t>api</w:t>
            </w:r>
            <w:proofErr w:type="spellEnd"/>
            <w:r w:rsidRPr="002D16B7">
              <w:t>/exam/start</w:t>
            </w:r>
          </w:p>
        </w:tc>
        <w:tc>
          <w:tcPr>
            <w:tcW w:w="2074" w:type="dxa"/>
          </w:tcPr>
          <w:p w14:paraId="6BB5D258" w14:textId="77777777" w:rsidR="002D16B7" w:rsidRPr="002D16B7" w:rsidRDefault="002D16B7" w:rsidP="003D453E">
            <w:pPr>
              <w:pStyle w:val="a7"/>
            </w:pPr>
            <w:r w:rsidRPr="002D16B7">
              <w:t>POST</w:t>
            </w:r>
          </w:p>
        </w:tc>
        <w:tc>
          <w:tcPr>
            <w:tcW w:w="2074" w:type="dxa"/>
          </w:tcPr>
          <w:p w14:paraId="395359E1" w14:textId="77777777" w:rsidR="002D16B7" w:rsidRPr="002D16B7" w:rsidRDefault="002D16B7" w:rsidP="003D453E">
            <w:pPr>
              <w:pStyle w:val="a7"/>
            </w:pPr>
            <w:proofErr w:type="gramStart"/>
            <w:r w:rsidRPr="002D16B7">
              <w:t>{ "</w:t>
            </w:r>
            <w:proofErr w:type="spellStart"/>
            <w:proofErr w:type="gramEnd"/>
            <w:r w:rsidRPr="002D16B7">
              <w:t>userId</w:t>
            </w:r>
            <w:proofErr w:type="spellEnd"/>
            <w:r w:rsidRPr="002D16B7">
              <w:t>": 123, "</w:t>
            </w:r>
            <w:proofErr w:type="spellStart"/>
            <w:r w:rsidRPr="002D16B7">
              <w:t>paperId</w:t>
            </w:r>
            <w:proofErr w:type="spellEnd"/>
            <w:r w:rsidRPr="002D16B7">
              <w:t>": "</w:t>
            </w:r>
            <w:proofErr w:type="spellStart"/>
            <w:r w:rsidRPr="002D16B7">
              <w:t>xyz</w:t>
            </w:r>
            <w:proofErr w:type="spellEnd"/>
            <w:r w:rsidRPr="002D16B7">
              <w:t>" }</w:t>
            </w:r>
          </w:p>
        </w:tc>
        <w:tc>
          <w:tcPr>
            <w:tcW w:w="2074" w:type="dxa"/>
          </w:tcPr>
          <w:p w14:paraId="4DABD365" w14:textId="77777777" w:rsidR="002D16B7" w:rsidRPr="002D16B7" w:rsidRDefault="002D16B7" w:rsidP="003D453E">
            <w:pPr>
              <w:pStyle w:val="a7"/>
            </w:pPr>
            <w:r w:rsidRPr="002D16B7">
              <w:t>201 (Created)</w:t>
            </w:r>
          </w:p>
        </w:tc>
      </w:tr>
      <w:tr w:rsidR="002D16B7" w:rsidRPr="002D16B7" w14:paraId="1318A529" w14:textId="77777777" w:rsidTr="002D16B7">
        <w:tc>
          <w:tcPr>
            <w:tcW w:w="2074" w:type="dxa"/>
          </w:tcPr>
          <w:p w14:paraId="6109F711" w14:textId="77777777" w:rsidR="002D16B7" w:rsidRPr="002D16B7" w:rsidRDefault="002D16B7" w:rsidP="003D453E">
            <w:pPr>
              <w:pStyle w:val="a7"/>
            </w:pPr>
            <w:r w:rsidRPr="002D16B7">
              <w:t>/</w:t>
            </w:r>
            <w:proofErr w:type="spellStart"/>
            <w:r w:rsidRPr="002D16B7">
              <w:t>api</w:t>
            </w:r>
            <w:proofErr w:type="spellEnd"/>
            <w:r w:rsidRPr="002D16B7">
              <w:t>/exam/submit</w:t>
            </w:r>
          </w:p>
        </w:tc>
        <w:tc>
          <w:tcPr>
            <w:tcW w:w="2074" w:type="dxa"/>
          </w:tcPr>
          <w:p w14:paraId="56582895" w14:textId="77777777" w:rsidR="002D16B7" w:rsidRPr="002D16B7" w:rsidRDefault="002D16B7" w:rsidP="003D453E">
            <w:pPr>
              <w:pStyle w:val="a7"/>
            </w:pPr>
            <w:r w:rsidRPr="002D16B7">
              <w:t>POST</w:t>
            </w:r>
          </w:p>
        </w:tc>
        <w:tc>
          <w:tcPr>
            <w:tcW w:w="2074" w:type="dxa"/>
          </w:tcPr>
          <w:p w14:paraId="0F19BB11" w14:textId="77777777" w:rsidR="002D16B7" w:rsidRPr="002D16B7" w:rsidRDefault="002D16B7" w:rsidP="003D453E">
            <w:pPr>
              <w:pStyle w:val="a7"/>
            </w:pPr>
            <w:proofErr w:type="gramStart"/>
            <w:r w:rsidRPr="002D16B7">
              <w:t>{ "</w:t>
            </w:r>
            <w:proofErr w:type="gramEnd"/>
            <w:r w:rsidRPr="002D16B7">
              <w:t>answers": {"Q1": "A", ...} }</w:t>
            </w:r>
          </w:p>
        </w:tc>
        <w:tc>
          <w:tcPr>
            <w:tcW w:w="2074" w:type="dxa"/>
          </w:tcPr>
          <w:p w14:paraId="692A33F8" w14:textId="77777777" w:rsidR="002D16B7" w:rsidRPr="002D16B7" w:rsidRDefault="002D16B7" w:rsidP="003D453E">
            <w:pPr>
              <w:pStyle w:val="a7"/>
            </w:pPr>
            <w:r w:rsidRPr="002D16B7">
              <w:t>200 (Success)</w:t>
            </w:r>
          </w:p>
        </w:tc>
      </w:tr>
    </w:tbl>
    <w:p w14:paraId="6E21A821" w14:textId="77777777" w:rsidR="00D37056" w:rsidRDefault="00D37056" w:rsidP="002D16B7">
      <w:pPr>
        <w:pStyle w:val="2"/>
      </w:pPr>
      <w:bookmarkStart w:id="17" w:name="_Toc194485599"/>
      <w:r>
        <w:t>3.2.2 WebSocket 协议</w:t>
      </w:r>
      <w:bookmarkEnd w:id="17"/>
    </w:p>
    <w:p w14:paraId="1C3BE91C" w14:textId="77777777" w:rsidR="00D37056" w:rsidRDefault="00D37056" w:rsidP="00D37056">
      <w:pPr>
        <w:pStyle w:val="a7"/>
      </w:pPr>
      <w:r>
        <w:t>端点：/</w:t>
      </w:r>
      <w:proofErr w:type="spellStart"/>
      <w:r>
        <w:t>ws</w:t>
      </w:r>
      <w:proofErr w:type="spellEnd"/>
      <w:r>
        <w:t>/monitor/{</w:t>
      </w:r>
      <w:proofErr w:type="spellStart"/>
      <w:r>
        <w:t>examId</w:t>
      </w:r>
      <w:proofErr w:type="spellEnd"/>
      <w:r>
        <w:t>}</w:t>
      </w:r>
    </w:p>
    <w:p w14:paraId="416A9909" w14:textId="77777777" w:rsidR="00D37056" w:rsidRDefault="00D37056" w:rsidP="00D37056">
      <w:pPr>
        <w:pStyle w:val="a7"/>
      </w:pPr>
      <w:r>
        <w:t>消息格式：</w:t>
      </w:r>
    </w:p>
    <w:p w14:paraId="317DBB26" w14:textId="77777777" w:rsidR="00D37056" w:rsidRDefault="00D37056" w:rsidP="00D37056">
      <w:pPr>
        <w:pStyle w:val="a7"/>
      </w:pPr>
      <w:r>
        <w:t>json</w:t>
      </w:r>
    </w:p>
    <w:p w14:paraId="2D990D99" w14:textId="77777777" w:rsidR="002D16B7" w:rsidRDefault="002D16B7" w:rsidP="002D16B7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{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</w:p>
    <w:p w14:paraId="63AB7B8D" w14:textId="77777777" w:rsidR="002D16B7" w:rsidRDefault="002D16B7" w:rsidP="002D16B7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eventType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"WINDOW_BLUR"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</w:p>
    <w:p w14:paraId="44AFA950" w14:textId="77777777" w:rsidR="002D16B7" w:rsidRDefault="002D16B7" w:rsidP="002D16B7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"timestamp":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"2025-05-01T14:30:00Z"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,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</w:p>
    <w:p w14:paraId="21FF3AC8" w14:textId="77777777" w:rsidR="002D16B7" w:rsidRDefault="002D16B7" w:rsidP="002D16B7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userId</w:t>
      </w:r>
      <w:proofErr w:type="spellEnd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  <w:sz w:val="19"/>
          <w:szCs w:val="19"/>
        </w:rPr>
        <w:t>123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</w:p>
    <w:p w14:paraId="577EC087" w14:textId="77777777" w:rsidR="002D16B7" w:rsidRDefault="002D16B7" w:rsidP="002D16B7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}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</w:p>
    <w:p w14:paraId="0A6A6002" w14:textId="77777777" w:rsidR="00D37056" w:rsidRDefault="00D37056" w:rsidP="002D16B7">
      <w:pPr>
        <w:pStyle w:val="2"/>
      </w:pPr>
      <w:bookmarkStart w:id="18" w:name="_Toc194485600"/>
      <w:r>
        <w:t>3.3 数据设计</w:t>
      </w:r>
      <w:bookmarkEnd w:id="18"/>
    </w:p>
    <w:p w14:paraId="2DF1F303" w14:textId="77777777" w:rsidR="00D37056" w:rsidRDefault="00D37056" w:rsidP="002D16B7">
      <w:pPr>
        <w:pStyle w:val="2"/>
      </w:pPr>
      <w:bookmarkStart w:id="19" w:name="_Toc194485601"/>
      <w:r>
        <w:t>3.3.1 数据库表结构</w:t>
      </w:r>
      <w:bookmarkEnd w:id="19"/>
    </w:p>
    <w:p w14:paraId="36047C1A" w14:textId="77777777" w:rsidR="00D37056" w:rsidRDefault="00D37056" w:rsidP="00D37056">
      <w:pPr>
        <w:pStyle w:val="a7"/>
      </w:pPr>
      <w:r>
        <w:t>表：</w:t>
      </w:r>
      <w:proofErr w:type="spellStart"/>
      <w:r>
        <w:t>exam_record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8"/>
        <w:gridCol w:w="1615"/>
        <w:gridCol w:w="3696"/>
        <w:gridCol w:w="1247"/>
      </w:tblGrid>
      <w:tr w:rsidR="002D16B7" w:rsidRPr="002D16B7" w14:paraId="5C2F6789" w14:textId="77777777" w:rsidTr="002D16B7">
        <w:tc>
          <w:tcPr>
            <w:tcW w:w="2074" w:type="dxa"/>
          </w:tcPr>
          <w:p w14:paraId="32A8A181" w14:textId="77777777" w:rsidR="002D16B7" w:rsidRPr="002D16B7" w:rsidRDefault="002D16B7" w:rsidP="00701CDE">
            <w:pPr>
              <w:pStyle w:val="a7"/>
            </w:pPr>
            <w:r w:rsidRPr="002D16B7">
              <w:t>字段名</w:t>
            </w:r>
          </w:p>
        </w:tc>
        <w:tc>
          <w:tcPr>
            <w:tcW w:w="2074" w:type="dxa"/>
          </w:tcPr>
          <w:p w14:paraId="0A48AC3B" w14:textId="77777777" w:rsidR="002D16B7" w:rsidRPr="002D16B7" w:rsidRDefault="002D16B7" w:rsidP="00701CDE">
            <w:pPr>
              <w:pStyle w:val="a7"/>
            </w:pPr>
            <w:r w:rsidRPr="002D16B7">
              <w:t>类型</w:t>
            </w:r>
          </w:p>
        </w:tc>
        <w:tc>
          <w:tcPr>
            <w:tcW w:w="2074" w:type="dxa"/>
          </w:tcPr>
          <w:p w14:paraId="21040929" w14:textId="77777777" w:rsidR="002D16B7" w:rsidRPr="002D16B7" w:rsidRDefault="002D16B7" w:rsidP="00701CDE">
            <w:pPr>
              <w:pStyle w:val="a7"/>
            </w:pPr>
            <w:r w:rsidRPr="002D16B7">
              <w:t>约束</w:t>
            </w:r>
          </w:p>
        </w:tc>
        <w:tc>
          <w:tcPr>
            <w:tcW w:w="2074" w:type="dxa"/>
          </w:tcPr>
          <w:p w14:paraId="32E02670" w14:textId="77777777" w:rsidR="002D16B7" w:rsidRPr="002D16B7" w:rsidRDefault="002D16B7" w:rsidP="00701CDE">
            <w:pPr>
              <w:pStyle w:val="a7"/>
            </w:pPr>
            <w:r w:rsidRPr="002D16B7">
              <w:t>描述</w:t>
            </w:r>
          </w:p>
        </w:tc>
      </w:tr>
      <w:tr w:rsidR="002D16B7" w:rsidRPr="002D16B7" w14:paraId="5EBCE936" w14:textId="77777777" w:rsidTr="002D16B7">
        <w:tc>
          <w:tcPr>
            <w:tcW w:w="2074" w:type="dxa"/>
          </w:tcPr>
          <w:p w14:paraId="21A3CC3C" w14:textId="77777777" w:rsidR="002D16B7" w:rsidRPr="002D16B7" w:rsidRDefault="002D16B7" w:rsidP="00701CDE">
            <w:pPr>
              <w:pStyle w:val="a7"/>
            </w:pPr>
            <w:proofErr w:type="spellStart"/>
            <w:r w:rsidRPr="002D16B7">
              <w:t>record_id</w:t>
            </w:r>
            <w:proofErr w:type="spellEnd"/>
          </w:p>
        </w:tc>
        <w:tc>
          <w:tcPr>
            <w:tcW w:w="2074" w:type="dxa"/>
          </w:tcPr>
          <w:p w14:paraId="23DEEEFE" w14:textId="77777777" w:rsidR="002D16B7" w:rsidRPr="002D16B7" w:rsidRDefault="002D16B7" w:rsidP="00701CDE">
            <w:pPr>
              <w:pStyle w:val="a7"/>
            </w:pPr>
            <w:r w:rsidRPr="002D16B7">
              <w:t>BIGINT</w:t>
            </w:r>
          </w:p>
        </w:tc>
        <w:tc>
          <w:tcPr>
            <w:tcW w:w="2074" w:type="dxa"/>
          </w:tcPr>
          <w:p w14:paraId="3A834DE8" w14:textId="77777777" w:rsidR="002D16B7" w:rsidRPr="002D16B7" w:rsidRDefault="002D16B7" w:rsidP="00701CDE">
            <w:pPr>
              <w:pStyle w:val="a7"/>
            </w:pPr>
            <w:r w:rsidRPr="002D16B7">
              <w:t>PRIMARY KEY, AUTO_INCREMENT</w:t>
            </w:r>
          </w:p>
        </w:tc>
        <w:tc>
          <w:tcPr>
            <w:tcW w:w="2074" w:type="dxa"/>
          </w:tcPr>
          <w:p w14:paraId="5A5089A2" w14:textId="77777777" w:rsidR="002D16B7" w:rsidRPr="002D16B7" w:rsidRDefault="002D16B7" w:rsidP="00701CDE">
            <w:pPr>
              <w:pStyle w:val="a7"/>
            </w:pPr>
            <w:r w:rsidRPr="002D16B7">
              <w:t>考试记录ID</w:t>
            </w:r>
          </w:p>
        </w:tc>
      </w:tr>
      <w:tr w:rsidR="002D16B7" w:rsidRPr="002D16B7" w14:paraId="24FEDE9F" w14:textId="77777777" w:rsidTr="002D16B7">
        <w:tc>
          <w:tcPr>
            <w:tcW w:w="2074" w:type="dxa"/>
          </w:tcPr>
          <w:p w14:paraId="104BA2E6" w14:textId="77777777" w:rsidR="002D16B7" w:rsidRPr="002D16B7" w:rsidRDefault="002D16B7" w:rsidP="00701CDE">
            <w:pPr>
              <w:pStyle w:val="a7"/>
            </w:pPr>
            <w:proofErr w:type="spellStart"/>
            <w:r w:rsidRPr="002D16B7">
              <w:t>user_id</w:t>
            </w:r>
            <w:proofErr w:type="spellEnd"/>
          </w:p>
        </w:tc>
        <w:tc>
          <w:tcPr>
            <w:tcW w:w="2074" w:type="dxa"/>
          </w:tcPr>
          <w:p w14:paraId="40B502B5" w14:textId="77777777" w:rsidR="002D16B7" w:rsidRPr="002D16B7" w:rsidRDefault="002D16B7" w:rsidP="00701CDE">
            <w:pPr>
              <w:pStyle w:val="a7"/>
            </w:pPr>
            <w:r w:rsidRPr="002D16B7">
              <w:t>INT</w:t>
            </w:r>
          </w:p>
        </w:tc>
        <w:tc>
          <w:tcPr>
            <w:tcW w:w="2074" w:type="dxa"/>
          </w:tcPr>
          <w:p w14:paraId="7B35B995" w14:textId="77777777" w:rsidR="002D16B7" w:rsidRPr="002D16B7" w:rsidRDefault="002D16B7" w:rsidP="00701CDE">
            <w:pPr>
              <w:pStyle w:val="a7"/>
            </w:pPr>
            <w:r w:rsidRPr="002D16B7">
              <w:t>FOREIGN KEY</w:t>
            </w:r>
          </w:p>
        </w:tc>
        <w:tc>
          <w:tcPr>
            <w:tcW w:w="2074" w:type="dxa"/>
          </w:tcPr>
          <w:p w14:paraId="571D958B" w14:textId="77777777" w:rsidR="002D16B7" w:rsidRPr="002D16B7" w:rsidRDefault="002D16B7" w:rsidP="00701CDE">
            <w:pPr>
              <w:pStyle w:val="a7"/>
            </w:pPr>
            <w:r w:rsidRPr="002D16B7">
              <w:t>关联用户表</w:t>
            </w:r>
          </w:p>
        </w:tc>
      </w:tr>
      <w:tr w:rsidR="002D16B7" w:rsidRPr="002D16B7" w14:paraId="31766089" w14:textId="77777777" w:rsidTr="002D16B7">
        <w:tc>
          <w:tcPr>
            <w:tcW w:w="2074" w:type="dxa"/>
          </w:tcPr>
          <w:p w14:paraId="60AF4D88" w14:textId="77777777" w:rsidR="002D16B7" w:rsidRPr="002D16B7" w:rsidRDefault="002D16B7" w:rsidP="00701CDE">
            <w:pPr>
              <w:pStyle w:val="a7"/>
            </w:pPr>
            <w:proofErr w:type="spellStart"/>
            <w:r w:rsidRPr="002D16B7">
              <w:t>start_time</w:t>
            </w:r>
            <w:proofErr w:type="spellEnd"/>
          </w:p>
        </w:tc>
        <w:tc>
          <w:tcPr>
            <w:tcW w:w="2074" w:type="dxa"/>
          </w:tcPr>
          <w:p w14:paraId="403E3718" w14:textId="77777777" w:rsidR="002D16B7" w:rsidRPr="002D16B7" w:rsidRDefault="002D16B7" w:rsidP="00701CDE">
            <w:pPr>
              <w:pStyle w:val="a7"/>
            </w:pPr>
            <w:r w:rsidRPr="002D16B7">
              <w:t>DATETIME</w:t>
            </w:r>
          </w:p>
        </w:tc>
        <w:tc>
          <w:tcPr>
            <w:tcW w:w="2074" w:type="dxa"/>
          </w:tcPr>
          <w:p w14:paraId="2DD461A5" w14:textId="77777777" w:rsidR="002D16B7" w:rsidRPr="002D16B7" w:rsidRDefault="002D16B7" w:rsidP="00701CDE">
            <w:pPr>
              <w:pStyle w:val="a7"/>
            </w:pPr>
            <w:r w:rsidRPr="002D16B7">
              <w:t>NOT NULL</w:t>
            </w:r>
          </w:p>
        </w:tc>
        <w:tc>
          <w:tcPr>
            <w:tcW w:w="2074" w:type="dxa"/>
          </w:tcPr>
          <w:p w14:paraId="47B2CD2F" w14:textId="77777777" w:rsidR="002D16B7" w:rsidRPr="002D16B7" w:rsidRDefault="002D16B7" w:rsidP="00701CDE">
            <w:pPr>
              <w:pStyle w:val="a7"/>
            </w:pPr>
            <w:r w:rsidRPr="002D16B7">
              <w:t>考试开始时间</w:t>
            </w:r>
          </w:p>
        </w:tc>
      </w:tr>
    </w:tbl>
    <w:p w14:paraId="46F8942B" w14:textId="77777777" w:rsidR="00D37056" w:rsidRDefault="00D37056" w:rsidP="002D16B7">
      <w:pPr>
        <w:pStyle w:val="2"/>
      </w:pPr>
      <w:bookmarkStart w:id="20" w:name="_Toc194485602"/>
      <w:r>
        <w:lastRenderedPageBreak/>
        <w:t>3.3.2 缓存策略</w:t>
      </w:r>
      <w:bookmarkEnd w:id="20"/>
    </w:p>
    <w:p w14:paraId="4959093E" w14:textId="77777777" w:rsidR="00D37056" w:rsidRDefault="00D37056" w:rsidP="00D37056">
      <w:pPr>
        <w:pStyle w:val="a7"/>
      </w:pPr>
      <w:r>
        <w:t>Redis键设计：</w:t>
      </w:r>
    </w:p>
    <w:p w14:paraId="77C45E45" w14:textId="77777777" w:rsidR="00D37056" w:rsidRDefault="00D37056" w:rsidP="00D37056">
      <w:pPr>
        <w:pStyle w:val="a7"/>
      </w:pPr>
      <w:r>
        <w:t>会话令牌：session:{</w:t>
      </w:r>
      <w:proofErr w:type="spellStart"/>
      <w:r>
        <w:t>jwt</w:t>
      </w:r>
      <w:proofErr w:type="spellEnd"/>
      <w:r>
        <w:t>} → {</w:t>
      </w:r>
      <w:proofErr w:type="spellStart"/>
      <w:r>
        <w:t>userId</w:t>
      </w:r>
      <w:proofErr w:type="spellEnd"/>
      <w:r>
        <w:t>, </w:t>
      </w:r>
      <w:proofErr w:type="spellStart"/>
      <w:r>
        <w:t>expireTime</w:t>
      </w:r>
      <w:proofErr w:type="spellEnd"/>
      <w:r>
        <w:t>}（TTL 1800秒）</w:t>
      </w:r>
    </w:p>
    <w:p w14:paraId="43617999" w14:textId="77777777" w:rsidR="00D37056" w:rsidRDefault="00D37056" w:rsidP="00D37056">
      <w:pPr>
        <w:pStyle w:val="a7"/>
      </w:pPr>
      <w:r>
        <w:t>试题池：</w:t>
      </w:r>
      <w:proofErr w:type="gramStart"/>
      <w:r>
        <w:t>questions:{</w:t>
      </w:r>
      <w:proofErr w:type="spellStart"/>
      <w:proofErr w:type="gramEnd"/>
      <w:r>
        <w:t>examId</w:t>
      </w:r>
      <w:proofErr w:type="spellEnd"/>
      <w:r>
        <w:t>} → List&lt;Question&gt;</w:t>
      </w:r>
    </w:p>
    <w:p w14:paraId="0D82B83A" w14:textId="77777777" w:rsidR="00D37056" w:rsidRDefault="00D37056" w:rsidP="002D16B7">
      <w:pPr>
        <w:pStyle w:val="1"/>
      </w:pPr>
      <w:bookmarkStart w:id="21" w:name="_Toc194485603"/>
      <w:r>
        <w:t>4. 安全设计</w:t>
      </w:r>
      <w:bookmarkEnd w:id="21"/>
    </w:p>
    <w:p w14:paraId="6AE25425" w14:textId="77777777" w:rsidR="00D37056" w:rsidRDefault="00D37056" w:rsidP="002D16B7">
      <w:pPr>
        <w:pStyle w:val="2"/>
      </w:pPr>
      <w:bookmarkStart w:id="22" w:name="_Toc194485604"/>
      <w:r>
        <w:t>4.1 认证与授权</w:t>
      </w:r>
      <w:bookmarkEnd w:id="22"/>
    </w:p>
    <w:p w14:paraId="07C30FCC" w14:textId="77777777" w:rsidR="00D37056" w:rsidRDefault="00D37056" w:rsidP="00D37056">
      <w:pPr>
        <w:pStyle w:val="a7"/>
      </w:pPr>
      <w:r>
        <w:t>认证流程：</w:t>
      </w:r>
    </w:p>
    <w:p w14:paraId="6141BE6E" w14:textId="77777777" w:rsidR="00D37056" w:rsidRDefault="00D37056" w:rsidP="00D37056">
      <w:pPr>
        <w:pStyle w:val="a7"/>
      </w:pPr>
      <w:r>
        <w:t>用户提交用户名/密码</w:t>
      </w:r>
    </w:p>
    <w:p w14:paraId="32335A14" w14:textId="77777777" w:rsidR="00D37056" w:rsidRDefault="00D37056" w:rsidP="00D37056">
      <w:pPr>
        <w:pStyle w:val="a7"/>
      </w:pPr>
      <w:proofErr w:type="spellStart"/>
      <w:r>
        <w:t>BCrypt</w:t>
      </w:r>
      <w:proofErr w:type="spellEnd"/>
      <w:r>
        <w:t>哈希验证</w:t>
      </w:r>
    </w:p>
    <w:p w14:paraId="77137C1E" w14:textId="77777777" w:rsidR="00D37056" w:rsidRDefault="00D37056" w:rsidP="00D37056">
      <w:pPr>
        <w:pStyle w:val="a7"/>
      </w:pPr>
      <w:r>
        <w:t>签发JWT（包含角色声明）</w:t>
      </w:r>
    </w:p>
    <w:p w14:paraId="418D7659" w14:textId="77777777" w:rsidR="00D37056" w:rsidRDefault="00D37056" w:rsidP="00D37056">
      <w:pPr>
        <w:pStyle w:val="a7"/>
      </w:pPr>
      <w:r>
        <w:t>权限模型：</w:t>
      </w:r>
    </w:p>
    <w:p w14:paraId="662663F8" w14:textId="77777777" w:rsidR="002D16B7" w:rsidRPr="002D16B7" w:rsidRDefault="002D16B7" w:rsidP="002D16B7">
      <w:pPr>
        <w:pStyle w:val="HTML"/>
        <w:wordWrap w:val="0"/>
        <w:rPr>
          <w:rFonts w:ascii="var(--ds-font-family-code)" w:hAnsi="var(--ds-font-family-code)"/>
          <w:color w:val="000000" w:themeColor="text1"/>
          <w:sz w:val="19"/>
          <w:szCs w:val="19"/>
        </w:rPr>
      </w:pPr>
      <w:proofErr w:type="spellStart"/>
      <w:proofErr w:type="gramStart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>role:Teacher</w:t>
      </w:r>
      <w:proofErr w:type="spellEnd"/>
      <w:proofErr w:type="gramEnd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→ </w:t>
      </w:r>
      <w:proofErr w:type="spellStart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>permission:paper_manage</w:t>
      </w:r>
      <w:proofErr w:type="spellEnd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 </w:t>
      </w:r>
    </w:p>
    <w:p w14:paraId="69D61023" w14:textId="77777777" w:rsidR="002D16B7" w:rsidRPr="002D16B7" w:rsidRDefault="002D16B7" w:rsidP="002D16B7">
      <w:pPr>
        <w:pStyle w:val="HTML"/>
        <w:wordWrap w:val="0"/>
        <w:rPr>
          <w:rFonts w:ascii="var(--ds-font-family-code)" w:hAnsi="var(--ds-font-family-code)"/>
          <w:color w:val="000000" w:themeColor="text1"/>
          <w:sz w:val="19"/>
          <w:szCs w:val="19"/>
        </w:rPr>
      </w:pPr>
      <w:proofErr w:type="spellStart"/>
      <w:proofErr w:type="gramStart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>role:Student</w:t>
      </w:r>
      <w:proofErr w:type="spellEnd"/>
      <w:proofErr w:type="gramEnd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→ </w:t>
      </w:r>
      <w:proofErr w:type="spellStart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>permission:exam_take</w:t>
      </w:r>
      <w:proofErr w:type="spellEnd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 </w:t>
      </w:r>
    </w:p>
    <w:p w14:paraId="52AFABDC" w14:textId="77777777" w:rsidR="00D37056" w:rsidRDefault="00D37056" w:rsidP="002D16B7">
      <w:pPr>
        <w:pStyle w:val="2"/>
      </w:pPr>
      <w:bookmarkStart w:id="23" w:name="_Toc194485605"/>
      <w:r>
        <w:t>4.2 安全防护</w:t>
      </w:r>
      <w:bookmarkEnd w:id="23"/>
    </w:p>
    <w:p w14:paraId="3860F183" w14:textId="77777777" w:rsidR="00D37056" w:rsidRDefault="00D37056" w:rsidP="00D37056">
      <w:pPr>
        <w:pStyle w:val="a7"/>
      </w:pPr>
      <w:r>
        <w:t>输入验证：</w:t>
      </w:r>
    </w:p>
    <w:p w14:paraId="7A1DF937" w14:textId="77777777" w:rsidR="00D37056" w:rsidRDefault="00D37056" w:rsidP="00D37056">
      <w:pPr>
        <w:pStyle w:val="a7"/>
      </w:pPr>
      <w:r>
        <w:t>XSS过滤：前端使用</w:t>
      </w:r>
      <w:proofErr w:type="spellStart"/>
      <w:r>
        <w:t>DOMPurify.</w:t>
      </w:r>
      <w:proofErr w:type="gramStart"/>
      <w:r>
        <w:t>sanitize</w:t>
      </w:r>
      <w:proofErr w:type="spellEnd"/>
      <w:r>
        <w:t>(</w:t>
      </w:r>
      <w:proofErr w:type="gramEnd"/>
      <w:r>
        <w:t>)</w:t>
      </w:r>
    </w:p>
    <w:p w14:paraId="6AEEAFE2" w14:textId="77777777" w:rsidR="00D37056" w:rsidRDefault="00D37056" w:rsidP="00D37056">
      <w:pPr>
        <w:pStyle w:val="a7"/>
      </w:pPr>
      <w:r>
        <w:t>SQL注入：</w:t>
      </w:r>
      <w:proofErr w:type="spellStart"/>
      <w:r>
        <w:t>MyBatis</w:t>
      </w:r>
      <w:proofErr w:type="spellEnd"/>
      <w:r>
        <w:t>预编译语句</w:t>
      </w:r>
    </w:p>
    <w:p w14:paraId="61DE6982" w14:textId="77777777" w:rsidR="00D37056" w:rsidRDefault="00D37056" w:rsidP="002D16B7">
      <w:pPr>
        <w:pStyle w:val="1"/>
      </w:pPr>
      <w:bookmarkStart w:id="24" w:name="_Toc194485606"/>
      <w:r>
        <w:t>5. 部署设计</w:t>
      </w:r>
      <w:bookmarkEnd w:id="24"/>
    </w:p>
    <w:p w14:paraId="2C829C89" w14:textId="77777777" w:rsidR="00D37056" w:rsidRDefault="00D37056" w:rsidP="002D16B7">
      <w:pPr>
        <w:pStyle w:val="2"/>
      </w:pPr>
      <w:bookmarkStart w:id="25" w:name="_Toc194485607"/>
      <w:r>
        <w:t>5.1 容器化配置</w:t>
      </w:r>
      <w:bookmarkEnd w:id="25"/>
    </w:p>
    <w:p w14:paraId="29BBF45C" w14:textId="77777777" w:rsidR="00D37056" w:rsidRDefault="00D37056" w:rsidP="00D37056">
      <w:pPr>
        <w:pStyle w:val="a7"/>
      </w:pPr>
      <w:proofErr w:type="spellStart"/>
      <w:r>
        <w:t>dockerfile</w:t>
      </w:r>
      <w:proofErr w:type="spellEnd"/>
    </w:p>
    <w:p w14:paraId="37C9DAE2" w14:textId="77777777" w:rsidR="002D16B7" w:rsidRPr="002D16B7" w:rsidRDefault="002D16B7" w:rsidP="002D16B7">
      <w:pPr>
        <w:pStyle w:val="HTML"/>
        <w:wordWrap w:val="0"/>
        <w:rPr>
          <w:rFonts w:ascii="var(--ds-font-family-code)" w:hAnsi="var(--ds-font-family-code)"/>
          <w:color w:val="000000" w:themeColor="text1"/>
          <w:sz w:val="19"/>
          <w:szCs w:val="19"/>
        </w:rPr>
      </w:pP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lastRenderedPageBreak/>
        <w:t xml:space="preserve"># </w:t>
      </w:r>
      <w:proofErr w:type="spellStart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>SpringBoot</w:t>
      </w:r>
      <w:proofErr w:type="spellEnd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>服务</w:t>
      </w:r>
      <w:proofErr w:type="spellStart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>Dockerfile</w:t>
      </w:r>
      <w:proofErr w:type="spellEnd"/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  </w:t>
      </w:r>
    </w:p>
    <w:p w14:paraId="55DED7CF" w14:textId="77777777" w:rsidR="002D16B7" w:rsidRPr="002D16B7" w:rsidRDefault="002D16B7" w:rsidP="002D16B7">
      <w:pPr>
        <w:pStyle w:val="HTML"/>
        <w:wordWrap w:val="0"/>
        <w:rPr>
          <w:rFonts w:ascii="var(--ds-font-family-code)" w:hAnsi="var(--ds-font-family-code)"/>
          <w:color w:val="000000" w:themeColor="text1"/>
          <w:sz w:val="19"/>
          <w:szCs w:val="19"/>
        </w:rPr>
      </w:pP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FROM openjdk:17  </w:t>
      </w:r>
    </w:p>
    <w:p w14:paraId="6109F385" w14:textId="77777777" w:rsidR="002D16B7" w:rsidRPr="002D16B7" w:rsidRDefault="002D16B7" w:rsidP="002D16B7">
      <w:pPr>
        <w:pStyle w:val="HTML"/>
        <w:wordWrap w:val="0"/>
        <w:rPr>
          <w:rFonts w:ascii="var(--ds-font-family-code)" w:hAnsi="var(--ds-font-family-code)"/>
          <w:color w:val="000000" w:themeColor="text1"/>
          <w:sz w:val="19"/>
          <w:szCs w:val="19"/>
        </w:rPr>
      </w:pP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COPY target/oes-backend.jar /app.jar  </w:t>
      </w:r>
    </w:p>
    <w:p w14:paraId="55D00E8E" w14:textId="77777777" w:rsidR="002D16B7" w:rsidRPr="002D16B7" w:rsidRDefault="002D16B7" w:rsidP="002D16B7">
      <w:pPr>
        <w:pStyle w:val="HTML"/>
        <w:wordWrap w:val="0"/>
        <w:rPr>
          <w:rFonts w:ascii="var(--ds-font-family-code)" w:hAnsi="var(--ds-font-family-code)"/>
          <w:color w:val="000000" w:themeColor="text1"/>
          <w:sz w:val="19"/>
          <w:szCs w:val="19"/>
        </w:rPr>
      </w:pPr>
      <w:r w:rsidRPr="002D16B7">
        <w:rPr>
          <w:rFonts w:ascii="var(--ds-font-family-code)" w:hAnsi="var(--ds-font-family-code)"/>
          <w:color w:val="000000" w:themeColor="text1"/>
          <w:sz w:val="19"/>
          <w:szCs w:val="19"/>
        </w:rPr>
        <w:t xml:space="preserve">ENTRYPOINT ["java","-jar","/app.jar"]  </w:t>
      </w:r>
    </w:p>
    <w:p w14:paraId="54409251" w14:textId="77777777" w:rsidR="00D37056" w:rsidRDefault="00D37056" w:rsidP="002D16B7">
      <w:pPr>
        <w:pStyle w:val="2"/>
      </w:pPr>
      <w:bookmarkStart w:id="26" w:name="_Toc194485608"/>
      <w:r>
        <w:t>5.2 高可用方案</w:t>
      </w:r>
      <w:bookmarkEnd w:id="26"/>
    </w:p>
    <w:p w14:paraId="4C3A1C52" w14:textId="77777777" w:rsidR="00D37056" w:rsidRDefault="00D37056" w:rsidP="00D37056">
      <w:pPr>
        <w:pStyle w:val="a7"/>
      </w:pPr>
      <w:r>
        <w:t>MySQL：</w:t>
      </w:r>
    </w:p>
    <w:p w14:paraId="6C5D4908" w14:textId="77777777" w:rsidR="00D37056" w:rsidRDefault="00D37056" w:rsidP="00D37056">
      <w:pPr>
        <w:pStyle w:val="a7"/>
      </w:pPr>
      <w:r>
        <w:t>主库：读写操作</w:t>
      </w:r>
    </w:p>
    <w:p w14:paraId="51C7B08A" w14:textId="77777777" w:rsidR="00D37056" w:rsidRDefault="00D37056" w:rsidP="00D37056">
      <w:pPr>
        <w:pStyle w:val="a7"/>
      </w:pPr>
      <w:r>
        <w:t>从库：实时同步 + 故障自动切换（</w:t>
      </w:r>
      <w:proofErr w:type="spellStart"/>
      <w:r>
        <w:t>Keepalived</w:t>
      </w:r>
      <w:proofErr w:type="spellEnd"/>
      <w:r>
        <w:t>）</w:t>
      </w:r>
    </w:p>
    <w:p w14:paraId="74CC890D" w14:textId="77777777" w:rsidR="00D37056" w:rsidRDefault="00D37056" w:rsidP="00D37056">
      <w:pPr>
        <w:pStyle w:val="a7"/>
      </w:pPr>
      <w:r>
        <w:t>微服务：</w:t>
      </w:r>
    </w:p>
    <w:p w14:paraId="65B2BFA4" w14:textId="77777777" w:rsidR="00D37056" w:rsidRDefault="00D37056" w:rsidP="00D37056">
      <w:pPr>
        <w:pStyle w:val="a7"/>
      </w:pPr>
      <w:r>
        <w:t>Nginx负载均衡（轮询策略）</w:t>
      </w:r>
    </w:p>
    <w:p w14:paraId="156EE39A" w14:textId="77777777" w:rsidR="00D37056" w:rsidRDefault="00D37056" w:rsidP="00D37056">
      <w:pPr>
        <w:pStyle w:val="a7"/>
      </w:pPr>
      <w:r>
        <w:t>服务健康检查（Spring Boot Actuator）</w:t>
      </w:r>
    </w:p>
    <w:p w14:paraId="5A1E496F" w14:textId="77777777" w:rsidR="00D37056" w:rsidRDefault="00D37056" w:rsidP="002D16B7">
      <w:pPr>
        <w:pStyle w:val="1"/>
      </w:pPr>
      <w:bookmarkStart w:id="27" w:name="_Toc194485609"/>
      <w:r>
        <w:t>6. 设计验证</w:t>
      </w:r>
      <w:bookmarkEnd w:id="27"/>
    </w:p>
    <w:p w14:paraId="56F413E5" w14:textId="77777777" w:rsidR="00D37056" w:rsidRDefault="00D37056" w:rsidP="002D16B7">
      <w:pPr>
        <w:pStyle w:val="2"/>
      </w:pPr>
      <w:bookmarkStart w:id="28" w:name="_Toc194485610"/>
      <w:r>
        <w:t>6.1 单元测试策略</w:t>
      </w:r>
      <w:bookmarkEnd w:id="28"/>
    </w:p>
    <w:p w14:paraId="6CAC1999" w14:textId="77777777" w:rsidR="00D37056" w:rsidRDefault="00D37056" w:rsidP="00D37056">
      <w:pPr>
        <w:pStyle w:val="a7"/>
      </w:pPr>
      <w:r>
        <w:t>覆盖率要求：</w:t>
      </w:r>
    </w:p>
    <w:p w14:paraId="215EE185" w14:textId="77777777" w:rsidR="00D37056" w:rsidRDefault="00D37056" w:rsidP="00D37056">
      <w:pPr>
        <w:pStyle w:val="a7"/>
      </w:pPr>
      <w:r>
        <w:t>业务逻辑层 ≥90%（JUnit 5 + Mockito）</w:t>
      </w:r>
    </w:p>
    <w:p w14:paraId="4FFE6430" w14:textId="77777777" w:rsidR="00D37056" w:rsidRDefault="00D37056" w:rsidP="00D37056">
      <w:pPr>
        <w:pStyle w:val="a7"/>
      </w:pPr>
      <w:r>
        <w:t>DAO层：集成测试（</w:t>
      </w:r>
      <w:proofErr w:type="spellStart"/>
      <w:r>
        <w:t>Testcontainers</w:t>
      </w:r>
      <w:proofErr w:type="spellEnd"/>
      <w:r>
        <w:t>）</w:t>
      </w:r>
    </w:p>
    <w:p w14:paraId="6D565A1B" w14:textId="77777777" w:rsidR="00D37056" w:rsidRDefault="00D37056" w:rsidP="002D16B7">
      <w:pPr>
        <w:pStyle w:val="2"/>
      </w:pPr>
      <w:bookmarkStart w:id="29" w:name="_Toc194485611"/>
      <w:r>
        <w:t>6.2 性能测试用例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16B7" w:rsidRPr="002D16B7" w14:paraId="70C2DC1E" w14:textId="77777777" w:rsidTr="002D16B7">
        <w:tc>
          <w:tcPr>
            <w:tcW w:w="2765" w:type="dxa"/>
          </w:tcPr>
          <w:p w14:paraId="0A0038A4" w14:textId="77777777" w:rsidR="002D16B7" w:rsidRPr="002D16B7" w:rsidRDefault="002D16B7" w:rsidP="002C3302">
            <w:pPr>
              <w:pStyle w:val="a7"/>
            </w:pPr>
            <w:r w:rsidRPr="002D16B7">
              <w:t>测试场景</w:t>
            </w:r>
          </w:p>
        </w:tc>
        <w:tc>
          <w:tcPr>
            <w:tcW w:w="2765" w:type="dxa"/>
          </w:tcPr>
          <w:p w14:paraId="4589A50C" w14:textId="77777777" w:rsidR="002D16B7" w:rsidRPr="002D16B7" w:rsidRDefault="002D16B7" w:rsidP="002C3302">
            <w:pPr>
              <w:pStyle w:val="a7"/>
            </w:pPr>
            <w:r w:rsidRPr="002D16B7">
              <w:t>指标</w:t>
            </w:r>
          </w:p>
        </w:tc>
        <w:tc>
          <w:tcPr>
            <w:tcW w:w="2766" w:type="dxa"/>
          </w:tcPr>
          <w:p w14:paraId="4C8DA369" w14:textId="77777777" w:rsidR="002D16B7" w:rsidRPr="002D16B7" w:rsidRDefault="002D16B7" w:rsidP="002C3302">
            <w:pPr>
              <w:pStyle w:val="a7"/>
            </w:pPr>
            <w:r w:rsidRPr="002D16B7">
              <w:t>预期结果</w:t>
            </w:r>
          </w:p>
        </w:tc>
      </w:tr>
      <w:tr w:rsidR="002D16B7" w:rsidRPr="002D16B7" w14:paraId="0843DCD8" w14:textId="77777777" w:rsidTr="002D16B7">
        <w:tc>
          <w:tcPr>
            <w:tcW w:w="2765" w:type="dxa"/>
          </w:tcPr>
          <w:p w14:paraId="7E835717" w14:textId="77777777" w:rsidR="002D16B7" w:rsidRPr="002D16B7" w:rsidRDefault="002D16B7" w:rsidP="002C3302">
            <w:pPr>
              <w:pStyle w:val="a7"/>
            </w:pPr>
            <w:r w:rsidRPr="002D16B7">
              <w:t>30并发提交试卷</w:t>
            </w:r>
          </w:p>
        </w:tc>
        <w:tc>
          <w:tcPr>
            <w:tcW w:w="2765" w:type="dxa"/>
          </w:tcPr>
          <w:p w14:paraId="0FB118A7" w14:textId="77777777" w:rsidR="002D16B7" w:rsidRPr="002D16B7" w:rsidRDefault="002D16B7" w:rsidP="002C3302">
            <w:pPr>
              <w:pStyle w:val="a7"/>
            </w:pPr>
            <w:r w:rsidRPr="002D16B7">
              <w:t>平均响应时间 ≤1.5秒</w:t>
            </w:r>
          </w:p>
        </w:tc>
        <w:tc>
          <w:tcPr>
            <w:tcW w:w="2766" w:type="dxa"/>
          </w:tcPr>
          <w:p w14:paraId="180B658F" w14:textId="77777777" w:rsidR="002D16B7" w:rsidRPr="002D16B7" w:rsidRDefault="002D16B7" w:rsidP="002C3302">
            <w:pPr>
              <w:pStyle w:val="a7"/>
            </w:pPr>
            <w:r w:rsidRPr="002D16B7">
              <w:t>服务器CPU ≤70%</w:t>
            </w:r>
          </w:p>
        </w:tc>
      </w:tr>
      <w:tr w:rsidR="002D16B7" w:rsidRPr="002D16B7" w14:paraId="7ED1E4F9" w14:textId="77777777" w:rsidTr="002D16B7">
        <w:tc>
          <w:tcPr>
            <w:tcW w:w="2765" w:type="dxa"/>
          </w:tcPr>
          <w:p w14:paraId="2E7BFF4B" w14:textId="77777777" w:rsidR="002D16B7" w:rsidRPr="002D16B7" w:rsidRDefault="002D16B7" w:rsidP="002C3302">
            <w:pPr>
              <w:pStyle w:val="a7"/>
            </w:pPr>
            <w:r w:rsidRPr="002D16B7">
              <w:t>1000试题导入</w:t>
            </w:r>
          </w:p>
        </w:tc>
        <w:tc>
          <w:tcPr>
            <w:tcW w:w="2765" w:type="dxa"/>
          </w:tcPr>
          <w:p w14:paraId="65FDBC42" w14:textId="77777777" w:rsidR="002D16B7" w:rsidRPr="002D16B7" w:rsidRDefault="002D16B7" w:rsidP="002C3302">
            <w:pPr>
              <w:pStyle w:val="a7"/>
            </w:pPr>
            <w:r w:rsidRPr="002D16B7">
              <w:t>执行时间 ≤30秒</w:t>
            </w:r>
          </w:p>
        </w:tc>
        <w:tc>
          <w:tcPr>
            <w:tcW w:w="2766" w:type="dxa"/>
          </w:tcPr>
          <w:p w14:paraId="522C0BEA" w14:textId="77777777" w:rsidR="002D16B7" w:rsidRPr="002D16B7" w:rsidRDefault="002D16B7" w:rsidP="002C3302">
            <w:pPr>
              <w:pStyle w:val="a7"/>
            </w:pPr>
            <w:r w:rsidRPr="002D16B7">
              <w:t>内存峰值 ≤2GB</w:t>
            </w:r>
          </w:p>
        </w:tc>
      </w:tr>
    </w:tbl>
    <w:p w14:paraId="7D7A0617" w14:textId="77777777" w:rsidR="00D37056" w:rsidRDefault="00D37056" w:rsidP="002D16B7">
      <w:pPr>
        <w:pStyle w:val="2"/>
      </w:pPr>
      <w:bookmarkStart w:id="30" w:name="_Toc194485612"/>
      <w:r>
        <w:t>附录</w:t>
      </w:r>
      <w:bookmarkEnd w:id="30"/>
    </w:p>
    <w:p w14:paraId="4D489578" w14:textId="77777777" w:rsidR="00D37056" w:rsidRDefault="00D37056" w:rsidP="00D37056">
      <w:pPr>
        <w:pStyle w:val="a7"/>
      </w:pPr>
      <w:r>
        <w:t>A. 参考文档</w:t>
      </w:r>
    </w:p>
    <w:p w14:paraId="749AF2D5" w14:textId="77777777" w:rsidR="00D37056" w:rsidRDefault="00D37056" w:rsidP="00D37056">
      <w:pPr>
        <w:pStyle w:val="a7"/>
      </w:pPr>
      <w:r>
        <w:lastRenderedPageBreak/>
        <w:t>IEEE STD 1016-2009 官方标准</w:t>
      </w:r>
    </w:p>
    <w:p w14:paraId="7762D833" w14:textId="77777777" w:rsidR="00D37056" w:rsidRDefault="00D37056" w:rsidP="00D37056">
      <w:pPr>
        <w:pStyle w:val="a7"/>
      </w:pPr>
      <w:r>
        <w:t>《OES需求规格说明书》v2.1</w:t>
      </w:r>
    </w:p>
    <w:p w14:paraId="72CC50A0" w14:textId="4DBB85B4" w:rsidR="000A7AB3" w:rsidRPr="00D37056" w:rsidRDefault="000A7AB3" w:rsidP="00D37056"/>
    <w:sectPr w:rsidR="000A7AB3" w:rsidRPr="00D37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76F7" w14:textId="77777777" w:rsidR="009865B6" w:rsidRDefault="009865B6" w:rsidP="00D37056">
      <w:r>
        <w:separator/>
      </w:r>
    </w:p>
  </w:endnote>
  <w:endnote w:type="continuationSeparator" w:id="0">
    <w:p w14:paraId="3ACD390C" w14:textId="77777777" w:rsidR="009865B6" w:rsidRDefault="009865B6" w:rsidP="00D3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DAFA" w14:textId="77777777" w:rsidR="009865B6" w:rsidRDefault="009865B6" w:rsidP="00D37056">
      <w:r>
        <w:separator/>
      </w:r>
    </w:p>
  </w:footnote>
  <w:footnote w:type="continuationSeparator" w:id="0">
    <w:p w14:paraId="7A7D8566" w14:textId="77777777" w:rsidR="009865B6" w:rsidRDefault="009865B6" w:rsidP="00D37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258A"/>
    <w:multiLevelType w:val="hybridMultilevel"/>
    <w:tmpl w:val="B5366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1571F0"/>
    <w:multiLevelType w:val="hybridMultilevel"/>
    <w:tmpl w:val="9C143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C0"/>
    <w:rsid w:val="000A7AB3"/>
    <w:rsid w:val="002D16B7"/>
    <w:rsid w:val="003570A5"/>
    <w:rsid w:val="003D19C0"/>
    <w:rsid w:val="009865B6"/>
    <w:rsid w:val="00D3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C8EB5"/>
  <w15:chartTrackingRefBased/>
  <w15:docId w15:val="{8E563771-666A-415C-A236-9E8EFE3C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0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0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05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37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370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7056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7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2D1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16B7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2D1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2D16B7"/>
  </w:style>
  <w:style w:type="paragraph" w:styleId="TOC">
    <w:name w:val="TOC Heading"/>
    <w:basedOn w:val="1"/>
    <w:next w:val="a"/>
    <w:uiPriority w:val="39"/>
    <w:unhideWhenUsed/>
    <w:qFormat/>
    <w:rsid w:val="002D16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D16B7"/>
  </w:style>
  <w:style w:type="paragraph" w:styleId="TOC2">
    <w:name w:val="toc 2"/>
    <w:basedOn w:val="a"/>
    <w:next w:val="a"/>
    <w:autoRedefine/>
    <w:uiPriority w:val="39"/>
    <w:unhideWhenUsed/>
    <w:rsid w:val="002D16B7"/>
    <w:pPr>
      <w:ind w:leftChars="200" w:left="420"/>
    </w:pPr>
  </w:style>
  <w:style w:type="character" w:styleId="a9">
    <w:name w:val="Hyperlink"/>
    <w:basedOn w:val="a0"/>
    <w:uiPriority w:val="99"/>
    <w:unhideWhenUsed/>
    <w:rsid w:val="002D1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7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8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7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0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泽琦</dc:creator>
  <cp:keywords/>
  <dc:description/>
  <cp:lastModifiedBy>苟 泽琦</cp:lastModifiedBy>
  <cp:revision>2</cp:revision>
  <dcterms:created xsi:type="dcterms:W3CDTF">2025-04-02T03:05:00Z</dcterms:created>
  <dcterms:modified xsi:type="dcterms:W3CDTF">2025-04-02T03:26:00Z</dcterms:modified>
</cp:coreProperties>
</file>