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管庭威</w:t>
      </w:r>
      <w:r>
        <w:br w:type="textWrapping"/>
      </w:r>
      <w:r>
        <w:rPr>
          <w:rStyle w:val="8"/>
        </w:rPr>
        <w:t>岗位/角色</w:t>
      </w:r>
      <w:r>
        <w:t>：</w:t>
      </w:r>
      <w:r>
        <w:rPr>
          <w:rFonts w:hint="eastAsia"/>
          <w:lang w:val="en-US" w:eastAsia="zh-CN"/>
        </w:rPr>
        <w:t>软件开发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23</w:t>
      </w:r>
      <w:r>
        <w:t>日 - 2025年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30</w:t>
      </w:r>
      <w:r>
        <w:t>日（第</w:t>
      </w:r>
      <w:r>
        <w:rPr>
          <w:rFonts w:hint="eastAsia"/>
          <w:lang w:val="en-US" w:eastAsia="zh-CN"/>
        </w:rPr>
        <w:t>九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28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  <w:bookmarkStart w:id="0" w:name="_GoBack"/>
      <w:bookmarkEnd w:id="0"/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37A4B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54619D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音频波形可视化功能</w:t>
            </w:r>
          </w:p>
        </w:tc>
        <w:tc>
          <w:tcPr>
            <w:tcW w:w="1308" w:type="dxa"/>
            <w:vAlign w:val="center"/>
          </w:tcPr>
          <w:p w14:paraId="0B73F8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  <w:tc>
          <w:tcPr>
            <w:tcW w:w="3060" w:type="dxa"/>
            <w:vAlign w:val="center"/>
          </w:tcPr>
          <w:p w14:paraId="075481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vAlign w:val="center"/>
          </w:tcPr>
          <w:p w14:paraId="52CF17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可显示mp3，wav格式的波形图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lang w:val="en-US" w:eastAsia="zh-CN"/>
              </w:rPr>
              <w:t>剪辑功能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音频剪辑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核心功能开发</w:t>
      </w:r>
    </w:p>
    <w:p w14:paraId="5CB575AC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/>
          <w:bCs/>
          <w:lang w:val="en-US" w:eastAsia="zh-CN"/>
        </w:rPr>
        <w:t>剪辑功能</w:t>
      </w:r>
      <w:r>
        <w:rPr>
          <w:rFonts w:hint="eastAsia"/>
          <w:b w:val="0"/>
          <w:bCs w:val="0"/>
          <w:lang w:val="en-US" w:eastAsia="zh-CN"/>
        </w:rPr>
        <w:t>：已完成大体框架</w:t>
      </w:r>
      <w:r>
        <w:rPr>
          <w:rFonts w:hint="eastAsia"/>
          <w:lang w:val="en-US" w:eastAsia="zh-CN"/>
        </w:rPr>
        <w:t>。</w:t>
      </w:r>
    </w:p>
    <w:p w14:paraId="59E2C899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/>
          <w:bCs/>
          <w:lang w:val="en-US" w:eastAsia="zh-CN"/>
        </w:rPr>
        <w:t>音波可视化</w:t>
      </w:r>
      <w:r>
        <w:rPr>
          <w:rFonts w:hint="eastAsia"/>
          <w:lang w:val="en-US" w:eastAsia="zh-CN"/>
        </w:rPr>
        <w:t>：现已可以获取mp3，wav格式音频的数据并绘制简单的波形。</w:t>
      </w:r>
    </w:p>
    <w:p w14:paraId="788D84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 w:val="0"/>
          <w:bCs w:val="0"/>
          <w:lang w:val="en-US" w:eastAsia="zh-CN"/>
        </w:rPr>
      </w:pPr>
    </w:p>
    <w:p w14:paraId="78531F05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三</w:t>
      </w:r>
      <w:r>
        <w:t>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16E09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52EA9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剪辑功能</w:t>
            </w:r>
          </w:p>
        </w:tc>
        <w:tc>
          <w:tcPr>
            <w:tcW w:w="2472" w:type="dxa"/>
            <w:vAlign w:val="center"/>
          </w:tcPr>
          <w:p w14:paraId="2D8F8B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4月30日</w:t>
            </w:r>
          </w:p>
        </w:tc>
        <w:tc>
          <w:tcPr>
            <w:tcW w:w="3990" w:type="dxa"/>
            <w:vAlign w:val="center"/>
          </w:tcPr>
          <w:p w14:paraId="62F7E2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EA32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6825E7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合并功能</w:t>
            </w:r>
          </w:p>
        </w:tc>
        <w:tc>
          <w:tcPr>
            <w:tcW w:w="2472" w:type="dxa"/>
            <w:vAlign w:val="center"/>
          </w:tcPr>
          <w:p w14:paraId="5BC0BD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4月30日</w:t>
            </w:r>
          </w:p>
        </w:tc>
        <w:tc>
          <w:tcPr>
            <w:tcW w:w="3990" w:type="dxa"/>
            <w:vAlign w:val="center"/>
          </w:tcPr>
          <w:p w14:paraId="7EFF81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将剪辑后的音频拼接在一起</w:t>
            </w:r>
          </w:p>
        </w:tc>
      </w:tr>
    </w:tbl>
    <w:p w14:paraId="2F726D49"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b w:val="0"/>
        <w:bCs w:val="0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772F"/>
    <w:rsid w:val="08E65989"/>
    <w:rsid w:val="08ED4E8B"/>
    <w:rsid w:val="20FA64B8"/>
    <w:rsid w:val="228813B7"/>
    <w:rsid w:val="34DC5149"/>
    <w:rsid w:val="391255A3"/>
    <w:rsid w:val="3FC75E3B"/>
    <w:rsid w:val="438E7C35"/>
    <w:rsid w:val="47025757"/>
    <w:rsid w:val="4BD2799B"/>
    <w:rsid w:val="4DC3281F"/>
    <w:rsid w:val="5344322B"/>
    <w:rsid w:val="53E3402E"/>
    <w:rsid w:val="56B43E4C"/>
    <w:rsid w:val="78850FF2"/>
    <w:rsid w:val="7A7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360</Words>
  <Characters>401</Characters>
  <Lines>1</Lines>
  <Paragraphs>1</Paragraphs>
  <TotalTime>190</TotalTime>
  <ScaleCrop>false</ScaleCrop>
  <LinksUpToDate>false</LinksUpToDate>
  <CharactersWithSpaces>403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WPS_1681629759</cp:lastModifiedBy>
  <dcterms:modified xsi:type="dcterms:W3CDTF">2025-04-28T13:29:23Z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6C178C191C644A41B78E9A85BA36847E_13</vt:lpwstr>
  </property>
  <property fmtid="{D5CDD505-2E9C-101B-9397-08002B2CF9AE}" pid="4" name="KSOTemplateDocerSaveRecord">
    <vt:lpwstr>eyJoZGlkIjoiM2VhOTVmMzVmY2FhMDA0YWJmMmUxNTU1YWUzYzBhZWMiLCJ1c2VySWQiOiIxNDg4NzE2NDAzIn0=</vt:lpwstr>
  </property>
</Properties>
</file>