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178D205E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82E3F">
              <w:rPr>
                <w:rFonts w:ascii="宋体" w:eastAsia="宋体" w:hAnsi="宋体" w:cs="宋体" w:hint="eastAsia"/>
                <w:color w:val="000000"/>
              </w:rPr>
              <w:t>3.</w:t>
            </w:r>
            <w:r w:rsidR="00823B1A">
              <w:rPr>
                <w:rFonts w:ascii="宋体" w:eastAsia="宋体" w:hAnsi="宋体" w:cs="宋体" w:hint="eastAsia"/>
                <w:color w:val="000000"/>
              </w:rPr>
              <w:t>1</w:t>
            </w:r>
            <w:r w:rsidR="00C53F76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1964025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负责撰写SRS文档中的前端部分，</w:t>
            </w:r>
            <w:proofErr w:type="gramStart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描述微信小</w:t>
            </w:r>
            <w:proofErr w:type="gramEnd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程序的交互流程</w:t>
            </w:r>
          </w:p>
          <w:p w14:paraId="6C279EC2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研究数据可视化方案，优化</w:t>
            </w:r>
            <w:proofErr w:type="spellStart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的图表设计需求</w:t>
            </w:r>
          </w:p>
          <w:p w14:paraId="47027814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讨论前端的用户体验需求，优化交互逻辑</w:t>
            </w:r>
          </w:p>
          <w:p w14:paraId="44C57DFE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参与SRS文档审核，确保前端需求与整体系统架构匹配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8B6FC5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小程序界面设计仍处于概念阶段，尚未开始具体开发</w:t>
            </w:r>
          </w:p>
          <w:p w14:paraId="7320095A" w14:textId="04F04E27" w:rsidR="00BF60FD" w:rsidRPr="00C53F76" w:rsidRDefault="00C53F7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数据展示的刷新频率和交互方式需进一步确认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3E1514C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需要优化</w:t>
            </w:r>
            <w:proofErr w:type="spellStart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的性能，确保生理数据可流畅显示</w:t>
            </w:r>
          </w:p>
          <w:p w14:paraId="31E575DA" w14:textId="0CA1F50E" w:rsidR="009618C1" w:rsidRPr="00C53F76" w:rsidRDefault="00C53F76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确定小程序数据存储方案，确保数据安全且易于访问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C26BEA8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进行前端交互流程测试，模拟用户使用体验</w:t>
            </w:r>
          </w:p>
          <w:p w14:paraId="0A1FFADE" w14:textId="385644A0" w:rsidR="00BF60FD" w:rsidRPr="00C53F76" w:rsidRDefault="00C53F7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研究小程序</w:t>
            </w:r>
            <w:proofErr w:type="gramStart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云开发</w:t>
            </w:r>
            <w:proofErr w:type="gramEnd"/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的存储方案，优化数据加载速度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35266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进行小程序界面设计，完成基础框架搭建</w:t>
            </w:r>
          </w:p>
          <w:p w14:paraId="5C3CD750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研究数据存储方式，优化前端数据访问效率</w:t>
            </w:r>
          </w:p>
          <w:p w14:paraId="251D041C" w14:textId="77777777" w:rsidR="00C53F76" w:rsidRPr="00C53F76" w:rsidRDefault="00C53F76" w:rsidP="00C53F7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53F76">
              <w:rPr>
                <w:rFonts w:ascii="宋体" w:eastAsia="宋体" w:hAnsi="宋体" w:cs="宋体"/>
                <w:color w:val="000000"/>
                <w:lang w:bidi="ar"/>
              </w:rPr>
              <w:t>  参与SRS文档的最终修订，确保前端需求描述准确</w:t>
            </w:r>
          </w:p>
          <w:p w14:paraId="19A6E595" w14:textId="210090D2" w:rsidR="00BF60FD" w:rsidRPr="00C53F76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F91E" w14:textId="77777777" w:rsidR="000850A1" w:rsidRDefault="000850A1">
      <w:pPr>
        <w:spacing w:line="240" w:lineRule="auto"/>
      </w:pPr>
      <w:r>
        <w:separator/>
      </w:r>
    </w:p>
  </w:endnote>
  <w:endnote w:type="continuationSeparator" w:id="0">
    <w:p w14:paraId="7A3CBB72" w14:textId="77777777" w:rsidR="000850A1" w:rsidRDefault="00085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DEDE" w14:textId="77777777" w:rsidR="000850A1" w:rsidRDefault="000850A1">
      <w:pPr>
        <w:spacing w:after="0"/>
      </w:pPr>
      <w:r>
        <w:separator/>
      </w:r>
    </w:p>
  </w:footnote>
  <w:footnote w:type="continuationSeparator" w:id="0">
    <w:p w14:paraId="46DABEE6" w14:textId="77777777" w:rsidR="000850A1" w:rsidRDefault="000850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E4183"/>
    <w:rsid w:val="00300F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F5C5F"/>
    <w:rsid w:val="009618C1"/>
    <w:rsid w:val="009A07ED"/>
    <w:rsid w:val="00A7197A"/>
    <w:rsid w:val="00B5521B"/>
    <w:rsid w:val="00BF60FD"/>
    <w:rsid w:val="00C53F76"/>
    <w:rsid w:val="00C71CD8"/>
    <w:rsid w:val="00C86830"/>
    <w:rsid w:val="00E01C79"/>
    <w:rsid w:val="00E13E77"/>
    <w:rsid w:val="00EC0D4D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2025-03-26T02:57:00Z</dcterms:created>
  <dcterms:modified xsi:type="dcterms:W3CDTF">2025-03-26T02:57:00Z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