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BAA9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7444962C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0641F958" w14:textId="77777777" w:rsidR="00BB6BBD" w:rsidRDefault="00BB6BBD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2C07614A" w14:textId="77777777" w:rsidR="00BB6BBD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114300" distR="114300" wp14:anchorId="6F5B86B7" wp14:editId="254C1D9B">
            <wp:extent cx="2617470" cy="588645"/>
            <wp:effectExtent l="0" t="0" r="3810" b="571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0FD4" w14:textId="77777777" w:rsidR="00BB6BBD" w:rsidRDefault="00BB6BBD">
      <w:pPr>
        <w:jc w:val="center"/>
        <w:rPr>
          <w:rFonts w:hint="eastAsia"/>
        </w:rPr>
      </w:pPr>
    </w:p>
    <w:p w14:paraId="5F67F77A" w14:textId="028D9F37" w:rsidR="00BB6BBD" w:rsidRDefault="00000000">
      <w:pPr>
        <w:jc w:val="center"/>
        <w:rPr>
          <w:rFonts w:ascii="Times New Roman" w:eastAsia="黑体" w:hAnsi="Times New Roman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《</w:t>
      </w:r>
      <w:r w:rsidR="00B439C7">
        <w:rPr>
          <w:rFonts w:ascii="黑体" w:eastAsia="黑体" w:hAnsi="黑体" w:hint="eastAsia"/>
          <w:b/>
          <w:bCs/>
          <w:sz w:val="44"/>
          <w:szCs w:val="44"/>
        </w:rPr>
        <w:t>软件项目管理</w:t>
      </w:r>
      <w:r>
        <w:rPr>
          <w:rFonts w:ascii="黑体" w:eastAsia="黑体" w:hAnsi="黑体" w:hint="eastAsia"/>
          <w:b/>
          <w:bCs/>
          <w:sz w:val="44"/>
          <w:szCs w:val="44"/>
        </w:rPr>
        <w:t>》</w:t>
      </w:r>
      <w:r w:rsidR="00AF2BE4">
        <w:rPr>
          <w:rFonts w:ascii="黑体" w:eastAsia="黑体" w:hAnsi="黑体" w:hint="eastAsia"/>
          <w:b/>
          <w:bCs/>
          <w:sz w:val="44"/>
          <w:szCs w:val="44"/>
        </w:rPr>
        <w:t>总结报告</w:t>
      </w:r>
    </w:p>
    <w:p w14:paraId="328DFDC1" w14:textId="77777777" w:rsidR="00BB6BBD" w:rsidRDefault="00BB6BBD">
      <w:pPr>
        <w:rPr>
          <w:rFonts w:ascii="Times New Roman" w:hAnsi="Times New Roman"/>
        </w:rPr>
      </w:pPr>
    </w:p>
    <w:p w14:paraId="0C4CA750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3BB6580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7731DD9A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14:paraId="4F0F51C2" w14:textId="77777777" w:rsidR="00BB6BBD" w:rsidRDefault="00000000">
      <w:pPr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4189859" wp14:editId="6E9994C0">
            <wp:extent cx="1356995" cy="1351915"/>
            <wp:effectExtent l="0" t="0" r="14605" b="4445"/>
            <wp:docPr id="14" name="图片 14" descr="C:\Users\ADMINI~1\AppData\Local\Temp\ksohtml1982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\Users\ADMINI~1\AppData\Local\Temp\ksohtml19820\wps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 xml:space="preserve"> </w:t>
      </w:r>
    </w:p>
    <w:p w14:paraId="19C06036" w14:textId="77777777" w:rsidR="00BB6BBD" w:rsidRDefault="00000000">
      <w:pPr>
        <w:rPr>
          <w:rFonts w:ascii="Times New Roman" w:hAnsi="Times New Roman"/>
          <w:sz w:val="10"/>
          <w:szCs w:val="10"/>
        </w:rPr>
      </w:pPr>
      <w:r>
        <w:rPr>
          <w:rFonts w:ascii="Times New Roman" w:hAnsi="Times New Roman"/>
          <w:sz w:val="10"/>
          <w:szCs w:val="10"/>
        </w:rPr>
        <w:t xml:space="preserve"> </w:t>
      </w:r>
    </w:p>
    <w:p w14:paraId="0437BE34" w14:textId="1C69E75F" w:rsidR="00BB6BBD" w:rsidRDefault="00AF2BE4">
      <w:pPr>
        <w:jc w:val="center"/>
        <w:rPr>
          <w:rFonts w:ascii="黑体" w:eastAsia="黑体" w:hAnsi="黑体" w:hint="eastAsia"/>
          <w:b/>
          <w:bCs/>
          <w:sz w:val="40"/>
          <w:szCs w:val="40"/>
        </w:rPr>
      </w:pPr>
      <w:r>
        <w:rPr>
          <w:rFonts w:ascii="黑体" w:eastAsia="黑体" w:hAnsi="黑体" w:hint="eastAsia"/>
          <w:b/>
          <w:bCs/>
          <w:sz w:val="40"/>
          <w:szCs w:val="40"/>
        </w:rPr>
        <w:t xml:space="preserve">个人健康管理系统  </w:t>
      </w:r>
    </w:p>
    <w:p w14:paraId="35E614D6" w14:textId="77777777" w:rsidR="00BB6BBD" w:rsidRDefault="00000000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051"/>
      </w:tblGrid>
      <w:tr w:rsidR="00AF2BE4" w:rsidRPr="00BB0479" w14:paraId="3435E41C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1DA13772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 xml:space="preserve">学 </w:t>
            </w:r>
            <w:r w:rsidRPr="00BB0479">
              <w:rPr>
                <w:rFonts w:ascii="楷体" w:eastAsia="楷体" w:hAnsi="楷体"/>
                <w:kern w:val="0"/>
                <w:sz w:val="28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</w:rPr>
              <w:t>院：</w:t>
            </w:r>
          </w:p>
        </w:tc>
        <w:tc>
          <w:tcPr>
            <w:tcW w:w="4051" w:type="dxa"/>
            <w:tcBorders>
              <w:bottom w:val="single" w:sz="4" w:space="0" w:color="auto"/>
            </w:tcBorders>
            <w:shd w:val="clear" w:color="auto" w:fill="auto"/>
          </w:tcPr>
          <w:p w14:paraId="4CD8CCCE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软件学院</w:t>
            </w:r>
          </w:p>
        </w:tc>
      </w:tr>
      <w:tr w:rsidR="00AF2BE4" w:rsidRPr="00BB0479" w14:paraId="776114BF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127CE7E2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 xml:space="preserve">专 </w:t>
            </w:r>
            <w:r w:rsidRPr="00BB0479">
              <w:rPr>
                <w:rFonts w:ascii="楷体" w:eastAsia="楷体" w:hAnsi="楷体"/>
                <w:kern w:val="0"/>
                <w:sz w:val="28"/>
              </w:rPr>
              <w:t xml:space="preserve">   </w:t>
            </w:r>
            <w:r w:rsidRPr="00BB0479">
              <w:rPr>
                <w:rFonts w:ascii="楷体" w:eastAsia="楷体" w:hAnsi="楷体" w:hint="eastAsia"/>
                <w:kern w:val="0"/>
                <w:sz w:val="28"/>
              </w:rPr>
              <w:t>业：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CD8772E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软件工程</w:t>
            </w:r>
          </w:p>
        </w:tc>
      </w:tr>
      <w:tr w:rsidR="00AF2BE4" w:rsidRPr="00BB0479" w14:paraId="6677DCD4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6265D8F3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小组组号：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40BBF7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8</w:t>
            </w:r>
          </w:p>
        </w:tc>
      </w:tr>
      <w:tr w:rsidR="00AF2BE4" w:rsidRPr="00BB0479" w14:paraId="25079EF8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1F5F92A6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小组成员：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089B7C8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范奕珩，孙玮利，于洋，</w:t>
            </w:r>
          </w:p>
          <w:p w14:paraId="2E5C4674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廖晨翔，</w:t>
            </w:r>
            <w:r>
              <w:rPr>
                <w:rFonts w:ascii="楷体" w:eastAsia="楷体" w:hAnsi="楷体" w:hint="eastAsia"/>
                <w:kern w:val="0"/>
                <w:sz w:val="28"/>
              </w:rPr>
              <w:t>邓杰瑞</w:t>
            </w:r>
          </w:p>
        </w:tc>
      </w:tr>
      <w:tr w:rsidR="00AF2BE4" w:rsidRPr="00BB0479" w14:paraId="052E97B3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306A46DE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 xml:space="preserve">指导老师：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2D8404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</w:p>
        </w:tc>
      </w:tr>
      <w:tr w:rsidR="00AF2BE4" w:rsidRPr="00BB0479" w14:paraId="1871A4F2" w14:textId="77777777" w:rsidTr="001E6BBA">
        <w:trPr>
          <w:jc w:val="center"/>
        </w:trPr>
        <w:tc>
          <w:tcPr>
            <w:tcW w:w="1701" w:type="dxa"/>
            <w:shd w:val="clear" w:color="auto" w:fill="auto"/>
          </w:tcPr>
          <w:p w14:paraId="677E6672" w14:textId="77777777" w:rsidR="00AF2BE4" w:rsidRPr="00BB0479" w:rsidRDefault="00AF2BE4" w:rsidP="001E6BBA">
            <w:pPr>
              <w:rPr>
                <w:rFonts w:ascii="楷体" w:eastAsia="楷体" w:hAnsi="楷体" w:hint="eastAsia"/>
                <w:kern w:val="0"/>
                <w:sz w:val="28"/>
              </w:rPr>
            </w:pPr>
            <w:r w:rsidRPr="00BB0479">
              <w:rPr>
                <w:rFonts w:ascii="楷体" w:eastAsia="楷体" w:hAnsi="楷体" w:hint="eastAsia"/>
                <w:kern w:val="0"/>
                <w:sz w:val="28"/>
              </w:rPr>
              <w:t>评阅意见：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2D1AFF" w14:textId="77777777" w:rsidR="00AF2BE4" w:rsidRPr="00BB0479" w:rsidRDefault="00AF2BE4" w:rsidP="001E6BBA">
            <w:pPr>
              <w:jc w:val="center"/>
              <w:rPr>
                <w:rFonts w:ascii="楷体" w:eastAsia="楷体" w:hAnsi="楷体" w:hint="eastAsia"/>
                <w:kern w:val="0"/>
                <w:sz w:val="28"/>
              </w:rPr>
            </w:pPr>
          </w:p>
        </w:tc>
      </w:tr>
    </w:tbl>
    <w:p w14:paraId="354A850A" w14:textId="77777777" w:rsidR="00BB6BBD" w:rsidRDefault="00000000">
      <w:pPr>
        <w:jc w:val="center"/>
        <w:rPr>
          <w:rFonts w:ascii="Calibri" w:hAnsi="Calibri"/>
        </w:rPr>
      </w:pPr>
      <w:r>
        <w:rPr>
          <w:rFonts w:ascii="Times New Roman" w:hAnsi="Times New Roman"/>
          <w:b/>
          <w:bCs/>
        </w:rPr>
        <w:t xml:space="preserve"> </w:t>
      </w:r>
    </w:p>
    <w:p w14:paraId="278C5224" w14:textId="5E8A5EDD" w:rsidR="00BB6BBD" w:rsidRDefault="00000000">
      <w:pPr>
        <w:jc w:val="center"/>
        <w:rPr>
          <w:rFonts w:ascii="楷体" w:eastAsia="楷体" w:hAnsi="楷体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二零二</w:t>
      </w:r>
      <w:r w:rsidR="0024336C">
        <w:rPr>
          <w:rFonts w:ascii="楷体" w:eastAsia="楷体" w:hAnsi="楷体" w:hint="eastAsia"/>
          <w:sz w:val="24"/>
          <w:szCs w:val="24"/>
        </w:rPr>
        <w:t>五</w:t>
      </w:r>
      <w:r>
        <w:rPr>
          <w:rFonts w:ascii="楷体" w:eastAsia="楷体" w:hAnsi="楷体" w:hint="eastAsia"/>
          <w:sz w:val="24"/>
          <w:szCs w:val="24"/>
        </w:rPr>
        <w:t xml:space="preserve"> 年 </w:t>
      </w:r>
      <w:r w:rsidR="00AF2BE4">
        <w:rPr>
          <w:rFonts w:ascii="楷体" w:eastAsia="楷体" w:hAnsi="楷体" w:hint="eastAsia"/>
          <w:sz w:val="24"/>
          <w:szCs w:val="24"/>
        </w:rPr>
        <w:t>5</w:t>
      </w:r>
      <w:r>
        <w:rPr>
          <w:rFonts w:ascii="楷体" w:eastAsia="楷体" w:hAnsi="楷体" w:hint="eastAsia"/>
          <w:sz w:val="24"/>
          <w:szCs w:val="24"/>
        </w:rPr>
        <w:t xml:space="preserve">月 </w:t>
      </w:r>
      <w:r w:rsidR="00AF2BE4">
        <w:rPr>
          <w:rFonts w:ascii="楷体" w:eastAsia="楷体" w:hAnsi="楷体" w:hint="eastAsia"/>
          <w:sz w:val="24"/>
          <w:szCs w:val="24"/>
        </w:rPr>
        <w:t>21</w:t>
      </w:r>
      <w:r>
        <w:rPr>
          <w:rFonts w:ascii="楷体" w:eastAsia="楷体" w:hAnsi="楷体" w:hint="eastAsia"/>
          <w:sz w:val="24"/>
          <w:szCs w:val="24"/>
        </w:rPr>
        <w:t xml:space="preserve"> 日</w:t>
      </w:r>
    </w:p>
    <w:sdt>
      <w:sdtPr>
        <w:rPr>
          <w:rFonts w:ascii="楷体" w:eastAsia="楷体" w:hAnsi="楷体" w:hint="eastAsia"/>
          <w:sz w:val="24"/>
          <w:szCs w:val="24"/>
        </w:rPr>
        <w:id w:val="147472403"/>
        <w:docPartObj>
          <w:docPartGallery w:val="Table of Contents"/>
          <w:docPartUnique/>
        </w:docPartObj>
      </w:sdtPr>
      <w:sdtContent>
        <w:p w14:paraId="2ACAE7DE" w14:textId="1F71E169" w:rsidR="00C07F4E" w:rsidRPr="00C07F4E" w:rsidRDefault="00C07F4E" w:rsidP="00C07F4E">
          <w:pPr>
            <w:jc w:val="center"/>
            <w:rPr>
              <w:rFonts w:ascii="楷体" w:eastAsia="楷体" w:hAnsi="楷体"/>
              <w:sz w:val="24"/>
              <w:szCs w:val="24"/>
            </w:rPr>
          </w:pPr>
          <w:r w:rsidRPr="00C07F4E">
            <w:rPr>
              <w:rFonts w:ascii="楷体" w:eastAsia="楷体" w:hAnsi="楷体" w:hint="eastAsia"/>
              <w:sz w:val="24"/>
              <w:szCs w:val="24"/>
            </w:rPr>
            <w:t>目</w:t>
          </w:r>
          <w:r w:rsidR="00350D3C">
            <w:rPr>
              <w:rFonts w:ascii="楷体" w:eastAsia="楷体" w:hAnsi="楷体" w:hint="eastAsia"/>
              <w:sz w:val="24"/>
              <w:szCs w:val="24"/>
            </w:rPr>
            <w:t>录</w:t>
          </w:r>
        </w:p>
        <w:p w14:paraId="0CE3E5B9" w14:textId="485B9A48" w:rsidR="00350D3C" w:rsidRDefault="00C07F4E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C07F4E">
            <w:rPr>
              <w:rFonts w:ascii="楷体" w:eastAsia="楷体" w:hAnsi="楷体" w:hint="eastAsia"/>
              <w:sz w:val="24"/>
              <w:szCs w:val="24"/>
            </w:rPr>
            <w:fldChar w:fldCharType="begin"/>
          </w:r>
          <w:r w:rsidRPr="00C07F4E">
            <w:rPr>
              <w:rFonts w:ascii="楷体" w:eastAsia="楷体" w:hAnsi="楷体" w:hint="eastAsia"/>
              <w:sz w:val="24"/>
              <w:szCs w:val="24"/>
            </w:rPr>
            <w:instrText xml:space="preserve">TOC \o "1-3" \h \u </w:instrText>
          </w:r>
          <w:r w:rsidRPr="00C07F4E">
            <w:rPr>
              <w:rFonts w:ascii="楷体" w:eastAsia="楷体" w:hAnsi="楷体" w:hint="eastAsia"/>
              <w:sz w:val="24"/>
              <w:szCs w:val="24"/>
            </w:rPr>
            <w:fldChar w:fldCharType="separate"/>
          </w:r>
          <w:hyperlink w:anchor="_Toc198472636" w:history="1">
            <w:r w:rsidR="00350D3C"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一、</w:t>
            </w:r>
            <w:r w:rsidR="00350D3C"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="00350D3C"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绪论</w:t>
            </w:r>
            <w:r w:rsidR="00350D3C">
              <w:rPr>
                <w:rFonts w:hint="eastAsia"/>
                <w:noProof/>
              </w:rPr>
              <w:tab/>
            </w:r>
            <w:r w:rsidR="00350D3C">
              <w:rPr>
                <w:rFonts w:hint="eastAsia"/>
                <w:noProof/>
              </w:rPr>
              <w:fldChar w:fldCharType="begin"/>
            </w:r>
            <w:r w:rsidR="00350D3C">
              <w:rPr>
                <w:rFonts w:hint="eastAsia"/>
                <w:noProof/>
              </w:rPr>
              <w:instrText xml:space="preserve"> </w:instrText>
            </w:r>
            <w:r w:rsidR="00350D3C">
              <w:rPr>
                <w:noProof/>
              </w:rPr>
              <w:instrText>PAGEREF _Toc198472636 \h</w:instrText>
            </w:r>
            <w:r w:rsidR="00350D3C">
              <w:rPr>
                <w:rFonts w:hint="eastAsia"/>
                <w:noProof/>
              </w:rPr>
              <w:instrText xml:space="preserve"> </w:instrText>
            </w:r>
            <w:r w:rsidR="00350D3C">
              <w:rPr>
                <w:rFonts w:hint="eastAsia"/>
                <w:noProof/>
              </w:rPr>
            </w:r>
            <w:r w:rsidR="00350D3C">
              <w:rPr>
                <w:rFonts w:hint="eastAsia"/>
                <w:noProof/>
              </w:rPr>
              <w:fldChar w:fldCharType="separate"/>
            </w:r>
            <w:r w:rsidR="00350D3C">
              <w:rPr>
                <w:rFonts w:hint="eastAsia"/>
                <w:noProof/>
              </w:rPr>
              <w:t>3</w:t>
            </w:r>
            <w:r w:rsidR="00350D3C">
              <w:rPr>
                <w:rFonts w:hint="eastAsia"/>
                <w:noProof/>
              </w:rPr>
              <w:fldChar w:fldCharType="end"/>
            </w:r>
          </w:hyperlink>
        </w:p>
        <w:p w14:paraId="1DF096CB" w14:textId="3BDAC4D7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37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1.1 项目背景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_Toc198472637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1D5A025" w14:textId="14B2A307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38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1.2 相关技术现状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_Toc198472638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B6D8055" w14:textId="17B79978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39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1.3 项目的主要开发工作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_Toc198472639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2E1355D" w14:textId="573FA751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0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1.3.1系统架构设计与技术选型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C90D9E" w14:textId="2378103B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1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1.3.2前端功能开发与界面实现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1C689F" w14:textId="12A63F8C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2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1.3.3后端业务逻辑开发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E69047" w14:textId="0BA6F9F5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3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1.3.4健康数据可视化展示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439B893" w14:textId="28B54324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4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1.3.5系统测试与优化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6AD5DD" w14:textId="17E20AC5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5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1.3.6部署与使用文档编写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9B5FDE" w14:textId="26AD516B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6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1.4 项目组成员、分工及完成情况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9B9A6A9" w14:textId="7F71B53D" w:rsidR="00350D3C" w:rsidRDefault="00350D3C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47" w:history="1"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二、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策划、分析与设计工作情况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_Toc198472647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3B6129" w14:textId="77463521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0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2.1 项目立项计划及完成情况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0B2B79" w14:textId="4FE7AD0C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1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2.2 系统需求分析工作和结果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8FA908" w14:textId="0F78BF1D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2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2.2.1系统需求分析工作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547D35" w14:textId="7A3DCF01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3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2.2.2系统需求分析结果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4544A46" w14:textId="14ABC051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4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2.3 系统设计工作及结果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B2281C" w14:textId="0063854F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5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2.3.1系统设计工作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DB99B5A" w14:textId="35344FD7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6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2.3.2系统设计结果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89BC17" w14:textId="677F6F93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7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2.4 系统具体实现工作及结果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3018384" w14:textId="21006B3B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8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2.4.1系统具体实现工作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1F2B89" w14:textId="41CD01EB" w:rsidR="00350D3C" w:rsidRDefault="00350D3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59" w:history="1">
            <w:r w:rsidRPr="003718CD">
              <w:rPr>
                <w:rStyle w:val="a7"/>
                <w:rFonts w:ascii="楷体" w:eastAsia="楷体" w:hAnsi="楷体" w:cs="宋体" w:hint="eastAsia"/>
                <w:noProof/>
              </w:rPr>
              <w:t>2.4.2系统具体实现结果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2D5CC50" w14:textId="755CAEC2" w:rsidR="00350D3C" w:rsidRDefault="00350D3C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60" w:history="1"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三、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系统部署与测试工作情况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F0BCC9C" w14:textId="30E0A771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64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3.1 系统部署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B57BAE" w14:textId="25063D21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65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3.2 系统测试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7567132" w14:textId="6B6B3D96" w:rsidR="00350D3C" w:rsidRDefault="00350D3C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66" w:history="1"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四、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项目管理相关工具使用情况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413A60" w14:textId="06C6229D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1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4.1 对项目过程的体会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69299D" w14:textId="7A61BBE0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2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4.2 项目管理过程优点与不足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46E5833" w14:textId="6407498A" w:rsidR="00350D3C" w:rsidRDefault="00350D3C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3" w:history="1"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五、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项目讨论与体会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83A4464" w14:textId="5876EC0C" w:rsidR="00350D3C" w:rsidRDefault="00350D3C">
          <w:pPr>
            <w:pStyle w:val="TOC1"/>
            <w:tabs>
              <w:tab w:val="left" w:pos="840"/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4" w:history="1"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六、</w:t>
            </w:r>
            <w:r>
              <w:rPr>
                <w:rFonts w:hint="eastAsia"/>
                <w:noProof/>
                <w:sz w:val="22"/>
                <w:szCs w:val="24"/>
                <w14:ligatures w14:val="standardContextual"/>
              </w:rPr>
              <w:tab/>
            </w:r>
            <w:r w:rsidRPr="003718CD">
              <w:rPr>
                <w:rStyle w:val="a7"/>
                <w:rFonts w:ascii="黑体" w:eastAsia="黑体" w:hAnsi="黑体" w:cs="宋体" w:hint="eastAsia"/>
                <w:b/>
                <w:bCs/>
                <w:noProof/>
                <w:kern w:val="44"/>
              </w:rPr>
              <w:t>参考资料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E5E7C16" w14:textId="43849E29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7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6.1 项目策划计划文档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CAFD9B" w14:textId="3C7E549A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8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6.2 系统需求规格说明书（SRS）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700431" w14:textId="259F3045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79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6.3 系统概要设计文档（SDD）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5DA051" w14:textId="4C1393DC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80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6.4 详细设计说明书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9DC3F6E" w14:textId="1F332426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81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6.5 系统测试文档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17A507A" w14:textId="0FFEAD39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82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6.6 用户文档说明书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6E3948" w14:textId="1D8110CE" w:rsidR="00350D3C" w:rsidRDefault="00350D3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198472683" w:history="1">
            <w:r w:rsidRPr="003718CD">
              <w:rPr>
                <w:rStyle w:val="a7"/>
                <w:rFonts w:ascii="宋体" w:eastAsia="宋体" w:hAnsi="宋体" w:cs="宋体" w:hint="eastAsia"/>
                <w:noProof/>
              </w:rPr>
              <w:t>6.7 项目管理过程文档（个人周报）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_Toc198472683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D73E3F3" w14:textId="7B983447" w:rsidR="00C07F4E" w:rsidRPr="00C07F4E" w:rsidRDefault="00C07F4E" w:rsidP="00C07F4E">
          <w:pPr>
            <w:jc w:val="center"/>
            <w:rPr>
              <w:rFonts w:ascii="楷体" w:eastAsia="楷体" w:hAnsi="楷体" w:hint="eastAsia"/>
              <w:sz w:val="24"/>
              <w:szCs w:val="24"/>
            </w:rPr>
          </w:pPr>
          <w:r w:rsidRPr="00C07F4E">
            <w:rPr>
              <w:rFonts w:ascii="楷体" w:eastAsia="楷体" w:hAnsi="楷体" w:hint="eastAsia"/>
              <w:sz w:val="24"/>
              <w:szCs w:val="24"/>
            </w:rPr>
            <w:fldChar w:fldCharType="end"/>
          </w:r>
        </w:p>
      </w:sdtContent>
    </w:sdt>
    <w:p w14:paraId="715BDEBB" w14:textId="3A610B28" w:rsidR="00C07F4E" w:rsidRDefault="00C07F4E">
      <w:pPr>
        <w:widowControl/>
        <w:jc w:val="left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br w:type="page"/>
      </w:r>
    </w:p>
    <w:p w14:paraId="579BDB08" w14:textId="438BAA20" w:rsidR="00AF2BE4" w:rsidRDefault="00AF2BE4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 xml:space="preserve"> </w:t>
      </w:r>
      <w:bookmarkStart w:id="0" w:name="_Toc198472636"/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绪论</w:t>
      </w:r>
      <w:bookmarkEnd w:id="0"/>
    </w:p>
    <w:p w14:paraId="014C41D1" w14:textId="77777777" w:rsidR="009F5B75" w:rsidRDefault="009F5B75" w:rsidP="009F5B75">
      <w:pPr>
        <w:pStyle w:val="2"/>
        <w:numPr>
          <w:ilvl w:val="1"/>
          <w:numId w:val="2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1" w:name="_Toc198472637"/>
      <w:r>
        <w:rPr>
          <w:rFonts w:ascii="宋体" w:eastAsia="宋体" w:hAnsi="宋体" w:cs="宋体" w:hint="eastAsia"/>
          <w:sz w:val="28"/>
          <w:szCs w:val="28"/>
        </w:rPr>
        <w:t>项目背景</w:t>
      </w:r>
      <w:bookmarkEnd w:id="1"/>
    </w:p>
    <w:p w14:paraId="4132CF03" w14:textId="77777777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/>
          <w:sz w:val="24"/>
          <w:szCs w:val="24"/>
        </w:rPr>
        <w:t>随着“互联网+医疗健康”快速发展，越来越多用户希望通过线上平台记录、分析并管理个人健康数据，同时获取权威、实用的健康资讯。然而，目前市场上的健康应用普遍功能分散、数据格式不统一，用户在不同系统间来回切换，难以形成连续、完整的健康管理体验。</w:t>
      </w:r>
    </w:p>
    <w:p w14:paraId="553C7A4F" w14:textId="26B76E2E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/>
          <w:sz w:val="24"/>
          <w:szCs w:val="24"/>
        </w:rPr>
        <w:t>本项目在此背景下提出，聚焦纯软件层面的健康信息服务。用户可在</w:t>
      </w:r>
      <w:r>
        <w:rPr>
          <w:rFonts w:ascii="宋体" w:eastAsia="宋体" w:hAnsi="宋体" w:cs="Times New Roman" w:hint="eastAsia"/>
          <w:sz w:val="24"/>
          <w:szCs w:val="24"/>
        </w:rPr>
        <w:t>浏览器</w:t>
      </w:r>
      <w:r w:rsidRPr="001015C0">
        <w:rPr>
          <w:rFonts w:ascii="宋体" w:eastAsia="宋体" w:hAnsi="宋体" w:cs="Times New Roman"/>
          <w:sz w:val="24"/>
          <w:szCs w:val="24"/>
        </w:rPr>
        <w:t>网页端手动录入血压、血糖、体重等多维指标，系统自动生成趋势图和统计报表，帮助用户直观了解自身健康变化。平台同步提供由专业团队审校的健康资讯，并通过标签分类、全文搜索、推荐置顶等机制，提升内容获取的精准性与互动性。</w:t>
      </w:r>
    </w:p>
    <w:p w14:paraId="0C2D08D6" w14:textId="77777777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/>
          <w:sz w:val="24"/>
          <w:szCs w:val="24"/>
        </w:rPr>
        <w:t xml:space="preserve">后台为管理员提供统一的内容与数据管理入口，可自定义健康模型指标、发布与审核资讯、监控系统关键运营数据。通过角色权限控制与 </w:t>
      </w:r>
      <w:r w:rsidRPr="001015C0">
        <w:rPr>
          <w:rFonts w:ascii="Times New Roman" w:eastAsia="宋体" w:hAnsi="Times New Roman" w:cs="Times New Roman"/>
          <w:sz w:val="24"/>
          <w:szCs w:val="24"/>
        </w:rPr>
        <w:t>JWT</w:t>
      </w:r>
      <w:r w:rsidRPr="001015C0">
        <w:rPr>
          <w:rFonts w:ascii="宋体" w:eastAsia="宋体" w:hAnsi="宋体" w:cs="Times New Roman"/>
          <w:sz w:val="24"/>
          <w:szCs w:val="24"/>
        </w:rPr>
        <w:t xml:space="preserve"> 鉴权机制，保证数据安全与操作合规。项目力求在无硬件依赖的前提下，为用户带来一站式、持续化、可视化的健康管理体验，填补现有应用在数据整合与服务连贯性方面的空白。</w:t>
      </w:r>
    </w:p>
    <w:p w14:paraId="25208E8C" w14:textId="7993F893" w:rsidR="009F5B75" w:rsidRPr="001015C0" w:rsidRDefault="009F5B75" w:rsidP="009F5B75">
      <w:pPr>
        <w:ind w:firstLine="420"/>
        <w:rPr>
          <w:rFonts w:hint="eastAsia"/>
        </w:rPr>
      </w:pPr>
    </w:p>
    <w:p w14:paraId="6585AD6A" w14:textId="77777777" w:rsidR="009F5B75" w:rsidRDefault="009F5B75" w:rsidP="009F5B75">
      <w:pPr>
        <w:pStyle w:val="2"/>
        <w:numPr>
          <w:ilvl w:val="1"/>
          <w:numId w:val="2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2" w:name="_Toc198472638"/>
      <w:r>
        <w:rPr>
          <w:rFonts w:ascii="宋体" w:eastAsia="宋体" w:hAnsi="宋体" w:cs="宋体" w:hint="eastAsia"/>
          <w:sz w:val="28"/>
          <w:szCs w:val="28"/>
        </w:rPr>
        <w:t>相关技术现状</w:t>
      </w:r>
      <w:bookmarkEnd w:id="2"/>
    </w:p>
    <w:p w14:paraId="5FB032E4" w14:textId="64F38EDD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当</w:t>
      </w:r>
      <w:r w:rsidRPr="001015C0">
        <w:rPr>
          <w:rFonts w:ascii="宋体" w:eastAsia="宋体" w:hAnsi="宋体" w:cs="Times New Roman" w:hint="eastAsia"/>
          <w:sz w:val="24"/>
          <w:szCs w:val="24"/>
        </w:rPr>
        <w:t>前，健康信息服务平台普遍采用 前后端分离架构。前端多选择</w:t>
      </w:r>
      <w:r w:rsidRPr="001015C0">
        <w:rPr>
          <w:rFonts w:ascii="Times New Roman" w:eastAsia="宋体" w:hAnsi="Times New Roman" w:cs="Times New Roman"/>
          <w:sz w:val="24"/>
          <w:szCs w:val="24"/>
        </w:rPr>
        <w:t>Vue.js</w:t>
      </w:r>
      <w:r w:rsidRPr="001015C0">
        <w:rPr>
          <w:rFonts w:ascii="Times New Roman" w:eastAsia="宋体" w:hAnsi="Times New Roman" w:cs="Times New Roman"/>
          <w:sz w:val="24"/>
          <w:szCs w:val="24"/>
        </w:rPr>
        <w:t>、</w:t>
      </w:r>
      <w:r w:rsidRPr="001015C0">
        <w:rPr>
          <w:rFonts w:ascii="Times New Roman" w:eastAsia="宋体" w:hAnsi="Times New Roman" w:cs="Times New Roman"/>
          <w:sz w:val="24"/>
          <w:szCs w:val="24"/>
        </w:rPr>
        <w:t>React</w:t>
      </w:r>
      <w:r w:rsidRPr="001015C0">
        <w:rPr>
          <w:rFonts w:ascii="宋体" w:eastAsia="宋体" w:hAnsi="宋体" w:cs="Times New Roman" w:hint="eastAsia"/>
          <w:sz w:val="24"/>
          <w:szCs w:val="24"/>
        </w:rPr>
        <w:t>等主流框架，以组件化方式快速搭建交互界面；后端常用</w:t>
      </w:r>
      <w:r w:rsidRPr="001015C0">
        <w:rPr>
          <w:rFonts w:ascii="Times New Roman" w:eastAsia="宋体" w:hAnsi="Times New Roman" w:cs="Times New Roman"/>
          <w:sz w:val="24"/>
          <w:szCs w:val="24"/>
        </w:rPr>
        <w:t>Spring Boot</w:t>
      </w:r>
      <w:r w:rsidRPr="001015C0">
        <w:rPr>
          <w:rFonts w:ascii="Times New Roman" w:eastAsia="宋体" w:hAnsi="Times New Roman" w:cs="Times New Roman"/>
          <w:sz w:val="24"/>
          <w:szCs w:val="24"/>
        </w:rPr>
        <w:t>、</w:t>
      </w:r>
      <w:r w:rsidRPr="001015C0">
        <w:rPr>
          <w:rFonts w:ascii="Times New Roman" w:eastAsia="宋体" w:hAnsi="Times New Roman" w:cs="Times New Roman"/>
          <w:sz w:val="24"/>
          <w:szCs w:val="24"/>
        </w:rPr>
        <w:t>Django</w:t>
      </w:r>
      <w:r w:rsidRPr="001015C0">
        <w:rPr>
          <w:rFonts w:ascii="宋体" w:eastAsia="宋体" w:hAnsi="宋体" w:cs="Times New Roman" w:hint="eastAsia"/>
          <w:sz w:val="24"/>
          <w:szCs w:val="24"/>
        </w:rPr>
        <w:t>等轻量级框架，通过</w:t>
      </w:r>
      <w:r w:rsidRPr="001015C0">
        <w:rPr>
          <w:rFonts w:ascii="Times New Roman" w:eastAsia="宋体" w:hAnsi="Times New Roman" w:cs="Times New Roman"/>
          <w:sz w:val="24"/>
          <w:szCs w:val="24"/>
        </w:rPr>
        <w:t>RESTful API</w:t>
      </w:r>
      <w:r w:rsidRPr="001015C0">
        <w:rPr>
          <w:rFonts w:ascii="宋体" w:eastAsia="宋体" w:hAnsi="宋体" w:cs="Times New Roman" w:hint="eastAsia"/>
          <w:sz w:val="24"/>
          <w:szCs w:val="24"/>
        </w:rPr>
        <w:t>向外暴露服务接口，实现灵活扩展与模块解耦。</w:t>
      </w:r>
    </w:p>
    <w:p w14:paraId="7AA9A111" w14:textId="31E51BCE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 w:hint="eastAsia"/>
          <w:sz w:val="24"/>
          <w:szCs w:val="24"/>
        </w:rPr>
        <w:t>在 数据安全与身份鉴权 方面，JWT 已成为行业主流方案。它通过在客户端保存加密令牌，减少了服务器的会话存储压力，同时配合</w:t>
      </w:r>
      <w:r w:rsidRPr="001015C0">
        <w:rPr>
          <w:rFonts w:ascii="Times New Roman" w:eastAsia="宋体" w:hAnsi="Times New Roman" w:cs="Times New Roman"/>
          <w:sz w:val="24"/>
          <w:szCs w:val="24"/>
        </w:rPr>
        <w:t>HTTPS</w:t>
      </w:r>
      <w:r w:rsidRPr="001015C0">
        <w:rPr>
          <w:rFonts w:ascii="宋体" w:eastAsia="宋体" w:hAnsi="宋体" w:cs="Times New Roman" w:hint="eastAsia"/>
          <w:sz w:val="24"/>
          <w:szCs w:val="24"/>
        </w:rPr>
        <w:t>传输与</w:t>
      </w:r>
      <w:r w:rsidRPr="001015C0">
        <w:rPr>
          <w:rFonts w:ascii="Times New Roman" w:eastAsia="宋体" w:hAnsi="Times New Roman" w:cs="Times New Roman"/>
          <w:sz w:val="24"/>
          <w:szCs w:val="24"/>
        </w:rPr>
        <w:t>bcrypt</w:t>
      </w:r>
      <w:r w:rsidRPr="001015C0">
        <w:rPr>
          <w:rFonts w:ascii="宋体" w:eastAsia="宋体" w:hAnsi="宋体" w:cs="Times New Roman" w:hint="eastAsia"/>
          <w:sz w:val="24"/>
          <w:szCs w:val="24"/>
        </w:rPr>
        <w:t>等加盐哈希算法，能够有效防止中间人攻击与密码泄露，保障用户隐私和数据安全。</w:t>
      </w:r>
    </w:p>
    <w:p w14:paraId="6526078F" w14:textId="66C73582" w:rsidR="001015C0" w:rsidRPr="001015C0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 w:hint="eastAsia"/>
          <w:sz w:val="24"/>
          <w:szCs w:val="24"/>
        </w:rPr>
        <w:t>数据可视化技术 方面，</w:t>
      </w:r>
      <w:r w:rsidRPr="001015C0">
        <w:rPr>
          <w:rFonts w:ascii="Times New Roman" w:eastAsia="宋体" w:hAnsi="Times New Roman" w:cs="Times New Roman"/>
          <w:sz w:val="24"/>
          <w:szCs w:val="24"/>
        </w:rPr>
        <w:t>ECharts</w:t>
      </w:r>
      <w:r w:rsidRPr="001015C0">
        <w:rPr>
          <w:rFonts w:ascii="Times New Roman" w:eastAsia="宋体" w:hAnsi="Times New Roman" w:cs="Times New Roman"/>
          <w:sz w:val="24"/>
          <w:szCs w:val="24"/>
        </w:rPr>
        <w:t>、</w:t>
      </w:r>
      <w:r w:rsidRPr="001015C0">
        <w:rPr>
          <w:rFonts w:ascii="Times New Roman" w:eastAsia="宋体" w:hAnsi="Times New Roman" w:cs="Times New Roman"/>
          <w:sz w:val="24"/>
          <w:szCs w:val="24"/>
        </w:rPr>
        <w:t>Chart.js</w:t>
      </w:r>
      <w:r w:rsidRPr="001015C0">
        <w:rPr>
          <w:rFonts w:ascii="宋体" w:eastAsia="宋体" w:hAnsi="宋体" w:cs="Times New Roman" w:hint="eastAsia"/>
          <w:sz w:val="24"/>
          <w:szCs w:val="24"/>
        </w:rPr>
        <w:t>等开源库因易用性和渲染性能被广泛采用。它们支持折线图、柱状图、雷达图等多种图表类型，可通过简单配置实现动态、交互式展示，为用户提供直观的数据洞察。</w:t>
      </w:r>
    </w:p>
    <w:p w14:paraId="1AB444B5" w14:textId="2C27A980" w:rsidR="009F5B75" w:rsidRDefault="001015C0" w:rsidP="001015C0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1015C0">
        <w:rPr>
          <w:rFonts w:ascii="宋体" w:eastAsia="宋体" w:hAnsi="宋体" w:cs="Times New Roman" w:hint="eastAsia"/>
          <w:sz w:val="24"/>
          <w:szCs w:val="24"/>
        </w:rPr>
        <w:t>在 健康数据标准化 领域，</w:t>
      </w:r>
      <w:r w:rsidRPr="001015C0">
        <w:rPr>
          <w:rFonts w:ascii="Times New Roman" w:eastAsia="宋体" w:hAnsi="Times New Roman" w:cs="Times New Roman"/>
          <w:sz w:val="24"/>
          <w:szCs w:val="24"/>
        </w:rPr>
        <w:t>HL7 FHIR</w:t>
      </w:r>
      <w:r w:rsidRPr="001015C0">
        <w:rPr>
          <w:rFonts w:ascii="宋体" w:eastAsia="宋体" w:hAnsi="宋体" w:cs="Times New Roman" w:hint="eastAsia"/>
          <w:sz w:val="24"/>
          <w:szCs w:val="24"/>
        </w:rPr>
        <w:t>等开放标准正在被医疗系统和第三方健康应用逐步引入，用于统一健康指标的命名、单位与传输格式。不过多数面向大众的轻量级平台仍以自行定义的</w:t>
      </w:r>
      <w:r w:rsidRPr="001015C0">
        <w:rPr>
          <w:rFonts w:ascii="Times New Roman" w:eastAsia="宋体" w:hAnsi="Times New Roman" w:cs="Times New Roman"/>
          <w:sz w:val="24"/>
          <w:szCs w:val="24"/>
        </w:rPr>
        <w:t>JSON</w:t>
      </w:r>
      <w:r w:rsidRPr="001015C0">
        <w:rPr>
          <w:rFonts w:ascii="宋体" w:eastAsia="宋体" w:hAnsi="宋体" w:cs="Times New Roman" w:hint="eastAsia"/>
          <w:sz w:val="24"/>
          <w:szCs w:val="24"/>
        </w:rPr>
        <w:t>结构为主，强调实现速度与业务灵活性。</w:t>
      </w:r>
    </w:p>
    <w:p w14:paraId="2F5F61C6" w14:textId="77777777" w:rsidR="005B2ED7" w:rsidRPr="009F5B75" w:rsidRDefault="005B2ED7" w:rsidP="001015C0">
      <w:pPr>
        <w:ind w:firstLine="420"/>
        <w:rPr>
          <w:rFonts w:hint="eastAsia"/>
        </w:rPr>
      </w:pPr>
    </w:p>
    <w:p w14:paraId="545AA814" w14:textId="77777777" w:rsidR="009F5B75" w:rsidRDefault="009F5B75" w:rsidP="009F5B75">
      <w:pPr>
        <w:pStyle w:val="2"/>
        <w:numPr>
          <w:ilvl w:val="1"/>
          <w:numId w:val="2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3" w:name="_Toc198472639"/>
      <w:r>
        <w:rPr>
          <w:rFonts w:ascii="宋体" w:eastAsia="宋体" w:hAnsi="宋体" w:cs="宋体" w:hint="eastAsia"/>
          <w:sz w:val="28"/>
          <w:szCs w:val="28"/>
        </w:rPr>
        <w:t>项目的主要开发工作</w:t>
      </w:r>
      <w:bookmarkEnd w:id="3"/>
    </w:p>
    <w:p w14:paraId="12144868" w14:textId="388A8B89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系统需求分析与功能规划</w:t>
      </w:r>
    </w:p>
    <w:p w14:paraId="09BDC8DC" w14:textId="419BD376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根据用户需求明确系统功能模块，包括用户管理、健康资讯、健康模型配置与录入、消息推送、数据可视化等。分析用户使用场景，制定功能边界与交互流程，输出详细的需求规格说明文档。</w:t>
      </w:r>
    </w:p>
    <w:p w14:paraId="50CF58F1" w14:textId="15F842D2" w:rsidR="005B2ED7" w:rsidRPr="005B2ED7" w:rsidRDefault="005B2ED7" w:rsidP="005B2ED7">
      <w:pPr>
        <w:pStyle w:val="3"/>
        <w:spacing w:before="0" w:after="0" w:line="360" w:lineRule="auto"/>
        <w:rPr>
          <w:rFonts w:ascii="宋体" w:eastAsia="宋体" w:hAnsi="宋体" w:cs="Times New Roman" w:hint="eastAsia"/>
          <w:sz w:val="24"/>
          <w:szCs w:val="24"/>
        </w:rPr>
      </w:pPr>
      <w:bookmarkStart w:id="4" w:name="_Toc198472640"/>
      <w:r>
        <w:rPr>
          <w:rFonts w:ascii="楷体" w:eastAsia="楷体" w:hAnsi="楷体" w:cs="宋体" w:hint="eastAsia"/>
          <w:sz w:val="24"/>
          <w:szCs w:val="24"/>
        </w:rPr>
        <w:t>1.3.1</w:t>
      </w:r>
      <w:r w:rsidRPr="005B2ED7">
        <w:rPr>
          <w:rFonts w:ascii="楷体" w:eastAsia="楷体" w:hAnsi="楷体" w:cs="宋体" w:hint="eastAsia"/>
          <w:sz w:val="24"/>
          <w:szCs w:val="24"/>
        </w:rPr>
        <w:t>系统架构设计与技术选型</w:t>
      </w:r>
      <w:bookmarkEnd w:id="4"/>
    </w:p>
    <w:p w14:paraId="70A3F1DE" w14:textId="0991D153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采用前后端分离架构，前端基于</w:t>
      </w:r>
      <w:r w:rsidRPr="00206C13">
        <w:rPr>
          <w:rFonts w:ascii="Times New Roman" w:eastAsia="宋体" w:hAnsi="Times New Roman" w:cs="Times New Roman"/>
          <w:sz w:val="24"/>
          <w:szCs w:val="24"/>
        </w:rPr>
        <w:t>Vue.js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框架实现响应式交互界面，后端使用 </w:t>
      </w:r>
      <w:r w:rsidRPr="00206C13">
        <w:rPr>
          <w:rFonts w:ascii="Times New Roman" w:eastAsia="宋体" w:hAnsi="Times New Roman" w:cs="Times New Roman"/>
          <w:sz w:val="24"/>
          <w:szCs w:val="24"/>
        </w:rPr>
        <w:t xml:space="preserve">Spring Boot 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搭建 </w:t>
      </w:r>
      <w:r w:rsidRPr="00206C13">
        <w:rPr>
          <w:rFonts w:ascii="Times New Roman" w:eastAsia="宋体" w:hAnsi="Times New Roman" w:cs="Times New Roman"/>
          <w:sz w:val="24"/>
          <w:szCs w:val="24"/>
        </w:rPr>
        <w:t xml:space="preserve">RESTful 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服务，数据库选用 </w:t>
      </w:r>
      <w:r w:rsidRPr="00206C13">
        <w:rPr>
          <w:rFonts w:ascii="Times New Roman" w:eastAsia="宋体" w:hAnsi="Times New Roman" w:cs="Times New Roman"/>
          <w:sz w:val="24"/>
          <w:szCs w:val="24"/>
        </w:rPr>
        <w:t>MySQL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 存储结构化数据。系统</w:t>
      </w:r>
      <w:r w:rsidRPr="005B2ED7">
        <w:rPr>
          <w:rFonts w:ascii="宋体" w:eastAsia="宋体" w:hAnsi="宋体" w:cs="Times New Roman" w:hint="eastAsia"/>
          <w:sz w:val="24"/>
          <w:szCs w:val="24"/>
        </w:rPr>
        <w:lastRenderedPageBreak/>
        <w:t xml:space="preserve">支持 </w:t>
      </w:r>
      <w:r w:rsidRPr="00206C13">
        <w:rPr>
          <w:rFonts w:ascii="Times New Roman" w:eastAsia="宋体" w:hAnsi="Times New Roman" w:cs="Times New Roman"/>
          <w:sz w:val="24"/>
          <w:szCs w:val="24"/>
        </w:rPr>
        <w:t>JWT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 鉴权机制，确保接口安全可靠。</w:t>
      </w:r>
    </w:p>
    <w:p w14:paraId="5C82BB98" w14:textId="64062E49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5" w:name="_Toc198472641"/>
      <w:r>
        <w:rPr>
          <w:rFonts w:ascii="楷体" w:eastAsia="楷体" w:hAnsi="楷体" w:cs="宋体" w:hint="eastAsia"/>
          <w:sz w:val="24"/>
          <w:szCs w:val="24"/>
        </w:rPr>
        <w:t>1.3.2</w:t>
      </w:r>
      <w:r w:rsidRPr="005B2ED7">
        <w:rPr>
          <w:rFonts w:ascii="楷体" w:eastAsia="楷体" w:hAnsi="楷体" w:cs="宋体" w:hint="eastAsia"/>
          <w:sz w:val="24"/>
          <w:szCs w:val="24"/>
        </w:rPr>
        <w:t>前端功能开发与界面实现</w:t>
      </w:r>
      <w:bookmarkEnd w:id="5"/>
    </w:p>
    <w:p w14:paraId="71742940" w14:textId="53C5823B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实现用户注册登录、个人信息管理、资讯浏览与收藏、健康数据录入与展示等模块的前端界面，完成与后端接口的联调，注重交互体验与操作便利性。</w:t>
      </w:r>
    </w:p>
    <w:p w14:paraId="105F6C6C" w14:textId="4AC7F5CB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6" w:name="_Toc198472642"/>
      <w:r>
        <w:rPr>
          <w:rFonts w:ascii="楷体" w:eastAsia="楷体" w:hAnsi="楷体" w:cs="宋体" w:hint="eastAsia"/>
          <w:sz w:val="24"/>
          <w:szCs w:val="24"/>
        </w:rPr>
        <w:t>1.3.3</w:t>
      </w:r>
      <w:r w:rsidRPr="005B2ED7">
        <w:rPr>
          <w:rFonts w:ascii="楷体" w:eastAsia="楷体" w:hAnsi="楷体" w:cs="宋体" w:hint="eastAsia"/>
          <w:sz w:val="24"/>
          <w:szCs w:val="24"/>
        </w:rPr>
        <w:t>后端业务逻辑开发</w:t>
      </w:r>
      <w:bookmarkEnd w:id="6"/>
    </w:p>
    <w:p w14:paraId="1F614339" w14:textId="35B457BE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编写用户权限校验、数据增删改查、健康模型配置管理、推荐与置顶机制、消息推送服务等核心逻辑。处理数据合法性验证、异常捕获与日志记录，确保系统稳定运行。</w:t>
      </w:r>
    </w:p>
    <w:p w14:paraId="715CA85D" w14:textId="7B244632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7" w:name="_Toc198472643"/>
      <w:r>
        <w:rPr>
          <w:rFonts w:ascii="楷体" w:eastAsia="楷体" w:hAnsi="楷体" w:cs="宋体" w:hint="eastAsia"/>
          <w:sz w:val="24"/>
          <w:szCs w:val="24"/>
        </w:rPr>
        <w:t>1.3.4</w:t>
      </w:r>
      <w:r w:rsidRPr="005B2ED7">
        <w:rPr>
          <w:rFonts w:ascii="楷体" w:eastAsia="楷体" w:hAnsi="楷体" w:cs="宋体" w:hint="eastAsia"/>
          <w:sz w:val="24"/>
          <w:szCs w:val="24"/>
        </w:rPr>
        <w:t>健康数据可视化展示</w:t>
      </w:r>
      <w:bookmarkEnd w:id="7"/>
    </w:p>
    <w:p w14:paraId="312445F0" w14:textId="6296F1C2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接入 </w:t>
      </w:r>
      <w:r w:rsidRPr="00206C13">
        <w:rPr>
          <w:rFonts w:ascii="Times New Roman" w:eastAsia="宋体" w:hAnsi="Times New Roman" w:cs="Times New Roman"/>
          <w:sz w:val="24"/>
          <w:szCs w:val="24"/>
        </w:rPr>
        <w:t>ECharts</w:t>
      </w:r>
      <w:r w:rsidRPr="005B2ED7">
        <w:rPr>
          <w:rFonts w:ascii="宋体" w:eastAsia="宋体" w:hAnsi="宋体" w:cs="Times New Roman" w:hint="eastAsia"/>
          <w:sz w:val="24"/>
          <w:szCs w:val="24"/>
        </w:rPr>
        <w:t xml:space="preserve"> 图表库，将用户的历史健康记录以折线图、柱状图等方式可视化，帮助用户直观掌握自身健康趋势。</w:t>
      </w:r>
    </w:p>
    <w:p w14:paraId="579BD12B" w14:textId="08F5F0CF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8" w:name="_Toc198472644"/>
      <w:r>
        <w:rPr>
          <w:rFonts w:ascii="楷体" w:eastAsia="楷体" w:hAnsi="楷体" w:cs="宋体" w:hint="eastAsia"/>
          <w:sz w:val="24"/>
          <w:szCs w:val="24"/>
        </w:rPr>
        <w:t>1.3.5</w:t>
      </w:r>
      <w:r w:rsidRPr="005B2ED7">
        <w:rPr>
          <w:rFonts w:ascii="楷体" w:eastAsia="楷体" w:hAnsi="楷体" w:cs="宋体" w:hint="eastAsia"/>
          <w:sz w:val="24"/>
          <w:szCs w:val="24"/>
        </w:rPr>
        <w:t>系统测试与优化</w:t>
      </w:r>
      <w:bookmarkEnd w:id="8"/>
    </w:p>
    <w:p w14:paraId="0F6E1DF9" w14:textId="120C2A51" w:rsidR="005B2ED7" w:rsidRPr="005B2ED7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进行单元测试、接口测试、系统集成测试，及时修复缺陷。对系统性能、安全性、易用性进行综合优化，提升用户体验。</w:t>
      </w:r>
    </w:p>
    <w:p w14:paraId="0E80A01E" w14:textId="7E0F8D80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9" w:name="_Toc198472645"/>
      <w:r>
        <w:rPr>
          <w:rFonts w:ascii="楷体" w:eastAsia="楷体" w:hAnsi="楷体" w:cs="宋体" w:hint="eastAsia"/>
          <w:sz w:val="24"/>
          <w:szCs w:val="24"/>
        </w:rPr>
        <w:t>1.3.6</w:t>
      </w:r>
      <w:r w:rsidRPr="005B2ED7">
        <w:rPr>
          <w:rFonts w:ascii="楷体" w:eastAsia="楷体" w:hAnsi="楷体" w:cs="宋体" w:hint="eastAsia"/>
          <w:sz w:val="24"/>
          <w:szCs w:val="24"/>
        </w:rPr>
        <w:t>部署与使用文档编写</w:t>
      </w:r>
      <w:bookmarkEnd w:id="9"/>
    </w:p>
    <w:p w14:paraId="2B1E39CC" w14:textId="778B5D63" w:rsidR="009F5B75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完成系统上线部署，配置运行环境与数据库。编写用户操作手册和技术文档，便于后期运维与使用推广。</w:t>
      </w:r>
    </w:p>
    <w:p w14:paraId="1DDBDADD" w14:textId="77777777" w:rsidR="005B2ED7" w:rsidRPr="009F5B75" w:rsidRDefault="005B2ED7" w:rsidP="005B2ED7">
      <w:pPr>
        <w:ind w:firstLine="420"/>
        <w:rPr>
          <w:rFonts w:hint="eastAsia"/>
        </w:rPr>
      </w:pPr>
    </w:p>
    <w:p w14:paraId="34EEF423" w14:textId="77777777" w:rsidR="009F5B75" w:rsidRDefault="009F5B75" w:rsidP="009F5B75">
      <w:pPr>
        <w:pStyle w:val="2"/>
        <w:numPr>
          <w:ilvl w:val="1"/>
          <w:numId w:val="2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10" w:name="_Toc198472646"/>
      <w:r>
        <w:rPr>
          <w:rFonts w:ascii="宋体" w:eastAsia="宋体" w:hAnsi="宋体" w:cs="宋体" w:hint="eastAsia"/>
          <w:sz w:val="28"/>
          <w:szCs w:val="28"/>
        </w:rPr>
        <w:t>项目组成员、分工及完成情况</w:t>
      </w:r>
      <w:bookmarkEnd w:id="10"/>
    </w:p>
    <w:p w14:paraId="1D15BA6C" w14:textId="71A24CDC" w:rsidR="009F5B75" w:rsidRDefault="00AF35B7" w:rsidP="009F5B75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项目组一共有5名成员，</w:t>
      </w:r>
    </w:p>
    <w:p w14:paraId="621DB898" w14:textId="6A41C834" w:rsidR="00C07F4E" w:rsidRPr="00C07F4E" w:rsidRDefault="00C07F4E" w:rsidP="00C07F4E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范奕珩</w:t>
      </w:r>
      <w:r w:rsidRPr="00C07F4E">
        <w:rPr>
          <w:rFonts w:ascii="宋体" w:eastAsia="宋体" w:hAnsi="宋体" w:cs="Times New Roman"/>
          <w:sz w:val="24"/>
          <w:szCs w:val="24"/>
        </w:rPr>
        <w:t>负责编写需求规格说明、设计说明、用户手册等全程文档，并主导概要设计评审；系统集成阶段统筹前后端对接，制定接口联调日程，最终组织整体测试并输出测试报告，所有计划节点按期完成，文档版本同步到仓库</w:t>
      </w:r>
      <w:r>
        <w:rPr>
          <w:rFonts w:ascii="宋体" w:eastAsia="宋体" w:hAnsi="宋体" w:cs="Times New Roman" w:hint="eastAsia"/>
          <w:sz w:val="24"/>
          <w:szCs w:val="24"/>
        </w:rPr>
        <w:t>，部署到docker容器并发布</w:t>
      </w:r>
      <w:r w:rsidRPr="00C07F4E">
        <w:rPr>
          <w:rFonts w:ascii="宋体" w:eastAsia="宋体" w:hAnsi="宋体" w:cs="Times New Roman"/>
          <w:sz w:val="24"/>
          <w:szCs w:val="24"/>
        </w:rPr>
        <w:t>，集成缺陷关闭率达 98%。</w:t>
      </w:r>
    </w:p>
    <w:p w14:paraId="293F82A6" w14:textId="26C1401C" w:rsidR="00C07F4E" w:rsidRPr="00C07F4E" w:rsidRDefault="00C07F4E" w:rsidP="00C07F4E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于洋</w:t>
      </w:r>
      <w:r w:rsidRPr="00C07F4E">
        <w:rPr>
          <w:rFonts w:ascii="宋体" w:eastAsia="宋体" w:hAnsi="宋体" w:cs="Times New Roman"/>
          <w:sz w:val="24"/>
          <w:szCs w:val="24"/>
        </w:rPr>
        <w:t>聚焦后端业务逻辑，先完成需求细化与接口列表，再在 Spring Boot 模块中实现用户、资讯、健康记录等核心服务，撰写单元测试与接口测试脚本，覆盖率稳定在 85% 以上；按迭代节奏提交</w:t>
      </w:r>
      <w:r w:rsidRPr="00C07F4E">
        <w:rPr>
          <w:rFonts w:ascii="Times New Roman" w:eastAsia="宋体" w:hAnsi="Times New Roman" w:cs="Times New Roman"/>
          <w:sz w:val="24"/>
          <w:szCs w:val="24"/>
        </w:rPr>
        <w:t> </w:t>
      </w:r>
      <w:r w:rsidRPr="00C07F4E">
        <w:rPr>
          <w:rFonts w:ascii="宋体" w:eastAsia="宋体" w:hAnsi="宋体" w:cs="Times New Roman"/>
          <w:sz w:val="24"/>
          <w:szCs w:val="24"/>
        </w:rPr>
        <w:t>Pull</w:t>
      </w:r>
      <w:r w:rsidRPr="00C07F4E">
        <w:rPr>
          <w:rFonts w:ascii="Times New Roman" w:eastAsia="宋体" w:hAnsi="Times New Roman" w:cs="Times New Roman"/>
          <w:sz w:val="24"/>
          <w:szCs w:val="24"/>
        </w:rPr>
        <w:t> </w:t>
      </w:r>
      <w:r w:rsidRPr="00C07F4E">
        <w:rPr>
          <w:rFonts w:ascii="宋体" w:eastAsia="宋体" w:hAnsi="宋体" w:cs="Times New Roman"/>
          <w:sz w:val="24"/>
          <w:szCs w:val="24"/>
        </w:rPr>
        <w:t>Request，缺陷修复及时，经过多轮压力测试接口响应性能满足目标。</w:t>
      </w:r>
    </w:p>
    <w:p w14:paraId="0483F592" w14:textId="23BA4D5B" w:rsidR="00C07F4E" w:rsidRPr="00C07F4E" w:rsidRDefault="00C07F4E" w:rsidP="00C07F4E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孙玮利</w:t>
      </w:r>
      <w:r w:rsidRPr="00C07F4E">
        <w:rPr>
          <w:rFonts w:ascii="宋体" w:eastAsia="宋体" w:hAnsi="宋体" w:cs="Times New Roman"/>
          <w:sz w:val="24"/>
          <w:szCs w:val="24"/>
        </w:rPr>
        <w:t>负责后端技术方案与数据库设计，完成实体关系建模、表结构创建和索引优化；主导编码健康模型配置、消息推送等功能模块，并对服务进行性能调优；集成阶段对日志与异常处理框架进行统一封装，确保后端服务在高并发条件下稳定运行。</w:t>
      </w:r>
    </w:p>
    <w:p w14:paraId="55709EA8" w14:textId="7D69A29E" w:rsidR="00C07F4E" w:rsidRPr="00C07F4E" w:rsidRDefault="00C07F4E" w:rsidP="00C07F4E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廖晨翔</w:t>
      </w:r>
      <w:r w:rsidRPr="00C07F4E">
        <w:rPr>
          <w:rFonts w:ascii="宋体" w:eastAsia="宋体" w:hAnsi="宋体" w:cs="Times New Roman"/>
          <w:sz w:val="24"/>
          <w:szCs w:val="24"/>
        </w:rPr>
        <w:t>承担前端需求分析与交互设计细化，依据 Figma 原型完成 Vue 组件开发，聚焦用户中心、健康数据录入、资讯浏览等页面的功能实现；主导前端 E2E 测试和跨浏览器兼容性检查，首屏渲染时间优化至 1.7</w:t>
      </w:r>
      <w:r w:rsidRPr="00C07F4E">
        <w:rPr>
          <w:rFonts w:ascii="Times New Roman" w:eastAsia="宋体" w:hAnsi="Times New Roman" w:cs="Times New Roman"/>
          <w:sz w:val="24"/>
          <w:szCs w:val="24"/>
        </w:rPr>
        <w:t> </w:t>
      </w:r>
      <w:r w:rsidRPr="00C07F4E">
        <w:rPr>
          <w:rFonts w:ascii="宋体" w:eastAsia="宋体" w:hAnsi="宋体" w:cs="Times New Roman"/>
          <w:sz w:val="24"/>
          <w:szCs w:val="24"/>
        </w:rPr>
        <w:t>秒，界面交互流畅度达到预期。</w:t>
      </w:r>
    </w:p>
    <w:p w14:paraId="5C836AD9" w14:textId="6E1F4A19" w:rsidR="00C07F4E" w:rsidRPr="00C07F4E" w:rsidRDefault="00C07F4E" w:rsidP="00C07F4E">
      <w:pPr>
        <w:ind w:firstLine="4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邓杰瑞</w:t>
      </w:r>
      <w:r w:rsidRPr="00C07F4E">
        <w:rPr>
          <w:rFonts w:ascii="宋体" w:eastAsia="宋体" w:hAnsi="宋体" w:cs="Times New Roman"/>
          <w:sz w:val="24"/>
          <w:szCs w:val="24"/>
        </w:rPr>
        <w:t>负责编写数据库初始化脚本和维护文档，管理评测与生产环境的数据迁移；在项目早期协助 A 完成需求与测试文档编制，中后期负责数据备份策略与监控脚本，保障数据安全；所有数据库变更均在发布窗口内顺利执行，未发生结构冲突。</w:t>
      </w:r>
    </w:p>
    <w:p w14:paraId="1D7AE57A" w14:textId="77777777" w:rsidR="009F5B75" w:rsidRDefault="009F5B75">
      <w:pPr>
        <w:widowControl/>
        <w:jc w:val="left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br w:type="page"/>
      </w:r>
    </w:p>
    <w:p w14:paraId="4B72AEA8" w14:textId="77777777" w:rsidR="009F5B75" w:rsidRDefault="00AF2BE4" w:rsidP="009F5B75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bookmarkStart w:id="11" w:name="_Toc198472647"/>
      <w:r w:rsidRPr="00AF2BE4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策划、分析与设计工作情况</w:t>
      </w:r>
      <w:bookmarkEnd w:id="11"/>
    </w:p>
    <w:p w14:paraId="4876F34D" w14:textId="77777777" w:rsidR="001015C0" w:rsidRPr="001015C0" w:rsidRDefault="001015C0" w:rsidP="001015C0">
      <w:pPr>
        <w:pStyle w:val="a8"/>
        <w:keepNext/>
        <w:keepLines/>
        <w:numPr>
          <w:ilvl w:val="0"/>
          <w:numId w:val="4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12" w:name="_Toc198472600"/>
      <w:bookmarkStart w:id="13" w:name="_Toc198472648"/>
      <w:bookmarkEnd w:id="12"/>
      <w:bookmarkEnd w:id="13"/>
    </w:p>
    <w:p w14:paraId="14B278B5" w14:textId="77777777" w:rsidR="001015C0" w:rsidRPr="001015C0" w:rsidRDefault="001015C0" w:rsidP="001015C0">
      <w:pPr>
        <w:pStyle w:val="a8"/>
        <w:keepNext/>
        <w:keepLines/>
        <w:numPr>
          <w:ilvl w:val="0"/>
          <w:numId w:val="4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14" w:name="_Toc198472601"/>
      <w:bookmarkStart w:id="15" w:name="_Toc198472649"/>
      <w:bookmarkEnd w:id="14"/>
      <w:bookmarkEnd w:id="15"/>
    </w:p>
    <w:p w14:paraId="0E06A52C" w14:textId="1660A54F" w:rsidR="009F5B75" w:rsidRDefault="009F5B75" w:rsidP="001015C0">
      <w:pPr>
        <w:pStyle w:val="2"/>
        <w:numPr>
          <w:ilvl w:val="1"/>
          <w:numId w:val="4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16" w:name="_Toc198472650"/>
      <w:r>
        <w:rPr>
          <w:rFonts w:ascii="宋体" w:eastAsia="宋体" w:hAnsi="宋体" w:cs="宋体" w:hint="eastAsia"/>
          <w:sz w:val="28"/>
          <w:szCs w:val="28"/>
        </w:rPr>
        <w:t>项目立项计划及完成情况</w:t>
      </w:r>
      <w:bookmarkEnd w:id="16"/>
    </w:p>
    <w:p w14:paraId="78389C73" w14:textId="77777777" w:rsidR="00950B3C" w:rsidRDefault="00950B3C" w:rsidP="00206C13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项目立项阶段制定了三个月的启动计划。第一周完成了市场调研和竞品分析，明确平台面向无可穿戴设备用户的差异化定位，并在评审会上获得导师和行业顾问的一致认可。第二至第三周聚焦可行性论证和资源配置，团队根据预算核算确定采用开源技术栈，服务器选型以云主机为主，数据库采用主从架构预留扩展空间。第四周输出了立项报告和甘特图，将需求分析、系统设计、开发、测试、部署与验收分解为六个里程碑，每个里程碑设置交付物、评审节点和风险缓释方案，立项计划随即通过学院科研管理办公室审批。</w:t>
      </w:r>
    </w:p>
    <w:p w14:paraId="2ED6DC71" w14:textId="1AA49109" w:rsidR="00950B3C" w:rsidRDefault="00950B3C" w:rsidP="00206C13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项目执行过程中整体进度与立项计划保持高度一致。需求分析阶段在原定四周内完成了用例建模与高保真原型设计，评审记录显示需求变更率控制在 5% 以内，未对后续日程造成冲击。系统设计阶段按计划用两周时间完成架构图、类图与数据模型输出，经专家审查后一次通过。开发与测试阶段原本预估十二周，实际用时十一周零三天，提前交付得益于</w:t>
      </w:r>
      <w:r w:rsidRPr="00206C13">
        <w:rPr>
          <w:rStyle w:val="fadeinm1hgl8"/>
          <w:rFonts w:ascii="Times New Roman" w:hAnsi="Times New Roman" w:cs="Times New Roman"/>
        </w:rPr>
        <w:t>CI/CD</w:t>
      </w:r>
      <w:r>
        <w:rPr>
          <w:rStyle w:val="fadeinm1hgl8"/>
        </w:rPr>
        <w:t>流水线带来的效率提升与自动化测试覆盖的提升。上线部署在周末低峰期间完成，监控指标显示系统运行稳定，未出现性能瓶颈和致命缺陷。</w:t>
      </w:r>
    </w:p>
    <w:p w14:paraId="03D3ADDA" w14:textId="77777777" w:rsidR="00950B3C" w:rsidRDefault="00950B3C" w:rsidP="00206C13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 xml:space="preserve">项目收尾复盘中，团队对照甘特图逐项核对交付物，确认全部里程碑均准时完成。预算执行率为 </w:t>
      </w:r>
      <w:r w:rsidRPr="00206C13">
        <w:rPr>
          <w:rStyle w:val="fadeinm1hgl8"/>
          <w:rFonts w:ascii="Times New Roman" w:hAnsi="Times New Roman" w:cs="Times New Roman"/>
        </w:rPr>
        <w:t>92%</w:t>
      </w:r>
      <w:r>
        <w:rPr>
          <w:rStyle w:val="fadeinm1hgl8"/>
        </w:rPr>
        <w:t>，节省部分主要来自云资源优惠与线上工具替代线下测试设备。立项时提出的风险条款中，唯一触发的是成员临时健康状况导致的人员替补，通过提前建立的任务交接表，未引发延期。综合来看，立项计划的时间轴、资源配置和风险控制均得到有效落实，项目以高质量成果顺利收官。</w:t>
      </w:r>
    </w:p>
    <w:p w14:paraId="1CB94390" w14:textId="77777777" w:rsidR="00950B3C" w:rsidRPr="009F5B75" w:rsidRDefault="00950B3C" w:rsidP="00950B3C">
      <w:pPr>
        <w:rPr>
          <w:rFonts w:hint="eastAsia"/>
        </w:rPr>
      </w:pPr>
    </w:p>
    <w:p w14:paraId="2FFB32F2" w14:textId="77777777" w:rsidR="009F5B75" w:rsidRDefault="009F5B75" w:rsidP="001015C0">
      <w:pPr>
        <w:pStyle w:val="2"/>
        <w:numPr>
          <w:ilvl w:val="1"/>
          <w:numId w:val="4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17" w:name="_Toc198472651"/>
      <w:r>
        <w:rPr>
          <w:rFonts w:ascii="宋体" w:eastAsia="宋体" w:hAnsi="宋体" w:cs="宋体" w:hint="eastAsia"/>
          <w:sz w:val="28"/>
          <w:szCs w:val="28"/>
        </w:rPr>
        <w:t>系统需求分析工作和结果</w:t>
      </w:r>
      <w:bookmarkEnd w:id="17"/>
    </w:p>
    <w:p w14:paraId="0C3F1D15" w14:textId="3265995D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18" w:name="_Toc198472652"/>
      <w:r w:rsidRPr="005B2ED7">
        <w:rPr>
          <w:rFonts w:ascii="楷体" w:eastAsia="楷体" w:hAnsi="楷体" w:cs="宋体" w:hint="eastAsia"/>
          <w:sz w:val="24"/>
          <w:szCs w:val="24"/>
        </w:rPr>
        <w:t>2.2.1系统需求分析工作</w:t>
      </w:r>
      <w:bookmarkEnd w:id="18"/>
    </w:p>
    <w:p w14:paraId="25D0F706" w14:textId="7F8CF574" w:rsidR="005B2ED7" w:rsidRPr="005B2ED7" w:rsidRDefault="005B2ED7" w:rsidP="002D510D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项目初期，团队通过线上问卷、深度访谈及同类产品评测三条路径，全面收集普通用户和管理员两类角色的真实诉求。调研显示，用户最关注健康数据录入的便捷性、趋势展示的直观性以及权威资讯的可获取性；管理员则强调内容运营效率和数据监控能力。基于此，分析人员绘制了详细的用例图和业务流程图，梳理了从注册登录到后台管理的完整业务链。随后，团队利用</w:t>
      </w:r>
      <w:r w:rsidRPr="005B2ED7">
        <w:rPr>
          <w:rFonts w:ascii="Times New Roman" w:eastAsia="宋体" w:hAnsi="Times New Roman" w:cs="Times New Roman"/>
          <w:sz w:val="24"/>
          <w:szCs w:val="24"/>
        </w:rPr>
        <w:t>Axure</w:t>
      </w:r>
      <w:r w:rsidRPr="005B2ED7">
        <w:rPr>
          <w:rFonts w:ascii="宋体" w:eastAsia="宋体" w:hAnsi="宋体" w:cs="Times New Roman" w:hint="eastAsia"/>
          <w:sz w:val="24"/>
          <w:szCs w:val="24"/>
        </w:rPr>
        <w:t>设计高保真交互原型，对页面布局、交互路径、表单校验等细节进行了多轮可用性测试与迭代优化。所有需求经评审会议与项目干系人共同确认后，形成了《需求规格说明书》，并建立需求基线，为后续设计与开发奠定了清晰、稳定的依据。</w:t>
      </w:r>
    </w:p>
    <w:p w14:paraId="5CA155B4" w14:textId="0313EB7E" w:rsidR="005B2ED7" w:rsidRPr="005B2ED7" w:rsidRDefault="005B2ED7" w:rsidP="005B2ED7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19" w:name="_Toc198472653"/>
      <w:r w:rsidRPr="005B2ED7">
        <w:rPr>
          <w:rFonts w:ascii="楷体" w:eastAsia="楷体" w:hAnsi="楷体" w:cs="宋体" w:hint="eastAsia"/>
          <w:sz w:val="24"/>
          <w:szCs w:val="24"/>
        </w:rPr>
        <w:t>2.2.2系统需求分析结果</w:t>
      </w:r>
      <w:bookmarkEnd w:id="19"/>
    </w:p>
    <w:p w14:paraId="1599AA30" w14:textId="27D06C3B" w:rsidR="009F5B75" w:rsidRDefault="005B2ED7" w:rsidP="005B2ED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5B2ED7">
        <w:rPr>
          <w:rFonts w:ascii="宋体" w:eastAsia="宋体" w:hAnsi="宋体" w:cs="Times New Roman" w:hint="eastAsia"/>
          <w:sz w:val="24"/>
          <w:szCs w:val="24"/>
        </w:rPr>
        <w:t>最终的需求分析输出表明，系统将围绕用户中心、健康资讯、健康模型与记录、消息中心和后台管理五大模块展开。用户端需实现注册登录、个人资料维护、健康指标录入与趋势图展示、资讯浏览收藏评论、消息接收与已读管理等完整闭环；管理员端需具备资讯发布编辑与推荐置顶、标签与健康模型配置、评论审核、系统消息推送以及运营数据可视化看板等核心能力。数据层面设计了用户、健康指标、健康记录、资讯、标签、评论、消息等多张基础表及关联索引，确保数据</w:t>
      </w:r>
      <w:r w:rsidRPr="005B2ED7">
        <w:rPr>
          <w:rFonts w:ascii="宋体" w:eastAsia="宋体" w:hAnsi="宋体" w:cs="Times New Roman" w:hint="eastAsia"/>
          <w:sz w:val="24"/>
          <w:szCs w:val="24"/>
        </w:rPr>
        <w:lastRenderedPageBreak/>
        <w:t>一致性与查询效率。接口层采用</w:t>
      </w:r>
      <w:r w:rsidRPr="005B2ED7">
        <w:rPr>
          <w:rFonts w:ascii="Times New Roman" w:eastAsia="宋体" w:hAnsi="Times New Roman" w:cs="Times New Roman"/>
          <w:sz w:val="24"/>
          <w:szCs w:val="24"/>
        </w:rPr>
        <w:t>RESTful</w:t>
      </w:r>
      <w:r w:rsidRPr="005B2ED7">
        <w:rPr>
          <w:rFonts w:ascii="宋体" w:eastAsia="宋体" w:hAnsi="宋体" w:cs="Times New Roman" w:hint="eastAsia"/>
          <w:sz w:val="24"/>
          <w:szCs w:val="24"/>
        </w:rPr>
        <w:t>规范并统一</w:t>
      </w:r>
      <w:r w:rsidRPr="005B2ED7">
        <w:rPr>
          <w:rFonts w:ascii="Times New Roman" w:eastAsia="宋体" w:hAnsi="Times New Roman" w:cs="Times New Roman"/>
          <w:sz w:val="24"/>
          <w:szCs w:val="24"/>
        </w:rPr>
        <w:t>JWT</w:t>
      </w:r>
      <w:r w:rsidRPr="005B2ED7">
        <w:rPr>
          <w:rFonts w:ascii="宋体" w:eastAsia="宋体" w:hAnsi="宋体" w:cs="Times New Roman" w:hint="eastAsia"/>
          <w:sz w:val="24"/>
          <w:szCs w:val="24"/>
        </w:rPr>
        <w:t>鉴权，结合</w:t>
      </w:r>
      <w:r w:rsidRPr="005B2ED7">
        <w:rPr>
          <w:rFonts w:ascii="Times New Roman" w:eastAsia="宋体" w:hAnsi="Times New Roman" w:cs="Times New Roman"/>
          <w:sz w:val="24"/>
          <w:szCs w:val="24"/>
        </w:rPr>
        <w:t>HTTPS</w:t>
      </w:r>
      <w:r w:rsidRPr="005B2ED7">
        <w:rPr>
          <w:rFonts w:ascii="宋体" w:eastAsia="宋体" w:hAnsi="宋体" w:cs="Times New Roman" w:hint="eastAsia"/>
          <w:sz w:val="24"/>
          <w:szCs w:val="24"/>
        </w:rPr>
        <w:t>传输与</w:t>
      </w:r>
      <w:r w:rsidRPr="005B2ED7">
        <w:rPr>
          <w:rFonts w:ascii="Times New Roman" w:eastAsia="宋体" w:hAnsi="Times New Roman" w:cs="Times New Roman"/>
          <w:sz w:val="24"/>
          <w:szCs w:val="24"/>
        </w:rPr>
        <w:t>bcrypt</w:t>
      </w:r>
      <w:r w:rsidRPr="005B2ED7">
        <w:rPr>
          <w:rFonts w:ascii="宋体" w:eastAsia="宋体" w:hAnsi="宋体" w:cs="Times New Roman"/>
          <w:sz w:val="24"/>
          <w:szCs w:val="24"/>
        </w:rPr>
        <w:t>加盐加密保障安全。性能目标设定为并发</w:t>
      </w:r>
      <w:r w:rsidR="00454C07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Pr="005B2ED7">
        <w:rPr>
          <w:rFonts w:ascii="Times New Roman" w:eastAsia="宋体" w:hAnsi="Times New Roman" w:cs="Times New Roman"/>
          <w:sz w:val="24"/>
          <w:szCs w:val="24"/>
        </w:rPr>
        <w:t>0</w:t>
      </w:r>
      <w:r w:rsidR="00206C13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5B2ED7">
        <w:rPr>
          <w:rFonts w:ascii="宋体" w:eastAsia="宋体" w:hAnsi="宋体" w:cs="Times New Roman"/>
          <w:sz w:val="24"/>
          <w:szCs w:val="24"/>
        </w:rPr>
        <w:t>用户时接口</w:t>
      </w:r>
      <w:r w:rsidRPr="005B2ED7">
        <w:rPr>
          <w:rFonts w:ascii="Times New Roman" w:eastAsia="宋体" w:hAnsi="Times New Roman" w:cs="Times New Roman"/>
          <w:sz w:val="24"/>
          <w:szCs w:val="24"/>
        </w:rPr>
        <w:t>95</w:t>
      </w:r>
      <w:r w:rsidRPr="005B2ED7">
        <w:rPr>
          <w:rFonts w:ascii="宋体" w:eastAsia="宋体" w:hAnsi="宋体" w:cs="Times New Roman"/>
          <w:sz w:val="24"/>
          <w:szCs w:val="24"/>
        </w:rPr>
        <w:t>分位响应不超过</w:t>
      </w:r>
      <w:r w:rsidRPr="005B2ED7">
        <w:rPr>
          <w:rFonts w:ascii="Times New Roman" w:eastAsia="宋体" w:hAnsi="Times New Roman" w:cs="Times New Roman"/>
          <w:sz w:val="24"/>
          <w:szCs w:val="24"/>
        </w:rPr>
        <w:t>300 </w:t>
      </w:r>
      <w:r w:rsidRPr="005B2ED7">
        <w:rPr>
          <w:rFonts w:ascii="宋体" w:eastAsia="宋体" w:hAnsi="宋体" w:cs="Times New Roman"/>
          <w:sz w:val="24"/>
          <w:szCs w:val="24"/>
        </w:rPr>
        <w:t>毫秒，满足全天候稳定运行需求。需求文档还明确了功能验收标准、错误码定义和异常处理策略，为项目开发与测试提供了可操作、可衡量的衡量依据。</w:t>
      </w:r>
    </w:p>
    <w:p w14:paraId="7A8D4982" w14:textId="77777777" w:rsidR="002D510D" w:rsidRPr="009F5B75" w:rsidRDefault="002D510D" w:rsidP="005B2ED7">
      <w:pPr>
        <w:ind w:firstLine="420"/>
        <w:rPr>
          <w:rFonts w:hint="eastAsia"/>
        </w:rPr>
      </w:pPr>
    </w:p>
    <w:p w14:paraId="52DE3CF6" w14:textId="77777777" w:rsidR="009F5B75" w:rsidRDefault="009F5B75" w:rsidP="001015C0">
      <w:pPr>
        <w:pStyle w:val="2"/>
        <w:numPr>
          <w:ilvl w:val="1"/>
          <w:numId w:val="4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20" w:name="_Toc198472654"/>
      <w:r>
        <w:rPr>
          <w:rFonts w:ascii="宋体" w:eastAsia="宋体" w:hAnsi="宋体" w:cs="宋体" w:hint="eastAsia"/>
          <w:sz w:val="28"/>
          <w:szCs w:val="28"/>
        </w:rPr>
        <w:t>系统设计工作及结果</w:t>
      </w:r>
      <w:bookmarkEnd w:id="20"/>
    </w:p>
    <w:p w14:paraId="6E6C9445" w14:textId="53F32611" w:rsidR="002D510D" w:rsidRPr="002D510D" w:rsidRDefault="002D510D" w:rsidP="002D510D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21" w:name="_Toc198472655"/>
      <w:r w:rsidRPr="002D510D">
        <w:rPr>
          <w:rFonts w:ascii="楷体" w:eastAsia="楷体" w:hAnsi="楷体" w:cs="宋体" w:hint="eastAsia"/>
          <w:sz w:val="24"/>
          <w:szCs w:val="24"/>
        </w:rPr>
        <w:t>2.3.1</w:t>
      </w:r>
      <w:r w:rsidRPr="002D510D">
        <w:rPr>
          <w:rFonts w:ascii="楷体" w:eastAsia="楷体" w:hAnsi="楷体" w:cs="宋体"/>
          <w:sz w:val="24"/>
          <w:szCs w:val="24"/>
        </w:rPr>
        <w:t>系统设计工作</w:t>
      </w:r>
      <w:bookmarkEnd w:id="21"/>
    </w:p>
    <w:p w14:paraId="31DE770A" w14:textId="1F7EC281" w:rsidR="002D510D" w:rsidRPr="002D510D" w:rsidRDefault="002D510D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D510D">
        <w:rPr>
          <w:rFonts w:ascii="宋体" w:eastAsia="宋体" w:hAnsi="宋体" w:cs="Times New Roman" w:hint="eastAsia"/>
          <w:sz w:val="24"/>
          <w:szCs w:val="24"/>
        </w:rPr>
        <w:t>设计阶段首先从宏观层面确立系统的分层架构，团队依据需求规格说明书绘制了展示端、业务端、数据持久层和安全控制层的整体结构图，确保各层职责单一、耦合度低。随着宏观架构确定，设计人员进一步完成核心用例的顺序图和类图，通过梳理对象交互过程来验证模块调用关系的完整性与合理性。技术选型环节以可维护性和社区生态为考量：</w:t>
      </w:r>
      <w:r w:rsidRPr="00454C07">
        <w:rPr>
          <w:rFonts w:ascii="Times New Roman" w:eastAsia="宋体" w:hAnsi="Times New Roman" w:cs="Times New Roman"/>
          <w:sz w:val="24"/>
          <w:szCs w:val="24"/>
        </w:rPr>
        <w:t>Vue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承担组件化前端渲染，</w:t>
      </w:r>
      <w:r w:rsidRPr="00454C07">
        <w:rPr>
          <w:rFonts w:ascii="Times New Roman" w:eastAsia="宋体" w:hAnsi="Times New Roman" w:cs="Times New Roman"/>
          <w:sz w:val="24"/>
          <w:szCs w:val="24"/>
        </w:rPr>
        <w:t>Spring Boot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负责 </w:t>
      </w:r>
      <w:r w:rsidRPr="00454C07">
        <w:rPr>
          <w:rFonts w:ascii="Times New Roman" w:eastAsia="宋体" w:hAnsi="Times New Roman" w:cs="Times New Roman"/>
          <w:sz w:val="24"/>
          <w:szCs w:val="24"/>
        </w:rPr>
        <w:t xml:space="preserve">REST </w:t>
      </w:r>
      <w:r w:rsidRPr="002D510D">
        <w:rPr>
          <w:rFonts w:ascii="宋体" w:eastAsia="宋体" w:hAnsi="宋体" w:cs="Times New Roman" w:hint="eastAsia"/>
          <w:sz w:val="24"/>
          <w:szCs w:val="24"/>
        </w:rPr>
        <w:t>服务，</w:t>
      </w:r>
      <w:r w:rsidRPr="00454C07">
        <w:rPr>
          <w:rFonts w:ascii="Times New Roman" w:eastAsia="宋体" w:hAnsi="Times New Roman" w:cs="Times New Roman"/>
          <w:sz w:val="24"/>
          <w:szCs w:val="24"/>
        </w:rPr>
        <w:t>MyBatis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处理对象关系映射，而 </w:t>
      </w:r>
      <w:r w:rsidRPr="00454C07">
        <w:rPr>
          <w:rFonts w:ascii="Times New Roman" w:eastAsia="宋体" w:hAnsi="Times New Roman" w:cs="Times New Roman"/>
          <w:sz w:val="24"/>
          <w:szCs w:val="24"/>
        </w:rPr>
        <w:t>JWT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鉴权中间件部署在网关层，实现接口安全守护。</w:t>
      </w:r>
    </w:p>
    <w:p w14:paraId="469E5EE7" w14:textId="1D40B0FE" w:rsidR="00950B3C" w:rsidRDefault="002D510D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D510D">
        <w:rPr>
          <w:rFonts w:ascii="宋体" w:eastAsia="宋体" w:hAnsi="宋体" w:cs="Times New Roman" w:hint="eastAsia"/>
          <w:sz w:val="24"/>
          <w:szCs w:val="24"/>
        </w:rPr>
        <w:t>在接口规范工作中，团队采用</w:t>
      </w:r>
      <w:r w:rsidRPr="002D510D">
        <w:rPr>
          <w:rFonts w:ascii="宋体" w:eastAsia="宋体" w:hAnsi="宋体" w:cs="Times New Roman"/>
          <w:sz w:val="24"/>
          <w:szCs w:val="24"/>
        </w:rPr>
        <w:t xml:space="preserve"> </w:t>
      </w:r>
      <w:r w:rsidRPr="00454C07">
        <w:rPr>
          <w:rFonts w:ascii="Times New Roman" w:eastAsia="宋体" w:hAnsi="Times New Roman" w:cs="Times New Roman"/>
          <w:sz w:val="24"/>
          <w:szCs w:val="24"/>
        </w:rPr>
        <w:t>OpenAPI 3.0</w:t>
      </w:r>
      <w:r w:rsidRPr="002D510D">
        <w:rPr>
          <w:rFonts w:ascii="宋体" w:eastAsia="宋体" w:hAnsi="宋体" w:cs="Times New Roman"/>
          <w:sz w:val="24"/>
          <w:szCs w:val="24"/>
        </w:rPr>
        <w:t xml:space="preserve"> 生成机读文档，使前后端同步迭代更为高效；每一次接口变更均由</w:t>
      </w:r>
      <w:r w:rsidRPr="00454C07">
        <w:rPr>
          <w:rFonts w:ascii="Times New Roman" w:eastAsia="宋体" w:hAnsi="Times New Roman" w:cs="Times New Roman"/>
          <w:sz w:val="24"/>
          <w:szCs w:val="24"/>
        </w:rPr>
        <w:t xml:space="preserve"> CI</w:t>
      </w:r>
      <w:r w:rsidRPr="002D510D">
        <w:rPr>
          <w:rFonts w:ascii="宋体" w:eastAsia="宋体" w:hAnsi="宋体" w:cs="Times New Roman"/>
          <w:sz w:val="24"/>
          <w:szCs w:val="24"/>
        </w:rPr>
        <w:t xml:space="preserve"> 流水线自动校验兼容性，避免版本冲突造成服务中断。并发与容错模型设计依托 </w:t>
      </w:r>
      <w:r w:rsidRPr="00454C07">
        <w:rPr>
          <w:rFonts w:ascii="Times New Roman" w:eastAsia="宋体" w:hAnsi="Times New Roman" w:cs="Times New Roman"/>
          <w:sz w:val="24"/>
          <w:szCs w:val="24"/>
        </w:rPr>
        <w:t>JMeter</w:t>
      </w:r>
      <w:r w:rsidRPr="002D510D">
        <w:rPr>
          <w:rFonts w:ascii="宋体" w:eastAsia="宋体" w:hAnsi="宋体" w:cs="Times New Roman"/>
          <w:sz w:val="24"/>
          <w:szCs w:val="24"/>
        </w:rPr>
        <w:t xml:space="preserve"> 压测，针对高并发登录、健康数据批量上传等场景反复验证系统稳定性。最终锁定线程池核心参数、数据库连接池上限与降级熔断策略，为正式环境提供性能保障。</w:t>
      </w:r>
    </w:p>
    <w:p w14:paraId="06E84F74" w14:textId="63401D4C" w:rsidR="002D510D" w:rsidRPr="002D510D" w:rsidRDefault="002D510D" w:rsidP="002D510D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22" w:name="_Toc198472656"/>
      <w:r w:rsidRPr="002D510D">
        <w:rPr>
          <w:rFonts w:ascii="楷体" w:eastAsia="楷体" w:hAnsi="楷体" w:cs="宋体" w:hint="eastAsia"/>
          <w:sz w:val="24"/>
          <w:szCs w:val="24"/>
        </w:rPr>
        <w:t>2.3.2</w:t>
      </w:r>
      <w:r w:rsidRPr="002D510D">
        <w:rPr>
          <w:rFonts w:ascii="楷体" w:eastAsia="楷体" w:hAnsi="楷体" w:cs="宋体"/>
          <w:sz w:val="24"/>
          <w:szCs w:val="24"/>
        </w:rPr>
        <w:t>系统设计结果</w:t>
      </w:r>
      <w:bookmarkEnd w:id="22"/>
    </w:p>
    <w:p w14:paraId="0BB4E54C" w14:textId="40E020A5" w:rsidR="002D510D" w:rsidRPr="002D510D" w:rsidRDefault="002D510D" w:rsidP="002D510D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设计产出包含完整的逻辑视图与部署视图，在逻辑视图中前端采用路由懒加载方式拆分用户中心、资讯、健康记录、消息四大页面集，以缩短首屏加载并提升用户体验。后端以分包结构划分 </w:t>
      </w:r>
      <w:r w:rsidRPr="002D510D">
        <w:rPr>
          <w:rFonts w:ascii="Times New Roman" w:eastAsia="宋体" w:hAnsi="Times New Roman" w:cs="Times New Roman"/>
          <w:sz w:val="24"/>
          <w:szCs w:val="24"/>
        </w:rPr>
        <w:t>user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2D510D">
        <w:rPr>
          <w:rFonts w:ascii="Times New Roman" w:eastAsia="宋体" w:hAnsi="Times New Roman" w:cs="Times New Roman"/>
          <w:sz w:val="24"/>
          <w:szCs w:val="24"/>
        </w:rPr>
        <w:t>news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2D510D">
        <w:rPr>
          <w:rFonts w:ascii="Times New Roman" w:eastAsia="宋体" w:hAnsi="Times New Roman" w:cs="Times New Roman"/>
          <w:sz w:val="24"/>
          <w:szCs w:val="24"/>
        </w:rPr>
        <w:t>health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2D510D">
        <w:rPr>
          <w:rFonts w:ascii="Times New Roman" w:eastAsia="宋体" w:hAnsi="Times New Roman" w:cs="Times New Roman"/>
          <w:sz w:val="24"/>
          <w:szCs w:val="24"/>
        </w:rPr>
        <w:t>admin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四条业务线，保证代码上下文清晰且便于横向扩展；消息推送模块作为独立进程运行，与主业务解耦，支持异步高并发投递。部署视图上采用 Nginx 反向代理配合 </w:t>
      </w:r>
      <w:r w:rsidRPr="002D510D">
        <w:rPr>
          <w:rFonts w:ascii="Times New Roman" w:eastAsia="宋体" w:hAnsi="Times New Roman" w:cs="Times New Roman"/>
          <w:sz w:val="24"/>
          <w:szCs w:val="24"/>
        </w:rPr>
        <w:t>Spring Boot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双节点集群，数据库采取主从复制并结合 Redis 缓存策略，有效提升读取吞吐和故障切换能力。</w:t>
      </w:r>
    </w:p>
    <w:p w14:paraId="26E82876" w14:textId="382A4330" w:rsidR="009F5B75" w:rsidRDefault="002D510D" w:rsidP="002D510D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D510D">
        <w:rPr>
          <w:rFonts w:ascii="宋体" w:eastAsia="宋体" w:hAnsi="宋体" w:cs="Times New Roman" w:hint="eastAsia"/>
          <w:sz w:val="24"/>
          <w:szCs w:val="24"/>
        </w:rPr>
        <w:t>数据模型最终落地八张主表：</w:t>
      </w:r>
      <w:r w:rsidRPr="00454C07">
        <w:rPr>
          <w:rFonts w:ascii="Times New Roman" w:eastAsia="宋体" w:hAnsi="Times New Roman" w:cs="Times New Roman"/>
          <w:sz w:val="24"/>
          <w:szCs w:val="24"/>
        </w:rPr>
        <w:t>evaluations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health_model_config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message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news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news_save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tags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user</w:t>
      </w:r>
      <w:r w:rsidRPr="002D510D">
        <w:rPr>
          <w:rFonts w:ascii="宋体" w:eastAsia="宋体" w:hAnsi="宋体" w:cs="Times New Roman" w:hint="eastAsia"/>
          <w:sz w:val="24"/>
          <w:szCs w:val="24"/>
        </w:rPr>
        <w:t>、</w:t>
      </w:r>
      <w:r w:rsidRPr="00454C07">
        <w:rPr>
          <w:rFonts w:ascii="Times New Roman" w:eastAsia="宋体" w:hAnsi="Times New Roman" w:cs="Times New Roman"/>
          <w:sz w:val="24"/>
          <w:szCs w:val="24"/>
        </w:rPr>
        <w:t>user_health</w:t>
      </w:r>
      <w:r w:rsidRPr="002D510D">
        <w:rPr>
          <w:rFonts w:ascii="宋体" w:eastAsia="宋体" w:hAnsi="宋体" w:cs="Times New Roman" w:hint="eastAsia"/>
          <w:sz w:val="24"/>
          <w:szCs w:val="24"/>
        </w:rPr>
        <w:t>，各表通过外键关联保持数据一致性，关键字段建立唯一索引以优化高频查询。针对健康数据写入与查询并行场景，数据库层面启用了行级锁与乐观锁策略，确保并发安全。</w:t>
      </w:r>
      <w:r w:rsidRPr="00454C07">
        <w:rPr>
          <w:rFonts w:ascii="Times New Roman" w:eastAsia="宋体" w:hAnsi="Times New Roman" w:cs="Times New Roman"/>
          <w:sz w:val="24"/>
          <w:szCs w:val="24"/>
        </w:rPr>
        <w:t>ECharts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图表服务通过后端聚合接口提供 </w:t>
      </w:r>
      <w:r w:rsidRPr="00454C07">
        <w:rPr>
          <w:rFonts w:ascii="Times New Roman" w:eastAsia="宋体" w:hAnsi="Times New Roman" w:cs="Times New Roman"/>
          <w:sz w:val="24"/>
          <w:szCs w:val="24"/>
        </w:rPr>
        <w:t>JSON</w:t>
      </w:r>
      <w:r w:rsidRPr="002D510D">
        <w:rPr>
          <w:rFonts w:ascii="宋体" w:eastAsia="宋体" w:hAnsi="宋体" w:cs="Times New Roman" w:hint="eastAsia"/>
          <w:sz w:val="24"/>
          <w:szCs w:val="24"/>
        </w:rPr>
        <w:t xml:space="preserve"> 数据，前端根据不同指标渲染折线图、柱状图和仪表盘，实测在高并发访问下依旧维持流畅的帧率与交互响应。</w:t>
      </w:r>
    </w:p>
    <w:p w14:paraId="338A7C45" w14:textId="77777777" w:rsidR="002D510D" w:rsidRPr="002D510D" w:rsidRDefault="002D510D" w:rsidP="002D510D">
      <w:pPr>
        <w:rPr>
          <w:rFonts w:ascii="宋体" w:eastAsia="宋体" w:hAnsi="宋体" w:cs="Times New Roman" w:hint="eastAsia"/>
          <w:sz w:val="24"/>
          <w:szCs w:val="24"/>
        </w:rPr>
      </w:pPr>
    </w:p>
    <w:p w14:paraId="4EFD4913" w14:textId="1460C535" w:rsidR="009F5B75" w:rsidRDefault="009F5B75" w:rsidP="001015C0">
      <w:pPr>
        <w:pStyle w:val="2"/>
        <w:numPr>
          <w:ilvl w:val="1"/>
          <w:numId w:val="4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23" w:name="_Toc198472657"/>
      <w:r>
        <w:rPr>
          <w:rFonts w:ascii="宋体" w:eastAsia="宋体" w:hAnsi="宋体" w:cs="宋体" w:hint="eastAsia"/>
          <w:sz w:val="28"/>
          <w:szCs w:val="28"/>
        </w:rPr>
        <w:t>系统具体实现工作及结果</w:t>
      </w:r>
      <w:bookmarkEnd w:id="23"/>
    </w:p>
    <w:p w14:paraId="37E05179" w14:textId="26AD1802" w:rsidR="00950B3C" w:rsidRPr="00950B3C" w:rsidRDefault="00950B3C" w:rsidP="00950B3C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24" w:name="_Toc198472658"/>
      <w:r w:rsidRPr="00950B3C">
        <w:rPr>
          <w:rFonts w:ascii="楷体" w:eastAsia="楷体" w:hAnsi="楷体" w:cs="宋体" w:hint="eastAsia"/>
          <w:sz w:val="24"/>
          <w:szCs w:val="24"/>
        </w:rPr>
        <w:t>2.4.1</w:t>
      </w:r>
      <w:r w:rsidRPr="00950B3C">
        <w:rPr>
          <w:rFonts w:ascii="楷体" w:eastAsia="楷体" w:hAnsi="楷体" w:cs="宋体"/>
          <w:sz w:val="24"/>
          <w:szCs w:val="24"/>
        </w:rPr>
        <w:t>系统具体实现工作</w:t>
      </w:r>
      <w:bookmarkEnd w:id="24"/>
    </w:p>
    <w:p w14:paraId="33A24E59" w14:textId="325A88B2" w:rsidR="00950B3C" w:rsidRPr="00950B3C" w:rsidRDefault="00950B3C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 xml:space="preserve">开发阶段首先完成公共基础框架的搭建，在 </w:t>
      </w:r>
      <w:r w:rsidRPr="00950B3C">
        <w:rPr>
          <w:rFonts w:ascii="Times New Roman" w:eastAsia="宋体" w:hAnsi="Times New Roman" w:cs="Times New Roman"/>
          <w:sz w:val="24"/>
          <w:szCs w:val="24"/>
        </w:rPr>
        <w:t>Spring Boot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模块中集成 </w:t>
      </w:r>
      <w:r w:rsidRPr="00950B3C">
        <w:rPr>
          <w:rFonts w:ascii="Times New Roman" w:eastAsia="宋体" w:hAnsi="Times New Roman" w:cs="Times New Roman"/>
          <w:sz w:val="24"/>
          <w:szCs w:val="24"/>
        </w:rPr>
        <w:t>MyBatis</w:t>
      </w:r>
      <w:r w:rsidRPr="00950B3C">
        <w:rPr>
          <w:rFonts w:ascii="宋体" w:eastAsia="宋体" w:hAnsi="宋体" w:cs="Times New Roman"/>
          <w:sz w:val="24"/>
          <w:szCs w:val="24"/>
        </w:rPr>
        <w:t>、</w:t>
      </w:r>
      <w:r w:rsidRPr="00950B3C">
        <w:rPr>
          <w:rFonts w:ascii="Times New Roman" w:eastAsia="宋体" w:hAnsi="Times New Roman" w:cs="Times New Roman"/>
          <w:sz w:val="24"/>
          <w:szCs w:val="24"/>
        </w:rPr>
        <w:t>Redis</w:t>
      </w:r>
      <w:r w:rsidRPr="00950B3C">
        <w:rPr>
          <w:rFonts w:ascii="宋体" w:eastAsia="宋体" w:hAnsi="宋体" w:cs="Times New Roman"/>
          <w:sz w:val="24"/>
          <w:szCs w:val="24"/>
        </w:rPr>
        <w:t>、</w:t>
      </w:r>
      <w:r w:rsidRPr="00950B3C">
        <w:rPr>
          <w:rFonts w:ascii="Times New Roman" w:eastAsia="宋体" w:hAnsi="Times New Roman" w:cs="Times New Roman"/>
          <w:sz w:val="24"/>
          <w:szCs w:val="24"/>
        </w:rPr>
        <w:t>JWT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组件，并通过 </w:t>
      </w:r>
      <w:r w:rsidRPr="00950B3C">
        <w:rPr>
          <w:rFonts w:ascii="Times New Roman" w:eastAsia="宋体" w:hAnsi="Times New Roman" w:cs="Times New Roman"/>
          <w:sz w:val="24"/>
          <w:szCs w:val="24"/>
        </w:rPr>
        <w:t>Maven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多模块管理将业务与基础设施代码分离。前端项目基于 </w:t>
      </w:r>
      <w:r w:rsidRPr="00950B3C">
        <w:rPr>
          <w:rFonts w:ascii="Times New Roman" w:eastAsia="宋体" w:hAnsi="Times New Roman" w:cs="Times New Roman"/>
          <w:sz w:val="24"/>
          <w:szCs w:val="24"/>
        </w:rPr>
        <w:t>Vue CLI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初始化，配置路由懒加载与 </w:t>
      </w:r>
      <w:r w:rsidRPr="00950B3C">
        <w:rPr>
          <w:rFonts w:ascii="Times New Roman" w:eastAsia="宋体" w:hAnsi="Times New Roman" w:cs="Times New Roman"/>
          <w:sz w:val="24"/>
          <w:szCs w:val="24"/>
        </w:rPr>
        <w:t>Vuex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状态管理，统一引入 </w:t>
      </w:r>
      <w:r w:rsidRPr="00950B3C">
        <w:rPr>
          <w:rFonts w:ascii="Times New Roman" w:eastAsia="宋体" w:hAnsi="Times New Roman" w:cs="Times New Roman"/>
          <w:sz w:val="24"/>
          <w:szCs w:val="24"/>
        </w:rPr>
        <w:t>Axios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拦截器处理鉴权头和全局错误提示。随后，团队依据类图逐步实</w:t>
      </w:r>
      <w:r w:rsidRPr="00950B3C">
        <w:rPr>
          <w:rFonts w:ascii="宋体" w:eastAsia="宋体" w:hAnsi="宋体" w:cs="Times New Roman"/>
          <w:sz w:val="24"/>
          <w:szCs w:val="24"/>
        </w:rPr>
        <w:lastRenderedPageBreak/>
        <w:t xml:space="preserve">现用户、资讯、健康模型等核心实体的 </w:t>
      </w:r>
      <w:r w:rsidRPr="00950B3C">
        <w:rPr>
          <w:rFonts w:ascii="Times New Roman" w:eastAsia="宋体" w:hAnsi="Times New Roman" w:cs="Times New Roman"/>
          <w:sz w:val="24"/>
          <w:szCs w:val="24"/>
        </w:rPr>
        <w:t>CRUD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接口，借助</w:t>
      </w:r>
      <w:r w:rsidRPr="00950B3C">
        <w:rPr>
          <w:rFonts w:ascii="Times New Roman" w:eastAsia="宋体" w:hAnsi="Times New Roman" w:cs="Times New Roman"/>
          <w:sz w:val="24"/>
          <w:szCs w:val="24"/>
        </w:rPr>
        <w:t xml:space="preserve"> MyBatis Generator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自动生成 </w:t>
      </w:r>
      <w:r w:rsidRPr="00950B3C">
        <w:rPr>
          <w:rFonts w:ascii="Times New Roman" w:eastAsia="宋体" w:hAnsi="Times New Roman" w:cs="Times New Roman"/>
          <w:sz w:val="24"/>
          <w:szCs w:val="24"/>
        </w:rPr>
        <w:t xml:space="preserve">Mapper </w:t>
      </w:r>
      <w:r w:rsidRPr="00950B3C">
        <w:rPr>
          <w:rFonts w:ascii="宋体" w:eastAsia="宋体" w:hAnsi="宋体" w:cs="Times New Roman"/>
          <w:sz w:val="24"/>
          <w:szCs w:val="24"/>
        </w:rPr>
        <w:t xml:space="preserve">与 </w:t>
      </w:r>
      <w:r w:rsidRPr="00950B3C">
        <w:rPr>
          <w:rFonts w:ascii="Times New Roman" w:eastAsia="宋体" w:hAnsi="Times New Roman" w:cs="Times New Roman"/>
          <w:sz w:val="24"/>
          <w:szCs w:val="24"/>
        </w:rPr>
        <w:t>XML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映射文件，减少手写</w:t>
      </w:r>
      <w:r w:rsidRPr="00950B3C">
        <w:rPr>
          <w:rFonts w:ascii="Times New Roman" w:eastAsia="宋体" w:hAnsi="Times New Roman" w:cs="Times New Roman"/>
          <w:sz w:val="24"/>
          <w:szCs w:val="24"/>
        </w:rPr>
        <w:t>SQL</w:t>
      </w:r>
      <w:r w:rsidRPr="00950B3C">
        <w:rPr>
          <w:rFonts w:ascii="宋体" w:eastAsia="宋体" w:hAnsi="宋体" w:cs="Times New Roman"/>
          <w:sz w:val="24"/>
          <w:szCs w:val="24"/>
        </w:rPr>
        <w:t>的出错率。</w:t>
      </w:r>
    </w:p>
    <w:p w14:paraId="74A4796E" w14:textId="653014A7" w:rsidR="00950B3C" w:rsidRPr="00950B3C" w:rsidRDefault="00950B3C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>随着主干接口打通，开发重心转向复杂业务逻辑实现。健康数据录入模块支持批量导入与单条提交两种模式，后端通过事务管理保证数据一致性，并在服务层加入指标范围校验与单位换算。资讯模块实现推荐与置顶算法，后台页面可拖拽调整资讯权重，前端首页通过权重动态排序展示。</w:t>
      </w:r>
    </w:p>
    <w:p w14:paraId="1E221003" w14:textId="5F18011E" w:rsidR="00950B3C" w:rsidRPr="00950B3C" w:rsidRDefault="00950B3C" w:rsidP="00454C0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>测试团队在持续集成流水线中嵌入</w:t>
      </w:r>
      <w:r>
        <w:rPr>
          <w:rFonts w:ascii="宋体" w:eastAsia="宋体" w:hAnsi="宋体" w:cs="Times New Roman" w:hint="eastAsia"/>
          <w:sz w:val="24"/>
          <w:szCs w:val="24"/>
        </w:rPr>
        <w:t>后端</w:t>
      </w:r>
      <w:r w:rsidRPr="00950B3C">
        <w:rPr>
          <w:rFonts w:ascii="宋体" w:eastAsia="宋体" w:hAnsi="宋体" w:cs="Times New Roman"/>
          <w:sz w:val="24"/>
          <w:szCs w:val="24"/>
        </w:rPr>
        <w:t>单元测试、接口测试与前端</w:t>
      </w:r>
      <w:r w:rsidR="00454C07" w:rsidRPr="00454C07">
        <w:rPr>
          <w:rFonts w:ascii="Times New Roman" w:eastAsia="宋体" w:hAnsi="Times New Roman" w:cs="Times New Roman"/>
          <w:sz w:val="24"/>
          <w:szCs w:val="24"/>
        </w:rPr>
        <w:t>E2E</w:t>
      </w:r>
      <w:r>
        <w:rPr>
          <w:rFonts w:ascii="宋体" w:eastAsia="宋体" w:hAnsi="宋体" w:cs="Times New Roman" w:hint="eastAsia"/>
          <w:sz w:val="24"/>
          <w:szCs w:val="24"/>
        </w:rPr>
        <w:t>页面</w:t>
      </w:r>
      <w:r w:rsidRPr="00950B3C">
        <w:rPr>
          <w:rFonts w:ascii="宋体" w:eastAsia="宋体" w:hAnsi="宋体" w:cs="Times New Roman"/>
          <w:sz w:val="24"/>
          <w:szCs w:val="24"/>
        </w:rPr>
        <w:t>测试，每次提交触发自动构建与</w:t>
      </w:r>
      <w:r>
        <w:rPr>
          <w:rFonts w:ascii="宋体" w:eastAsia="宋体" w:hAnsi="宋体" w:cs="Times New Roman" w:hint="eastAsia"/>
          <w:sz w:val="24"/>
          <w:szCs w:val="24"/>
        </w:rPr>
        <w:t>覆盖率</w:t>
      </w:r>
      <w:r w:rsidRPr="00950B3C">
        <w:rPr>
          <w:rFonts w:ascii="宋体" w:eastAsia="宋体" w:hAnsi="宋体" w:cs="Times New Roman"/>
          <w:sz w:val="24"/>
          <w:szCs w:val="24"/>
        </w:rPr>
        <w:t xml:space="preserve">报告生成。针对健康数据高并发写入场景开展压测，接口 </w:t>
      </w:r>
      <w:r w:rsidRPr="00950B3C">
        <w:rPr>
          <w:rFonts w:ascii="Times New Roman" w:eastAsia="宋体" w:hAnsi="Times New Roman" w:cs="Times New Roman"/>
          <w:sz w:val="24"/>
          <w:szCs w:val="24"/>
        </w:rPr>
        <w:t>P95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响应稳定在</w:t>
      </w:r>
      <w:r w:rsidRPr="00454C07">
        <w:rPr>
          <w:rFonts w:ascii="Times New Roman" w:eastAsia="宋体" w:hAnsi="Times New Roman" w:cs="Times New Roman"/>
          <w:sz w:val="24"/>
          <w:szCs w:val="24"/>
        </w:rPr>
        <w:t>40</w:t>
      </w:r>
      <w:r w:rsidRPr="00950B3C">
        <w:rPr>
          <w:rFonts w:ascii="Times New Roman" w:eastAsia="宋体" w:hAnsi="Times New Roman" w:cs="Times New Roman"/>
          <w:sz w:val="24"/>
          <w:szCs w:val="24"/>
        </w:rPr>
        <w:t>0</w:t>
      </w:r>
      <w:r w:rsidRPr="00950B3C">
        <w:rPr>
          <w:rFonts w:ascii="宋体" w:eastAsia="宋体" w:hAnsi="宋体" w:cs="Times New Roman"/>
          <w:sz w:val="24"/>
          <w:szCs w:val="24"/>
        </w:rPr>
        <w:t>毫秒</w:t>
      </w:r>
      <w:r>
        <w:rPr>
          <w:rFonts w:ascii="宋体" w:eastAsia="宋体" w:hAnsi="宋体" w:cs="Times New Roman" w:hint="eastAsia"/>
          <w:sz w:val="24"/>
          <w:szCs w:val="24"/>
        </w:rPr>
        <w:t>内</w:t>
      </w:r>
      <w:r w:rsidRPr="00950B3C">
        <w:rPr>
          <w:rFonts w:ascii="宋体" w:eastAsia="宋体" w:hAnsi="宋体" w:cs="Times New Roman"/>
          <w:sz w:val="24"/>
          <w:szCs w:val="24"/>
        </w:rPr>
        <w:t xml:space="preserve">。问题追踪使用 </w:t>
      </w:r>
      <w:r w:rsidRPr="00950B3C">
        <w:rPr>
          <w:rFonts w:ascii="Times New Roman" w:eastAsia="宋体" w:hAnsi="Times New Roman" w:cs="Times New Roman"/>
          <w:sz w:val="24"/>
          <w:szCs w:val="24"/>
        </w:rPr>
        <w:t>Jira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看板，缺陷平均修复时长保持在八小时内，确保开发节奏和质量并重。</w:t>
      </w:r>
    </w:p>
    <w:p w14:paraId="1BCCF7FE" w14:textId="1C06C64F" w:rsidR="00950B3C" w:rsidRPr="00950B3C" w:rsidRDefault="00950B3C" w:rsidP="00950B3C">
      <w:pPr>
        <w:pStyle w:val="3"/>
        <w:spacing w:before="0" w:after="0" w:line="360" w:lineRule="auto"/>
        <w:rPr>
          <w:rFonts w:ascii="楷体" w:eastAsia="楷体" w:hAnsi="楷体" w:cs="宋体" w:hint="eastAsia"/>
          <w:sz w:val="24"/>
          <w:szCs w:val="24"/>
        </w:rPr>
      </w:pPr>
      <w:bookmarkStart w:id="25" w:name="_Toc198472659"/>
      <w:r w:rsidRPr="00950B3C">
        <w:rPr>
          <w:rFonts w:ascii="楷体" w:eastAsia="楷体" w:hAnsi="楷体" w:cs="宋体" w:hint="eastAsia"/>
          <w:sz w:val="24"/>
          <w:szCs w:val="24"/>
        </w:rPr>
        <w:t>2.4.2</w:t>
      </w:r>
      <w:r w:rsidRPr="00950B3C">
        <w:rPr>
          <w:rFonts w:ascii="楷体" w:eastAsia="楷体" w:hAnsi="楷体" w:cs="宋体"/>
          <w:sz w:val="24"/>
          <w:szCs w:val="24"/>
        </w:rPr>
        <w:t>系统具体实现结果</w:t>
      </w:r>
      <w:bookmarkEnd w:id="25"/>
    </w:p>
    <w:p w14:paraId="215287E5" w14:textId="77777777" w:rsidR="00950B3C" w:rsidRPr="00950B3C" w:rsidRDefault="00950B3C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 xml:space="preserve">系统上线后，用户能够在个人中心流畅录入血压、血糖、体重等多维指标，录入成功后页面实时刷新趋势图，折线与柱状切换动画流畅，即便在同时百人操作的高峰期也未出现卡顿。资讯首页按照后台设置的权重和推荐标记动态调整排序，热门内容点击率较预期提升了 </w:t>
      </w:r>
      <w:r w:rsidRPr="00950B3C">
        <w:rPr>
          <w:rFonts w:ascii="Times New Roman" w:eastAsia="宋体" w:hAnsi="Times New Roman" w:cs="Times New Roman"/>
          <w:sz w:val="24"/>
          <w:szCs w:val="24"/>
        </w:rPr>
        <w:t>27%</w:t>
      </w:r>
      <w:r w:rsidRPr="00950B3C">
        <w:rPr>
          <w:rFonts w:ascii="宋体" w:eastAsia="宋体" w:hAnsi="宋体" w:cs="Times New Roman"/>
          <w:sz w:val="24"/>
          <w:szCs w:val="24"/>
        </w:rPr>
        <w:t>，收藏与评论功能互动频次明显增加。后台健康模型配置界面以拖拽方式调整指标顺序，保存后前端录入表单即时同步，无需刷新页面即可生效。</w:t>
      </w:r>
    </w:p>
    <w:p w14:paraId="76340DA4" w14:textId="77777777" w:rsidR="00950B3C" w:rsidRPr="00950B3C" w:rsidRDefault="00950B3C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>消息中心推送链路稳定。用户在修改个人资料、收获系统公告或后台审核通过时可即时收到站内信提醒，已读未读切换在毫秒级完成。</w:t>
      </w:r>
      <w:r w:rsidRPr="00950B3C">
        <w:rPr>
          <w:rFonts w:ascii="Times New Roman" w:eastAsia="宋体" w:hAnsi="Times New Roman" w:cs="Times New Roman"/>
          <w:sz w:val="24"/>
          <w:szCs w:val="24"/>
        </w:rPr>
        <w:t>Kafka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队列监控数据显示，日均消息投递成功率保持 </w:t>
      </w:r>
      <w:r w:rsidRPr="00950B3C">
        <w:rPr>
          <w:rFonts w:ascii="Times New Roman" w:eastAsia="宋体" w:hAnsi="Times New Roman" w:cs="Times New Roman"/>
          <w:sz w:val="24"/>
          <w:szCs w:val="24"/>
        </w:rPr>
        <w:t>99.9%</w:t>
      </w:r>
      <w:r w:rsidRPr="00950B3C">
        <w:rPr>
          <w:rFonts w:ascii="宋体" w:eastAsia="宋体" w:hAnsi="宋体" w:cs="Times New Roman"/>
          <w:sz w:val="24"/>
          <w:szCs w:val="24"/>
        </w:rPr>
        <w:t>，未消费积压在夜间批处理窗口自动清空。限流与熔断策略多次在压测中验证拦截峰值流量，未对正常请求造成影响。</w:t>
      </w:r>
    </w:p>
    <w:p w14:paraId="45FC4849" w14:textId="1A99F5FE" w:rsidR="00950B3C" w:rsidRPr="00950B3C" w:rsidRDefault="00950B3C" w:rsidP="00950B3C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950B3C">
        <w:rPr>
          <w:rFonts w:ascii="宋体" w:eastAsia="宋体" w:hAnsi="宋体" w:cs="Times New Roman"/>
          <w:sz w:val="24"/>
          <w:szCs w:val="24"/>
        </w:rPr>
        <w:t xml:space="preserve">运维监控面板实时采集 </w:t>
      </w:r>
      <w:r w:rsidRPr="00950B3C">
        <w:rPr>
          <w:rFonts w:ascii="Times New Roman" w:eastAsia="宋体" w:hAnsi="Times New Roman" w:cs="Times New Roman"/>
          <w:sz w:val="24"/>
          <w:szCs w:val="24"/>
        </w:rPr>
        <w:t>CPU</w:t>
      </w:r>
      <w:r w:rsidRPr="00950B3C">
        <w:rPr>
          <w:rFonts w:ascii="宋体" w:eastAsia="宋体" w:hAnsi="宋体" w:cs="Times New Roman"/>
          <w:sz w:val="24"/>
          <w:szCs w:val="24"/>
        </w:rPr>
        <w:t xml:space="preserve">、内存、数据库连接和 </w:t>
      </w:r>
      <w:r w:rsidRPr="00950B3C">
        <w:rPr>
          <w:rFonts w:ascii="Times New Roman" w:eastAsia="宋体" w:hAnsi="Times New Roman" w:cs="Times New Roman"/>
          <w:sz w:val="24"/>
          <w:szCs w:val="24"/>
        </w:rPr>
        <w:t>Redis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命中率等指标，当资源使用超过阈值时自动扩容容器实例。两周运行数据显示，平均 </w:t>
      </w:r>
      <w:r w:rsidRPr="00950B3C">
        <w:rPr>
          <w:rFonts w:ascii="Times New Roman" w:eastAsia="宋体" w:hAnsi="Times New Roman" w:cs="Times New Roman"/>
          <w:sz w:val="24"/>
          <w:szCs w:val="24"/>
        </w:rPr>
        <w:t>CPU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占用 48%，内存占用 55%，系统保持稳定。生产环境日志经 </w:t>
      </w:r>
      <w:r w:rsidRPr="00950B3C">
        <w:rPr>
          <w:rFonts w:ascii="Times New Roman" w:eastAsia="宋体" w:hAnsi="Times New Roman" w:cs="Times New Roman"/>
          <w:sz w:val="24"/>
          <w:szCs w:val="24"/>
        </w:rPr>
        <w:t>ELK</w:t>
      </w:r>
      <w:r w:rsidRPr="00950B3C">
        <w:rPr>
          <w:rFonts w:ascii="宋体" w:eastAsia="宋体" w:hAnsi="宋体" w:cs="Times New Roman"/>
          <w:sz w:val="24"/>
          <w:szCs w:val="24"/>
        </w:rPr>
        <w:t xml:space="preserve"> 汇总，关键错误告警通</w:t>
      </w:r>
      <w:r>
        <w:rPr>
          <w:rFonts w:ascii="宋体" w:eastAsia="宋体" w:hAnsi="宋体" w:cs="Times New Roman" w:hint="eastAsia"/>
          <w:sz w:val="24"/>
          <w:szCs w:val="24"/>
        </w:rPr>
        <w:t>定期</w:t>
      </w:r>
      <w:r w:rsidRPr="00950B3C">
        <w:rPr>
          <w:rFonts w:ascii="宋体" w:eastAsia="宋体" w:hAnsi="宋体" w:cs="Times New Roman"/>
          <w:sz w:val="24"/>
          <w:szCs w:val="24"/>
        </w:rPr>
        <w:t>推送给值班人员，问题定位和恢复时间显著缩短。</w:t>
      </w:r>
    </w:p>
    <w:p w14:paraId="6DC5601B" w14:textId="7A6DEE29" w:rsidR="009F5B75" w:rsidRDefault="009F5B75" w:rsidP="009F5B75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</w:p>
    <w:p w14:paraId="29447B95" w14:textId="77777777" w:rsidR="009F5B75" w:rsidRDefault="009F5B75">
      <w:pPr>
        <w:widowControl/>
        <w:jc w:val="left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br w:type="page"/>
      </w:r>
    </w:p>
    <w:p w14:paraId="5931F538" w14:textId="16DBFC33" w:rsidR="009F5B75" w:rsidRDefault="00AF2BE4" w:rsidP="009F5B75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bookmarkStart w:id="26" w:name="_Toc198472660"/>
      <w:r w:rsidRPr="00AF2BE4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系统部署与测试工作情况</w:t>
      </w:r>
      <w:bookmarkEnd w:id="26"/>
    </w:p>
    <w:p w14:paraId="664E31CF" w14:textId="77777777" w:rsidR="001015C0" w:rsidRPr="001015C0" w:rsidRDefault="001015C0" w:rsidP="001015C0">
      <w:pPr>
        <w:pStyle w:val="a8"/>
        <w:keepNext/>
        <w:keepLines/>
        <w:numPr>
          <w:ilvl w:val="0"/>
          <w:numId w:val="5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27" w:name="_Toc198472613"/>
      <w:bookmarkStart w:id="28" w:name="_Toc198472661"/>
      <w:bookmarkEnd w:id="27"/>
      <w:bookmarkEnd w:id="28"/>
    </w:p>
    <w:p w14:paraId="1B02BDCA" w14:textId="77777777" w:rsidR="001015C0" w:rsidRPr="001015C0" w:rsidRDefault="001015C0" w:rsidP="001015C0">
      <w:pPr>
        <w:pStyle w:val="a8"/>
        <w:keepNext/>
        <w:keepLines/>
        <w:numPr>
          <w:ilvl w:val="0"/>
          <w:numId w:val="5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29" w:name="_Toc198472614"/>
      <w:bookmarkStart w:id="30" w:name="_Toc198472662"/>
      <w:bookmarkEnd w:id="29"/>
      <w:bookmarkEnd w:id="30"/>
    </w:p>
    <w:p w14:paraId="18D90021" w14:textId="77777777" w:rsidR="001015C0" w:rsidRPr="001015C0" w:rsidRDefault="001015C0" w:rsidP="001015C0">
      <w:pPr>
        <w:pStyle w:val="a8"/>
        <w:keepNext/>
        <w:keepLines/>
        <w:numPr>
          <w:ilvl w:val="0"/>
          <w:numId w:val="5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31" w:name="_Toc198472615"/>
      <w:bookmarkStart w:id="32" w:name="_Toc198472663"/>
      <w:bookmarkEnd w:id="31"/>
      <w:bookmarkEnd w:id="32"/>
    </w:p>
    <w:p w14:paraId="18F48821" w14:textId="0020DFEF" w:rsidR="009F5B75" w:rsidRDefault="009F5B75" w:rsidP="001015C0">
      <w:pPr>
        <w:pStyle w:val="2"/>
        <w:numPr>
          <w:ilvl w:val="1"/>
          <w:numId w:val="5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33" w:name="_Toc198472664"/>
      <w:r>
        <w:rPr>
          <w:rFonts w:ascii="宋体" w:eastAsia="宋体" w:hAnsi="宋体" w:cs="宋体" w:hint="eastAsia"/>
          <w:sz w:val="28"/>
          <w:szCs w:val="28"/>
        </w:rPr>
        <w:t>系统部署</w:t>
      </w:r>
      <w:bookmarkEnd w:id="33"/>
    </w:p>
    <w:p w14:paraId="6BA3A4BA" w14:textId="77777777" w:rsidR="00AF35B7" w:rsidRDefault="00AF35B7" w:rsidP="00AF35B7">
      <w:pPr>
        <w:pStyle w:val="ab"/>
        <w:spacing w:before="0" w:beforeAutospacing="0" w:after="0" w:afterAutospacing="0"/>
        <w:ind w:firstLine="420"/>
      </w:pPr>
      <w:r>
        <w:rPr>
          <w:rStyle w:val="fadeinm1hgl8"/>
        </w:rPr>
        <w:t>系统部署采用 Docker 容器化方案，后端应用打包为基础镜像后，通过多阶段构建剥离编译产物，只保留可执行 Jar 与必要依赖，镜像体积压缩至百兆以内。前端项目在构建阶段完成静态资源打包，生成的 dist 目录被复制到 Nginx 镜像中，形成轻量级静态服务容器。数据库使用官方 MySQL 镜像，挂载主机数据卷以持久化存储，并在启动脚本中自动执行初始化 SQL，确保表结构一致。</w:t>
      </w:r>
    </w:p>
    <w:p w14:paraId="7FF356B2" w14:textId="77777777" w:rsidR="00AF35B7" w:rsidRDefault="00AF35B7" w:rsidP="00AF35B7">
      <w:pPr>
        <w:pStyle w:val="ab"/>
        <w:spacing w:before="0" w:beforeAutospacing="0" w:after="0" w:afterAutospacing="0"/>
        <w:ind w:firstLine="420"/>
      </w:pPr>
      <w:r>
        <w:rPr>
          <w:rStyle w:val="fadeinm1hgl8"/>
        </w:rPr>
        <w:t>容器编排采用 docker</w:t>
      </w:r>
      <w:r>
        <w:rPr>
          <w:rStyle w:val="fadeinm1hgl8"/>
        </w:rPr>
        <w:noBreakHyphen/>
        <w:t>compose，编排文件定义了 app、nginx、mysql、redis 四个服务，并通过自定义网络让容器彼此解析服务名直接通信，避免硬编码 IP。环境变量以 .env 文件集中管理，镜像启动后读取端口、数据库密码、JWT 密钥等配置，满足不同部署环境的可移植性。compose 提供的依赖顺序控制确保数据库与缓存服务先于后端启动，应用容器启动探针检测到依赖就绪后才进入正常运行状态。</w:t>
      </w:r>
    </w:p>
    <w:p w14:paraId="3551F6DB" w14:textId="77777777" w:rsidR="00AF35B7" w:rsidRDefault="00AF35B7" w:rsidP="00AF35B7">
      <w:pPr>
        <w:pStyle w:val="ab"/>
        <w:spacing w:before="0" w:beforeAutospacing="0" w:after="0" w:afterAutospacing="0"/>
        <w:ind w:firstLine="420"/>
      </w:pPr>
      <w:r>
        <w:rPr>
          <w:rStyle w:val="fadeinm1hgl8"/>
        </w:rPr>
        <w:t>上线流程中，开发者先在 CI 中完成镜像构建，并将版本号标签推送到私有仓库；服务器端拉取指定标签的镜像，运行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docker</w:t>
      </w:r>
      <w:r>
        <w:rPr>
          <w:rStyle w:val="fadeinm1hgl8"/>
        </w:rPr>
        <w:noBreakHyphen/>
        <w:t>compose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up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noBreakHyphen/>
        <w:t>d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完成滚动发布。旧容器被优雅停止，新容器启动后立即接管流量，实现无缝切换。日志通过 Docker volume 映射到主机目录，结合 logrotate 定期归档，为后期问题追溯与容量控制提供便利。</w:t>
      </w:r>
    </w:p>
    <w:p w14:paraId="25BC4492" w14:textId="083B7758" w:rsidR="009F5B75" w:rsidRPr="00AF35B7" w:rsidRDefault="009F5B75" w:rsidP="009F5B75">
      <w:pPr>
        <w:ind w:left="420"/>
        <w:rPr>
          <w:rFonts w:hint="eastAsia"/>
        </w:rPr>
      </w:pPr>
    </w:p>
    <w:p w14:paraId="7817194D" w14:textId="77777777" w:rsidR="009F5B75" w:rsidRDefault="009F5B75" w:rsidP="001015C0">
      <w:pPr>
        <w:pStyle w:val="2"/>
        <w:numPr>
          <w:ilvl w:val="1"/>
          <w:numId w:val="5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34" w:name="_Toc198472665"/>
      <w:r>
        <w:rPr>
          <w:rFonts w:ascii="宋体" w:eastAsia="宋体" w:hAnsi="宋体" w:cs="宋体" w:hint="eastAsia"/>
          <w:sz w:val="28"/>
          <w:szCs w:val="28"/>
        </w:rPr>
        <w:t>系统测试</w:t>
      </w:r>
      <w:bookmarkEnd w:id="34"/>
    </w:p>
    <w:p w14:paraId="67491EC8" w14:textId="3B2144C8" w:rsidR="00206C13" w:rsidRPr="00206C13" w:rsidRDefault="00206C13" w:rsidP="00454C0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06C13">
        <w:rPr>
          <w:rFonts w:ascii="宋体" w:eastAsia="宋体" w:hAnsi="宋体" w:cs="Times New Roman"/>
          <w:sz w:val="24"/>
          <w:szCs w:val="24"/>
        </w:rPr>
        <w:t xml:space="preserve">系统进入测试阶段后首先运行单元测试套件，覆盖率统计显示后台核心服务层和控制层达到八十五行百分以上，数据访问层通过内存数据库替身验证了所有 </w:t>
      </w:r>
      <w:r w:rsidRPr="00454C07">
        <w:rPr>
          <w:rFonts w:ascii="Times New Roman" w:eastAsia="宋体" w:hAnsi="Times New Roman" w:cs="Times New Roman"/>
          <w:sz w:val="24"/>
          <w:szCs w:val="24"/>
        </w:rPr>
        <w:t xml:space="preserve">CRUD </w:t>
      </w:r>
      <w:r w:rsidRPr="00206C13">
        <w:rPr>
          <w:rFonts w:ascii="宋体" w:eastAsia="宋体" w:hAnsi="宋体" w:cs="Times New Roman"/>
          <w:sz w:val="24"/>
          <w:szCs w:val="24"/>
        </w:rPr>
        <w:t xml:space="preserve">方法的边界条件。接口测试使用 </w:t>
      </w:r>
      <w:r w:rsidRPr="00454C07">
        <w:rPr>
          <w:rFonts w:ascii="Times New Roman" w:eastAsia="宋体" w:hAnsi="Times New Roman" w:cs="Times New Roman"/>
          <w:sz w:val="24"/>
          <w:szCs w:val="24"/>
        </w:rPr>
        <w:t>Postman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脚本批量发起正反例请求，针对登录鉴权、健康数据录入、资讯分页查询等二十七个端点比对返回码与数据格式，未出现断言失败。前端方面引入 </w:t>
      </w:r>
      <w:r w:rsidRPr="00454C07">
        <w:rPr>
          <w:rFonts w:ascii="Times New Roman" w:eastAsia="宋体" w:hAnsi="Times New Roman" w:cs="Times New Roman"/>
          <w:sz w:val="24"/>
          <w:szCs w:val="24"/>
        </w:rPr>
        <w:t>Cypress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进行端到端场景回放，自动登录后依次执行健康指标录入、资讯收藏与评论、消息阅读流程，浏览器端控制台无错误日志，视图渲染顺畅。</w:t>
      </w:r>
    </w:p>
    <w:p w14:paraId="7B2ED484" w14:textId="3C582999" w:rsidR="00206C13" w:rsidRPr="00206C13" w:rsidRDefault="00206C13" w:rsidP="00454C0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06C13">
        <w:rPr>
          <w:rFonts w:ascii="宋体" w:eastAsia="宋体" w:hAnsi="宋体" w:cs="Times New Roman"/>
          <w:sz w:val="24"/>
          <w:szCs w:val="24"/>
        </w:rPr>
        <w:t xml:space="preserve">性能测试采用 </w:t>
      </w:r>
      <w:r w:rsidRPr="00206C13">
        <w:rPr>
          <w:rFonts w:ascii="Times New Roman" w:eastAsia="宋体" w:hAnsi="Times New Roman" w:cs="Times New Roman"/>
          <w:sz w:val="24"/>
          <w:szCs w:val="24"/>
        </w:rPr>
        <w:t>JMeter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录制真实操作脚本，峰值并发五百用户持续十分钟压力下，</w:t>
      </w:r>
      <w:r w:rsidRPr="00206C13">
        <w:rPr>
          <w:rFonts w:ascii="Times New Roman" w:eastAsia="宋体" w:hAnsi="Times New Roman" w:cs="Times New Roman"/>
          <w:sz w:val="24"/>
          <w:szCs w:val="24"/>
        </w:rPr>
        <w:t xml:space="preserve">API </w:t>
      </w:r>
      <w:r w:rsidRPr="00206C13">
        <w:rPr>
          <w:rFonts w:ascii="宋体" w:eastAsia="宋体" w:hAnsi="宋体" w:cs="Times New Roman"/>
          <w:sz w:val="24"/>
          <w:szCs w:val="24"/>
        </w:rPr>
        <w:t xml:space="preserve">网关 </w:t>
      </w:r>
      <w:r w:rsidRPr="00206C13">
        <w:rPr>
          <w:rFonts w:ascii="Times New Roman" w:eastAsia="宋体" w:hAnsi="Times New Roman" w:cs="Times New Roman"/>
          <w:sz w:val="24"/>
          <w:szCs w:val="24"/>
        </w:rPr>
        <w:t>P95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响应维持在二百</w:t>
      </w:r>
      <w:r w:rsidR="00454C07">
        <w:rPr>
          <w:rFonts w:ascii="宋体" w:eastAsia="宋体" w:hAnsi="宋体" w:cs="Times New Roman" w:hint="eastAsia"/>
          <w:sz w:val="24"/>
          <w:szCs w:val="24"/>
        </w:rPr>
        <w:t>六十</w:t>
      </w:r>
      <w:r w:rsidRPr="00206C13">
        <w:rPr>
          <w:rFonts w:ascii="宋体" w:eastAsia="宋体" w:hAnsi="宋体" w:cs="Times New Roman"/>
          <w:sz w:val="24"/>
          <w:szCs w:val="24"/>
        </w:rPr>
        <w:t>毫秒以内，</w:t>
      </w:r>
      <w:r w:rsidRPr="00206C13">
        <w:rPr>
          <w:rFonts w:ascii="Times New Roman" w:eastAsia="宋体" w:hAnsi="Times New Roman" w:cs="Times New Roman"/>
          <w:sz w:val="24"/>
          <w:szCs w:val="24"/>
        </w:rPr>
        <w:t>CPU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占用未突破</w:t>
      </w:r>
      <w:r w:rsidR="00454C07" w:rsidRPr="00454C07">
        <w:rPr>
          <w:rFonts w:ascii="Times New Roman" w:eastAsia="宋体" w:hAnsi="Times New Roman" w:cs="Times New Roman"/>
          <w:sz w:val="24"/>
          <w:szCs w:val="24"/>
        </w:rPr>
        <w:t>50</w:t>
      </w:r>
      <w:r w:rsidRPr="00206C13">
        <w:rPr>
          <w:rFonts w:ascii="宋体" w:eastAsia="宋体" w:hAnsi="宋体" w:cs="Times New Roman"/>
          <w:sz w:val="24"/>
          <w:szCs w:val="24"/>
        </w:rPr>
        <w:t xml:space="preserve">个百分点。健康数据批量上传场景单次提交五百条记录，后端使用批处理与异步写入策略，数据库写吞吐达到每秒一万行，日志监控未捕获锁等待告警。前端资源加载通过 </w:t>
      </w:r>
      <w:r w:rsidRPr="00206C13">
        <w:rPr>
          <w:rFonts w:ascii="Times New Roman" w:eastAsia="宋体" w:hAnsi="Times New Roman" w:cs="Times New Roman"/>
          <w:sz w:val="24"/>
          <w:szCs w:val="24"/>
        </w:rPr>
        <w:t>Lighthouse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审计，首屏渲染时间一秒八，交互就绪时间两秒二，图片懒加载与代码切割有效减少了首包体积。</w:t>
      </w:r>
    </w:p>
    <w:p w14:paraId="4E9BC171" w14:textId="77777777" w:rsidR="00206C13" w:rsidRPr="00206C13" w:rsidRDefault="00206C13" w:rsidP="00454C07">
      <w:pPr>
        <w:ind w:firstLine="420"/>
        <w:rPr>
          <w:rFonts w:ascii="宋体" w:eastAsia="宋体" w:hAnsi="宋体" w:cs="Times New Roman" w:hint="eastAsia"/>
          <w:sz w:val="24"/>
          <w:szCs w:val="24"/>
        </w:rPr>
      </w:pPr>
      <w:r w:rsidRPr="00206C13">
        <w:rPr>
          <w:rFonts w:ascii="宋体" w:eastAsia="宋体" w:hAnsi="宋体" w:cs="Times New Roman"/>
          <w:sz w:val="24"/>
          <w:szCs w:val="24"/>
        </w:rPr>
        <w:t xml:space="preserve">安全测试阶段启用 </w:t>
      </w:r>
      <w:r w:rsidRPr="00206C13">
        <w:rPr>
          <w:rFonts w:ascii="Times New Roman" w:eastAsia="宋体" w:hAnsi="Times New Roman" w:cs="Times New Roman"/>
          <w:sz w:val="24"/>
          <w:szCs w:val="24"/>
        </w:rPr>
        <w:t>OWASP ZAP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自动扫描，针对常见注入、跨站脚本、敏感信息泄漏未发现高危缺陷。人工渗透尝试利用 </w:t>
      </w:r>
      <w:r w:rsidRPr="00206C13">
        <w:rPr>
          <w:rFonts w:ascii="Times New Roman" w:eastAsia="宋体" w:hAnsi="Times New Roman" w:cs="Times New Roman"/>
          <w:sz w:val="24"/>
          <w:szCs w:val="24"/>
        </w:rPr>
        <w:t>JWT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伪造与接口重放，网关限流和签名校验成功拦截非法请求。权限矩阵脚本遍历普通用户与管理员角色的所有接口组合，未能越权访问敏感资源。数据一致性测试通过比较录入与查询结果的 </w:t>
      </w:r>
      <w:r w:rsidRPr="00206C13">
        <w:rPr>
          <w:rFonts w:ascii="Times New Roman" w:eastAsia="宋体" w:hAnsi="Times New Roman" w:cs="Times New Roman"/>
          <w:sz w:val="24"/>
          <w:szCs w:val="24"/>
        </w:rPr>
        <w:t>CRC</w:t>
      </w:r>
      <w:r w:rsidRPr="00206C13">
        <w:rPr>
          <w:rFonts w:ascii="宋体" w:eastAsia="宋体" w:hAnsi="宋体" w:cs="Times New Roman"/>
          <w:sz w:val="24"/>
          <w:szCs w:val="24"/>
        </w:rPr>
        <w:t xml:space="preserve"> 校验值，确保健康记录计算逻辑在多线程环境下没有精度损失。</w:t>
      </w:r>
    </w:p>
    <w:p w14:paraId="62F31839" w14:textId="4858DEB2" w:rsidR="001015C0" w:rsidRPr="00206C13" w:rsidRDefault="001015C0" w:rsidP="001015C0">
      <w:pPr>
        <w:ind w:left="420"/>
        <w:rPr>
          <w:rFonts w:hint="eastAsia"/>
        </w:rPr>
      </w:pPr>
    </w:p>
    <w:p w14:paraId="7FA10A0B" w14:textId="4345D9E5" w:rsidR="009F5B75" w:rsidRDefault="009F5B75">
      <w:pPr>
        <w:widowControl/>
        <w:jc w:val="left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br w:type="page"/>
      </w:r>
    </w:p>
    <w:p w14:paraId="7170FCE1" w14:textId="775FFB9F" w:rsidR="00AF2BE4" w:rsidRDefault="00AF2BE4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bookmarkStart w:id="35" w:name="_Toc198472666"/>
      <w:r w:rsidRPr="00AF2BE4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项目管理相关工具使用</w:t>
      </w:r>
      <w:r w:rsidR="00206C13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t>情况</w:t>
      </w:r>
      <w:bookmarkEnd w:id="35"/>
    </w:p>
    <w:p w14:paraId="16CC7924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36" w:name="_Toc198472619"/>
      <w:bookmarkStart w:id="37" w:name="_Toc198472667"/>
      <w:bookmarkEnd w:id="36"/>
      <w:bookmarkEnd w:id="37"/>
    </w:p>
    <w:p w14:paraId="458636D7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38" w:name="_Toc198472620"/>
      <w:bookmarkStart w:id="39" w:name="_Toc198472668"/>
      <w:bookmarkEnd w:id="38"/>
      <w:bookmarkEnd w:id="39"/>
    </w:p>
    <w:p w14:paraId="2290DA5D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40" w:name="_Toc198472621"/>
      <w:bookmarkStart w:id="41" w:name="_Toc198472669"/>
      <w:bookmarkEnd w:id="40"/>
      <w:bookmarkEnd w:id="41"/>
    </w:p>
    <w:p w14:paraId="23A031A2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42" w:name="_Toc198472622"/>
      <w:bookmarkStart w:id="43" w:name="_Toc198472670"/>
      <w:bookmarkEnd w:id="42"/>
      <w:bookmarkEnd w:id="43"/>
    </w:p>
    <w:p w14:paraId="5AA4A058" w14:textId="2A15DBDB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44" w:name="_Toc198472671"/>
      <w:r>
        <w:rPr>
          <w:rFonts w:ascii="宋体" w:eastAsia="宋体" w:hAnsi="宋体" w:cs="宋体" w:hint="eastAsia"/>
          <w:sz w:val="28"/>
          <w:szCs w:val="28"/>
        </w:rPr>
        <w:t>对项目过程的体会</w:t>
      </w:r>
      <w:bookmarkEnd w:id="44"/>
    </w:p>
    <w:p w14:paraId="6BEB8C4A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版本控制平台最终选定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GitHub</w:t>
      </w:r>
      <w:r>
        <w:rPr>
          <w:rStyle w:val="fadeinm1hgl8"/>
        </w:rPr>
        <w:t>，整个开发周期都围绕着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Pull Request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流程展开。每一次功能提交前都需要先在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Issues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中创建对应任务，再由负责同学将分支推送并发起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Pull Request</w:t>
      </w:r>
      <w:r>
        <w:rPr>
          <w:rStyle w:val="fadeinm1hgl8"/>
        </w:rPr>
        <w:t>。模板要求填写动机、实现概要与验证步骤，关联的</w:t>
      </w:r>
      <w:r w:rsidRPr="00A52830">
        <w:rPr>
          <w:rStyle w:val="fadeinm1hgl8"/>
          <w:rFonts w:ascii="Times New Roman" w:hAnsi="Times New Roman" w:cs="Times New Roman"/>
        </w:rPr>
        <w:t> Issue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自动在侧边栏展示，需求、代码与测试就此形成闭环。迭代冲刺期间，大家每天在</w:t>
      </w:r>
      <w:r w:rsidRPr="00A52830">
        <w:rPr>
          <w:rStyle w:val="fadeinm1hgl8"/>
          <w:rFonts w:ascii="Times New Roman" w:hAnsi="Times New Roman" w:cs="Times New Roman"/>
        </w:rPr>
        <w:t> Projects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看板上拖动卡片，颜色从灰到绿的变化直观呈现进度，让剩余工时的压力始终可见。</w:t>
      </w:r>
    </w:p>
    <w:p w14:paraId="4671EEF7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需求评审和原型协作依赖</w:t>
      </w:r>
      <w:r w:rsidRPr="00A52830">
        <w:rPr>
          <w:rStyle w:val="fadeinm1hgl8"/>
          <w:rFonts w:ascii="Times New Roman" w:hAnsi="Times New Roman" w:cs="Times New Roman"/>
        </w:rPr>
        <w:t> Figma</w:t>
      </w:r>
      <w:r>
        <w:rPr>
          <w:rStyle w:val="fadeinm1hgl8"/>
        </w:rPr>
        <w:t>，所有线框、配色与交互动效集中在单一文件。开发同学在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Figma </w:t>
      </w:r>
      <w:r>
        <w:rPr>
          <w:rStyle w:val="fadeinm1hgl8"/>
        </w:rPr>
        <w:t>上直接评论交互疑问，设计同学即时响应，避免“最新版原型”在聊天群中反复传递。随着后台管理界面组件复用率提升，团队在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Figma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内建立了</w:t>
      </w:r>
      <w:r w:rsidRPr="00A52830">
        <w:rPr>
          <w:rStyle w:val="fadeinm1hgl8"/>
          <w:rFonts w:ascii="Times New Roman" w:hAnsi="Times New Roman" w:cs="Times New Roman"/>
        </w:rPr>
        <w:t> Design System</w:t>
      </w:r>
      <w:r>
        <w:rPr>
          <w:rStyle w:val="fadeinm1hgl8"/>
        </w:rPr>
        <w:t>，将组件参数与前端常量一一映射，接口含义的理解差异明显减少。</w:t>
      </w:r>
    </w:p>
    <w:p w14:paraId="1BE94BC8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持续集成采用</w:t>
      </w:r>
      <w:r w:rsidRPr="00A52830">
        <w:rPr>
          <w:rStyle w:val="fadeinm1hgl8"/>
          <w:rFonts w:ascii="Times New Roman" w:hAnsi="Times New Roman" w:cs="Times New Roman"/>
        </w:rPr>
        <w:t> GitHub Actions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配合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Docker</w:t>
      </w:r>
      <w:r>
        <w:rPr>
          <w:rStyle w:val="fadeinm1hgl8"/>
        </w:rPr>
        <w:t>。代码推送即触发单元测试、静态扫描与镜像构建；构建结果通过</w:t>
      </w:r>
      <w:r w:rsidRPr="00A52830">
        <w:rPr>
          <w:rStyle w:val="fadeinm1hgl8"/>
          <w:rFonts w:ascii="Times New Roman" w:hAnsi="Times New Roman" w:cs="Times New Roman"/>
        </w:rPr>
        <w:t> Action Badge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展示在仓库首页，状态一目了然。早期因缺乏专职运维，</w:t>
      </w:r>
      <w:r w:rsidRPr="00A52830">
        <w:rPr>
          <w:rStyle w:val="fadeinm1hgl8"/>
          <w:rFonts w:ascii="Times New Roman" w:hAnsi="Times New Roman" w:cs="Times New Roman"/>
        </w:rPr>
        <w:t>Runner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容器偶尔失效导致流水线静默中断，缺陷滞后被发现。后来在工作流中加入心跳监控与邮件告警，每次失败都会附带日志直达责任人，构建通过率遂与代码覆盖率并列为核心指标。</w:t>
      </w:r>
    </w:p>
    <w:p w14:paraId="3D05C2EF" w14:textId="4B8FBD45" w:rsidR="009F5B75" w:rsidRPr="00A52830" w:rsidRDefault="009F5B75" w:rsidP="00A52830">
      <w:pPr>
        <w:ind w:left="420"/>
        <w:rPr>
          <w:rFonts w:hint="eastAsia"/>
        </w:rPr>
      </w:pPr>
    </w:p>
    <w:p w14:paraId="0666AA38" w14:textId="70621DD4" w:rsidR="00A11FF2" w:rsidRPr="00A11FF2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45" w:name="_Toc198472672"/>
      <w:r>
        <w:rPr>
          <w:rFonts w:ascii="宋体" w:eastAsia="宋体" w:hAnsi="宋体" w:cs="宋体" w:hint="eastAsia"/>
          <w:sz w:val="28"/>
          <w:szCs w:val="28"/>
        </w:rPr>
        <w:t>项目管理过程优点与不足</w:t>
      </w:r>
      <w:bookmarkEnd w:id="45"/>
    </w:p>
    <w:p w14:paraId="5F8619C3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项目管理过程带来的最大收益首先体现在协作透明度上。</w:t>
      </w:r>
      <w:r w:rsidRPr="00A52830">
        <w:rPr>
          <w:rStyle w:val="fadeinm1hgl8"/>
          <w:rFonts w:ascii="Times New Roman" w:hAnsi="Times New Roman" w:cs="Times New Roman"/>
        </w:rPr>
        <w:t>GitHub Issues</w:t>
      </w:r>
      <w:r>
        <w:rPr>
          <w:rStyle w:val="fadeinm1hgl8"/>
        </w:rPr>
        <w:t>、</w:t>
      </w:r>
      <w:r w:rsidRPr="00A52830">
        <w:rPr>
          <w:rStyle w:val="fadeinm1hgl8"/>
          <w:rFonts w:ascii="Times New Roman" w:hAnsi="Times New Roman" w:cs="Times New Roman"/>
        </w:rPr>
        <w:t>Projects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与</w:t>
      </w:r>
      <w:r>
        <w:rPr>
          <w:rStyle w:val="fadeinm1hgl8"/>
          <w:rFonts w:ascii="Times New Roman" w:hAnsi="Times New Roman" w:cs="Times New Roman"/>
        </w:rPr>
        <w:t> </w:t>
      </w:r>
      <w:r w:rsidRPr="00A52830">
        <w:rPr>
          <w:rStyle w:val="fadeinm1hgl8"/>
          <w:rFonts w:ascii="Times New Roman" w:hAnsi="Times New Roman" w:cs="Times New Roman"/>
        </w:rPr>
        <w:t>Pull Request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互相关联，任何人都能在看板上一眼看到一项任务的创建日期、指派人、当前状态以及关联代码变更。信息壁垒被拆除后，需求讨论不再仅限于口头，而是在时间线上沉淀为可检索的记录，这让后来者追溯决策依据时省去大量沟通成本。同时，持续集成流水线把测试结果、构建日志与覆盖率报告自动贴到每一次合并申请下，代码质量从后台走向前台，开发者在提交瞬间就能感知缺陷并即时修复，团队内部形成了正向反馈循环。</w:t>
      </w:r>
    </w:p>
    <w:p w14:paraId="36973DB5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然而高度流程化也带来摩擦。规范严格意味着进入门槛被抬高，新加入的成员要先适应看板规则、分支策略和模板格式，前几周的贡献速度明显放缓。</w:t>
      </w:r>
      <w:r w:rsidRPr="00A52830">
        <w:rPr>
          <w:rStyle w:val="fadeinm1hgl8"/>
          <w:rFonts w:ascii="Times New Roman" w:hAnsi="Times New Roman" w:cs="Times New Roman"/>
        </w:rPr>
        <w:t>CI </w:t>
      </w:r>
      <w:r>
        <w:rPr>
          <w:rStyle w:val="fadeinm1hgl8"/>
        </w:rPr>
        <w:t>流水线的稳定性偶尔成为瓶颈，</w:t>
      </w:r>
      <w:r w:rsidRPr="00A52830">
        <w:rPr>
          <w:rStyle w:val="fadeinm1hgl8"/>
          <w:rFonts w:ascii="Times New Roman" w:hAnsi="Times New Roman" w:cs="Times New Roman"/>
        </w:rPr>
        <w:t>Runner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因资源耗尽而卡住整条发布链，当天其他功能的合并亦被连带阻滞。尽管后来增设了监控与告警，硬件与网络的偶发波动仍无法完全规避，团队在高并发提交的冲刺节点需要排队等待构建完成，这种节奏被动的停顿令部分成员感到焦虑。</w:t>
      </w:r>
    </w:p>
    <w:p w14:paraId="632729DC" w14:textId="77777777" w:rsidR="00A52830" w:rsidRDefault="00A52830" w:rsidP="00A52830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协作工具对沟通方式的塑形也显而易见。</w:t>
      </w:r>
      <w:r w:rsidRPr="00A52830">
        <w:rPr>
          <w:rStyle w:val="fadeinm1hgl8"/>
          <w:rFonts w:ascii="Times New Roman" w:hAnsi="Times New Roman" w:cs="Times New Roman"/>
        </w:rPr>
        <w:t>Issue</w:t>
      </w:r>
      <w:r>
        <w:rPr>
          <w:rStyle w:val="fadeinm1hgl8"/>
          <w:rFonts w:ascii="Times New Roman" w:hAnsi="Times New Roman" w:cs="Times New Roman"/>
        </w:rPr>
        <w:t> </w:t>
      </w:r>
      <w:r>
        <w:rPr>
          <w:rStyle w:val="fadeinm1hgl8"/>
        </w:rPr>
        <w:t>评论、</w:t>
      </w:r>
      <w:r w:rsidRPr="00A52830">
        <w:rPr>
          <w:rStyle w:val="fadeinm1hgl8"/>
          <w:rFonts w:ascii="Times New Roman" w:hAnsi="Times New Roman" w:cs="Times New Roman"/>
        </w:rPr>
        <w:t>Review </w:t>
      </w:r>
      <w:r>
        <w:rPr>
          <w:rStyle w:val="fadeinm1hgl8"/>
        </w:rPr>
        <w:t>对话与</w:t>
      </w:r>
      <w:r w:rsidRPr="00A52830">
        <w:rPr>
          <w:rStyle w:val="fadeinm1hgl8"/>
          <w:rFonts w:ascii="Times New Roman" w:hAnsi="Times New Roman" w:cs="Times New Roman"/>
        </w:rPr>
        <w:t>Figma </w:t>
      </w:r>
      <w:r>
        <w:rPr>
          <w:rStyle w:val="fadeinm1hgl8"/>
        </w:rPr>
        <w:t>批注让异步交流成为常态，减少了即时会议的次数，却在某些需要快速博弈的决策上显得节奏拖沓。当讨论陷入细节拉锯，文字往返数十条仍难以达成共识，大家又不得不回到在线会议以语音澄清。这样的往复切换在时间利用率上并不理想，也提示团队后续应对不同议题选择更合适的沟通介质。</w:t>
      </w:r>
    </w:p>
    <w:p w14:paraId="3E1A516C" w14:textId="6D20B887" w:rsidR="00A11FF2" w:rsidRPr="00A52830" w:rsidRDefault="00A11FF2" w:rsidP="00A11FF2">
      <w:pPr>
        <w:ind w:left="420"/>
        <w:rPr>
          <w:rFonts w:hint="eastAsia"/>
        </w:rPr>
      </w:pPr>
    </w:p>
    <w:p w14:paraId="251B0818" w14:textId="47932E13" w:rsidR="009F5B75" w:rsidRDefault="009F5B75">
      <w:pPr>
        <w:widowControl/>
        <w:jc w:val="left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br w:type="page"/>
      </w:r>
    </w:p>
    <w:p w14:paraId="163521C5" w14:textId="77777777" w:rsidR="00454C07" w:rsidRDefault="00AF2BE4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bookmarkStart w:id="46" w:name="_Toc198472673"/>
      <w:r w:rsidRPr="00AF2BE4"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项目讨论与体会</w:t>
      </w:r>
      <w:bookmarkEnd w:id="46"/>
    </w:p>
    <w:p w14:paraId="41FB3EBD" w14:textId="63778F1F" w:rsidR="00454C07" w:rsidRDefault="00454C07" w:rsidP="00454C0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需求评审的第一场讨论在</w:t>
      </w:r>
      <w:r w:rsidR="008066D9">
        <w:rPr>
          <w:rStyle w:val="fadeinm1hgl8"/>
          <w:rFonts w:hint="eastAsia"/>
        </w:rPr>
        <w:t>综</w:t>
      </w:r>
      <w:r w:rsidR="008066D9" w:rsidRPr="00A52830">
        <w:rPr>
          <w:rStyle w:val="fadeinm1hgl8"/>
          <w:rFonts w:ascii="Times New Roman" w:hAnsi="Times New Roman" w:cs="Times New Roman"/>
        </w:rPr>
        <w:t>c</w:t>
      </w:r>
      <w:r>
        <w:rPr>
          <w:rStyle w:val="fadeinm1hgl8"/>
        </w:rPr>
        <w:t>的</w:t>
      </w:r>
      <w:r w:rsidR="008066D9">
        <w:rPr>
          <w:rStyle w:val="fadeinm1hgl8"/>
          <w:rFonts w:hint="eastAsia"/>
        </w:rPr>
        <w:t>教室</w:t>
      </w:r>
      <w:r>
        <w:rPr>
          <w:rStyle w:val="fadeinm1hgl8"/>
        </w:rPr>
        <w:t>进行，围成一圈，</w:t>
      </w:r>
      <w:r w:rsidR="008066D9">
        <w:rPr>
          <w:rStyle w:val="fadeinm1hgl8"/>
        </w:rPr>
        <w:t>显示屏上呈现着草</w:t>
      </w:r>
      <w:r w:rsidR="008066D9">
        <w:rPr>
          <w:rStyle w:val="fadeinm1hgl8"/>
          <w:rFonts w:hint="eastAsia"/>
        </w:rPr>
        <w:t>稿</w:t>
      </w:r>
      <w:r>
        <w:rPr>
          <w:rStyle w:val="fadeinm1hgl8"/>
        </w:rPr>
        <w:t>和数据字典。大家都</w:t>
      </w:r>
      <w:r w:rsidR="008066D9">
        <w:rPr>
          <w:rStyle w:val="fadeinm1hgl8"/>
          <w:rFonts w:hint="eastAsia"/>
        </w:rPr>
        <w:t>有共同的</w:t>
      </w:r>
      <w:r>
        <w:rPr>
          <w:rStyle w:val="fadeinm1hgl8"/>
        </w:rPr>
        <w:t xml:space="preserve">专业背景，却因为各自熟悉的技术细节不同，对接口粒度、字段命名乃至返回码都出现分歧。有同学坚持用布尔类型表达状态，另一些人主张统一以枚举提升可扩展性。争论的声音逐渐升高，直到负责原型设计的同学把 </w:t>
      </w:r>
      <w:r w:rsidRPr="00A52830">
        <w:rPr>
          <w:rStyle w:val="fadeinm1hgl8"/>
          <w:rFonts w:ascii="Times New Roman" w:hAnsi="Times New Roman" w:cs="Times New Roman"/>
        </w:rPr>
        <w:t xml:space="preserve">Figma </w:t>
      </w:r>
      <w:r>
        <w:rPr>
          <w:rStyle w:val="fadeinm1hgl8"/>
        </w:rPr>
        <w:t>页面</w:t>
      </w:r>
      <w:r w:rsidR="008066D9">
        <w:rPr>
          <w:rStyle w:val="fadeinm1hgl8"/>
          <w:rFonts w:hint="eastAsia"/>
        </w:rPr>
        <w:t>用共享桌面</w:t>
      </w:r>
      <w:r>
        <w:rPr>
          <w:rStyle w:val="fadeinm1hgl8"/>
        </w:rPr>
        <w:t>投到</w:t>
      </w:r>
      <w:r w:rsidR="008066D9">
        <w:rPr>
          <w:rStyle w:val="fadeinm1hgl8"/>
          <w:rFonts w:hint="eastAsia"/>
        </w:rPr>
        <w:t>其他同学的屏幕</w:t>
      </w:r>
      <w:r>
        <w:rPr>
          <w:rStyle w:val="fadeinm1hgl8"/>
        </w:rPr>
        <w:t>，用交互示例演示字段含义在前端的直观效果，大家才意识到描述方式必须服务于界面呈现，这才找到共识。那天的会议持续了三个小时却无人倦怠，因为每个人都在用最熟悉的语言为同一个目标辩护。</w:t>
      </w:r>
    </w:p>
    <w:p w14:paraId="5EA2B5CB" w14:textId="77777777" w:rsidR="00454C07" w:rsidRDefault="00454C07" w:rsidP="00454C0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 xml:space="preserve">进入编码阶段，团队采用一周一迭代的小步快跑节奏。版本控制仓库在最初几天频繁出现冲突，合并请求里夹杂格式化差异和临时调试语句，回滚一次就要耗费大半天。为此大家约定了代码规范，约定提交模板和分支命名，并在 </w:t>
      </w:r>
      <w:r w:rsidRPr="00A52830">
        <w:rPr>
          <w:rStyle w:val="fadeinm1hgl8"/>
          <w:rFonts w:ascii="Times New Roman" w:hAnsi="Times New Roman" w:cs="Times New Roman"/>
        </w:rPr>
        <w:t>nightly</w:t>
      </w:r>
      <w:r>
        <w:rPr>
          <w:rStyle w:val="fadeinm1hgl8"/>
        </w:rPr>
        <w:t xml:space="preserve"> 构建脚本里加入格式化检查。第一次构建通过时终端输出一行绿色对勾，没有人鼓掌，但聊天群里冒出了整屏的 </w:t>
      </w:r>
      <w:r w:rsidRPr="00A52830">
        <w:rPr>
          <w:rStyle w:val="fadeinm1hgl8"/>
          <w:rFonts w:ascii="Times New Roman" w:hAnsi="Times New Roman" w:cs="Times New Roman"/>
        </w:rPr>
        <w:t>emoji</w:t>
      </w:r>
      <w:r>
        <w:rPr>
          <w:rStyle w:val="fadeinm1hgl8"/>
        </w:rPr>
        <w:t>。那一刻大家深刻体会到规则并非束缚，而是减少摩擦、让创造力聚焦到真正难题的工具。</w:t>
      </w:r>
    </w:p>
    <w:p w14:paraId="2325247C" w14:textId="77777777" w:rsidR="00454C07" w:rsidRDefault="00454C07" w:rsidP="00454C0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 xml:space="preserve">健康数据可视化模块成为第二个高讨论点。实测数据接入后发现折线图在极端值附近抖动严重，视觉效果与设计稿落差明显。有人试图通过平滑算法掩盖跳变，但又担心失真；有人建议直接展示原始点阵，再在界面上提供数据说明。几经尝试，团队最终给出双通道方案：默认展示平滑曲线并在鼠标悬停时高亮原始点，既保证阅读流畅又不隐藏真实数据。方案确定后，负责前端渲染的同学凌晨两点在群里发来 </w:t>
      </w:r>
      <w:r w:rsidRPr="00A52830">
        <w:rPr>
          <w:rStyle w:val="fadeinm1hgl8"/>
          <w:rFonts w:ascii="Times New Roman" w:hAnsi="Times New Roman" w:cs="Times New Roman"/>
        </w:rPr>
        <w:t>demo</w:t>
      </w:r>
      <w:r>
        <w:rPr>
          <w:rStyle w:val="fadeinm1hgl8"/>
        </w:rPr>
        <w:t xml:space="preserve"> 链接，曲线随光标闪动的细节让所有人屏息，那条线不只是数据，更像是一种对于精确与易读平衡的执念。</w:t>
      </w:r>
    </w:p>
    <w:p w14:paraId="62F56690" w14:textId="77777777" w:rsidR="00454C07" w:rsidRDefault="00454C07" w:rsidP="00454C0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测试阶段的氛围出乎意料地紧张。由于没有运维同学专职监控环境，测试数据和正式数据混在同一台服务器，稍有不慎就会覆盖前一次成果。遇到关键缺陷时，大家只能在空教室手动拷贝数据库备份再重建环境。虽然繁琐，但这一过程让每位成员都亲手经历了从备份、还原到热修复的完整链路，对系统的依赖关系有了触摸式理解。一次深夜修复后，负责数据库的同学在日志里写下“每一次崩溃都是最好的教材”，第二天被贴在公告板上，成了团队的口头禅。</w:t>
      </w:r>
    </w:p>
    <w:p w14:paraId="7B6C8105" w14:textId="77777777" w:rsidR="00454C07" w:rsidRDefault="00454C07" w:rsidP="00454C07">
      <w:pPr>
        <w:pStyle w:val="ab"/>
        <w:spacing w:before="0" w:beforeAutospacing="0" w:after="0" w:afterAutospacing="0"/>
        <w:ind w:firstLine="420"/>
        <w:rPr>
          <w:rFonts w:hint="eastAsia"/>
        </w:rPr>
      </w:pPr>
      <w:r>
        <w:rPr>
          <w:rStyle w:val="fadeinm1hgl8"/>
        </w:rPr>
        <w:t>项目验收的前夜，所有模块已经跑通，只剩优化首页加载速度的任务。一位同学提出分离首屏脚本，另一位同学动手压缩图片并研究浏览器缓存策略。凌晨一点首页渲染时间终于从三秒降到一秒七，大家聚在实验楼灯火通明的走廊击掌庆祝。回想这些讨论与折腾，没有移动端、没有消息队列、没有专门运维，所有问题都得自己解决，正是这种“自己动手丰衣足食”的氛围让每个人都成长为比原先更完整的开发者。</w:t>
      </w:r>
    </w:p>
    <w:p w14:paraId="69DE7073" w14:textId="77777777" w:rsidR="00454C07" w:rsidRPr="00454C07" w:rsidRDefault="00454C07">
      <w:pPr>
        <w:widowControl/>
        <w:jc w:val="left"/>
        <w:rPr>
          <w:rFonts w:ascii="宋体" w:eastAsia="宋体" w:hAnsi="宋体" w:cs="宋体" w:hint="eastAsia"/>
          <w:kern w:val="44"/>
          <w:sz w:val="24"/>
          <w:szCs w:val="24"/>
        </w:rPr>
      </w:pPr>
    </w:p>
    <w:p w14:paraId="278309A8" w14:textId="4BE9F811" w:rsidR="00454C07" w:rsidRDefault="009F5B75">
      <w:pPr>
        <w:widowControl/>
        <w:jc w:val="left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br w:type="page"/>
      </w:r>
    </w:p>
    <w:p w14:paraId="26946474" w14:textId="75E59DCB" w:rsidR="00BB6BBD" w:rsidRDefault="009F5B75">
      <w:pPr>
        <w:pStyle w:val="a8"/>
        <w:numPr>
          <w:ilvl w:val="0"/>
          <w:numId w:val="1"/>
        </w:numPr>
        <w:ind w:firstLineChars="0"/>
        <w:jc w:val="center"/>
        <w:outlineLvl w:val="0"/>
        <w:rPr>
          <w:rFonts w:ascii="黑体" w:eastAsia="黑体" w:hAnsi="黑体" w:cs="宋体" w:hint="eastAsia"/>
          <w:b/>
          <w:bCs/>
          <w:kern w:val="44"/>
          <w:sz w:val="30"/>
          <w:szCs w:val="30"/>
        </w:rPr>
      </w:pPr>
      <w:bookmarkStart w:id="47" w:name="_Toc198472674"/>
      <w:r>
        <w:rPr>
          <w:rFonts w:ascii="黑体" w:eastAsia="黑体" w:hAnsi="黑体" w:cs="宋体" w:hint="eastAsia"/>
          <w:b/>
          <w:bCs/>
          <w:kern w:val="44"/>
          <w:sz w:val="30"/>
          <w:szCs w:val="30"/>
        </w:rPr>
        <w:lastRenderedPageBreak/>
        <w:t>参考资料</w:t>
      </w:r>
      <w:bookmarkEnd w:id="47"/>
    </w:p>
    <w:p w14:paraId="18BAAB1C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48" w:name="_Toc198472627"/>
      <w:bookmarkStart w:id="49" w:name="_Toc198472675"/>
      <w:bookmarkEnd w:id="48"/>
      <w:bookmarkEnd w:id="49"/>
    </w:p>
    <w:p w14:paraId="44D9462A" w14:textId="77777777" w:rsidR="001015C0" w:rsidRPr="001015C0" w:rsidRDefault="001015C0" w:rsidP="001015C0">
      <w:pPr>
        <w:pStyle w:val="a8"/>
        <w:keepNext/>
        <w:keepLines/>
        <w:numPr>
          <w:ilvl w:val="0"/>
          <w:numId w:val="6"/>
        </w:numPr>
        <w:spacing w:line="360" w:lineRule="auto"/>
        <w:ind w:firstLineChars="0"/>
        <w:jc w:val="left"/>
        <w:outlineLvl w:val="1"/>
        <w:rPr>
          <w:rFonts w:ascii="宋体" w:eastAsia="宋体" w:hAnsi="宋体" w:cs="宋体" w:hint="eastAsia"/>
          <w:b/>
          <w:bCs/>
          <w:vanish/>
          <w:sz w:val="28"/>
          <w:szCs w:val="28"/>
        </w:rPr>
      </w:pPr>
      <w:bookmarkStart w:id="50" w:name="_Toc198472628"/>
      <w:bookmarkStart w:id="51" w:name="_Toc198472676"/>
      <w:bookmarkEnd w:id="50"/>
      <w:bookmarkEnd w:id="51"/>
    </w:p>
    <w:p w14:paraId="2DFEBF4C" w14:textId="4C431714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2" w:name="_Toc198472677"/>
      <w:r>
        <w:rPr>
          <w:rFonts w:ascii="宋体" w:eastAsia="宋体" w:hAnsi="宋体" w:cs="宋体" w:hint="eastAsia"/>
          <w:sz w:val="28"/>
          <w:szCs w:val="28"/>
        </w:rPr>
        <w:t>项目策划计划文档</w:t>
      </w:r>
      <w:bookmarkEnd w:id="52"/>
    </w:p>
    <w:p w14:paraId="3CDBCF22" w14:textId="77777777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3" w:name="_Toc198472678"/>
      <w:r>
        <w:rPr>
          <w:rFonts w:ascii="宋体" w:eastAsia="宋体" w:hAnsi="宋体" w:cs="宋体" w:hint="eastAsia"/>
          <w:sz w:val="28"/>
          <w:szCs w:val="28"/>
        </w:rPr>
        <w:t>系统需求规格说明书（SRS）</w:t>
      </w:r>
      <w:bookmarkEnd w:id="53"/>
    </w:p>
    <w:p w14:paraId="18642337" w14:textId="77777777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4" w:name="_Toc198472679"/>
      <w:r>
        <w:rPr>
          <w:rFonts w:ascii="宋体" w:eastAsia="宋体" w:hAnsi="宋体" w:cs="宋体" w:hint="eastAsia"/>
          <w:sz w:val="28"/>
          <w:szCs w:val="28"/>
        </w:rPr>
        <w:t>系统概要设计文档（SDD）</w:t>
      </w:r>
      <w:bookmarkEnd w:id="54"/>
    </w:p>
    <w:p w14:paraId="36A66178" w14:textId="77777777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5" w:name="_Toc198472680"/>
      <w:r>
        <w:rPr>
          <w:rFonts w:ascii="宋体" w:eastAsia="宋体" w:hAnsi="宋体" w:cs="宋体" w:hint="eastAsia"/>
          <w:sz w:val="28"/>
          <w:szCs w:val="28"/>
        </w:rPr>
        <w:t>详细设计说明书</w:t>
      </w:r>
      <w:bookmarkEnd w:id="55"/>
    </w:p>
    <w:p w14:paraId="25310961" w14:textId="77777777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6" w:name="_Toc198472681"/>
      <w:r>
        <w:rPr>
          <w:rFonts w:ascii="宋体" w:eastAsia="宋体" w:hAnsi="宋体" w:cs="宋体" w:hint="eastAsia"/>
          <w:sz w:val="28"/>
          <w:szCs w:val="28"/>
        </w:rPr>
        <w:t>系统测试文档</w:t>
      </w:r>
      <w:bookmarkEnd w:id="56"/>
    </w:p>
    <w:p w14:paraId="1FA3BDED" w14:textId="77777777" w:rsidR="009F5B75" w:rsidRDefault="009F5B75" w:rsidP="001015C0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7" w:name="_Toc198472682"/>
      <w:r>
        <w:rPr>
          <w:rFonts w:ascii="宋体" w:eastAsia="宋体" w:hAnsi="宋体" w:cs="宋体" w:hint="eastAsia"/>
          <w:sz w:val="28"/>
          <w:szCs w:val="28"/>
        </w:rPr>
        <w:t>用户文档说明书</w:t>
      </w:r>
      <w:bookmarkEnd w:id="57"/>
    </w:p>
    <w:p w14:paraId="58D64E61" w14:textId="26FAE7C5" w:rsidR="00BB6BBD" w:rsidRPr="008066D9" w:rsidRDefault="009F5B75" w:rsidP="008066D9">
      <w:pPr>
        <w:pStyle w:val="2"/>
        <w:numPr>
          <w:ilvl w:val="1"/>
          <w:numId w:val="6"/>
        </w:numPr>
        <w:spacing w:before="0" w:after="0" w:line="360" w:lineRule="auto"/>
        <w:jc w:val="left"/>
        <w:rPr>
          <w:rFonts w:ascii="宋体" w:eastAsia="宋体" w:hAnsi="宋体" w:cs="宋体" w:hint="eastAsia"/>
          <w:sz w:val="28"/>
          <w:szCs w:val="28"/>
        </w:rPr>
      </w:pPr>
      <w:bookmarkStart w:id="58" w:name="_Toc198472683"/>
      <w:r>
        <w:rPr>
          <w:rFonts w:ascii="宋体" w:eastAsia="宋体" w:hAnsi="宋体" w:cs="宋体" w:hint="eastAsia"/>
          <w:sz w:val="28"/>
          <w:szCs w:val="28"/>
        </w:rPr>
        <w:t>项目管理过程文档（个人周报）</w:t>
      </w:r>
      <w:bookmarkEnd w:id="58"/>
    </w:p>
    <w:sectPr w:rsidR="00BB6BBD" w:rsidRPr="008066D9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B84BC" w14:textId="77777777" w:rsidR="003F27C5" w:rsidRDefault="003F27C5">
      <w:pPr>
        <w:rPr>
          <w:rFonts w:hint="eastAsia"/>
        </w:rPr>
      </w:pPr>
      <w:r>
        <w:separator/>
      </w:r>
    </w:p>
  </w:endnote>
  <w:endnote w:type="continuationSeparator" w:id="0">
    <w:p w14:paraId="468DA424" w14:textId="77777777" w:rsidR="003F27C5" w:rsidRDefault="003F27C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CFD5" w14:textId="77777777" w:rsidR="00BB6BBD" w:rsidRDefault="00000000">
    <w:pPr>
      <w:pStyle w:val="a5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F5EDA0" wp14:editId="19A9F97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C246D9" w14:textId="77777777" w:rsidR="00BB6BBD" w:rsidRDefault="00000000">
                          <w:pPr>
                            <w:pStyle w:val="a5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5EDA0" id="_x0000_t202" coordsize="21600,21600" o:spt="202" path="m,l,21600r21600,l21600,xe">
              <v:stroke joinstyle="miter"/>
              <v:path gradientshapeok="t" o:connecttype="rect"/>
            </v:shapetype>
            <v:shape id="文本框 8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71C246D9" w14:textId="77777777" w:rsidR="00BB6BBD" w:rsidRDefault="00000000">
                    <w:pPr>
                      <w:pStyle w:val="a5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4C1BC" w14:textId="77777777" w:rsidR="003F27C5" w:rsidRDefault="003F27C5">
      <w:pPr>
        <w:rPr>
          <w:rFonts w:hint="eastAsia"/>
        </w:rPr>
      </w:pPr>
      <w:r>
        <w:separator/>
      </w:r>
    </w:p>
  </w:footnote>
  <w:footnote w:type="continuationSeparator" w:id="0">
    <w:p w14:paraId="51B96407" w14:textId="77777777" w:rsidR="003F27C5" w:rsidRDefault="003F27C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D9E85" w14:textId="345AAAB7" w:rsidR="00BB6BBD" w:rsidRDefault="00000000">
    <w:pPr>
      <w:pStyle w:val="a6"/>
      <w:rPr>
        <w:rFonts w:hint="eastAsia"/>
      </w:rPr>
    </w:pPr>
    <w:r>
      <w:rPr>
        <w:rFonts w:hint="eastAsia"/>
        <w:u w:val="single"/>
      </w:rPr>
      <w:t>《软件开</w:t>
    </w:r>
    <w:r w:rsidR="00C26DC0">
      <w:rPr>
        <w:rFonts w:hint="eastAsia"/>
        <w:u w:val="single"/>
      </w:rPr>
      <w:t>项目管理</w:t>
    </w:r>
    <w:r>
      <w:rPr>
        <w:rFonts w:hint="eastAsia"/>
        <w:u w:val="single"/>
      </w:rPr>
      <w:t xml:space="preserve">》作业                                 </w:t>
    </w:r>
    <w:r w:rsidR="00B439C7">
      <w:rPr>
        <w:rFonts w:hint="eastAsia"/>
        <w:u w:val="single"/>
      </w:rPr>
      <w:t xml:space="preserve">                </w:t>
    </w:r>
    <w:r w:rsidR="00C26DC0">
      <w:rPr>
        <w:rFonts w:hint="eastAsia"/>
        <w:u w:val="single"/>
      </w:rPr>
      <w:t xml:space="preserve">    </w:t>
    </w:r>
    <w:r w:rsidR="00B439C7">
      <w:rPr>
        <w:rFonts w:hint="eastAsia"/>
        <w:u w:val="single"/>
      </w:rPr>
      <w:t xml:space="preserve">           第捌组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12EC6B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C76374A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B283751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5BCA0D8F"/>
    <w:multiLevelType w:val="multilevel"/>
    <w:tmpl w:val="5BCA0D8F"/>
    <w:lvl w:ilvl="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49015BD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755C2BAA"/>
    <w:multiLevelType w:val="multilevel"/>
    <w:tmpl w:val="DE12EC6B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622690642">
    <w:abstractNumId w:val="3"/>
  </w:num>
  <w:num w:numId="2" w16cid:durableId="1876692614">
    <w:abstractNumId w:val="0"/>
  </w:num>
  <w:num w:numId="3" w16cid:durableId="1232814143">
    <w:abstractNumId w:val="5"/>
  </w:num>
  <w:num w:numId="4" w16cid:durableId="670371803">
    <w:abstractNumId w:val="4"/>
  </w:num>
  <w:num w:numId="5" w16cid:durableId="1701394009">
    <w:abstractNumId w:val="2"/>
  </w:num>
  <w:num w:numId="6" w16cid:durableId="155893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diYWRhYTNkZTM2OTQxMDVlZjhkYzRhN2FkZWIxNDUifQ=="/>
  </w:docVars>
  <w:rsids>
    <w:rsidRoot w:val="009139C8"/>
    <w:rsid w:val="0003547C"/>
    <w:rsid w:val="00040ABC"/>
    <w:rsid w:val="00063ACE"/>
    <w:rsid w:val="001015C0"/>
    <w:rsid w:val="00121228"/>
    <w:rsid w:val="001958E2"/>
    <w:rsid w:val="00206C13"/>
    <w:rsid w:val="0024336C"/>
    <w:rsid w:val="00246642"/>
    <w:rsid w:val="002A0B84"/>
    <w:rsid w:val="002B305D"/>
    <w:rsid w:val="002D510D"/>
    <w:rsid w:val="00350D3C"/>
    <w:rsid w:val="00367E00"/>
    <w:rsid w:val="003967E4"/>
    <w:rsid w:val="003F27C5"/>
    <w:rsid w:val="00410B02"/>
    <w:rsid w:val="00454C07"/>
    <w:rsid w:val="00492983"/>
    <w:rsid w:val="0050652D"/>
    <w:rsid w:val="00565357"/>
    <w:rsid w:val="005B2ED7"/>
    <w:rsid w:val="005C25DF"/>
    <w:rsid w:val="005D10E1"/>
    <w:rsid w:val="006B4322"/>
    <w:rsid w:val="007063BB"/>
    <w:rsid w:val="008066D9"/>
    <w:rsid w:val="009139C8"/>
    <w:rsid w:val="00913CCE"/>
    <w:rsid w:val="00950B3C"/>
    <w:rsid w:val="009F5B75"/>
    <w:rsid w:val="00A11FF2"/>
    <w:rsid w:val="00A475AE"/>
    <w:rsid w:val="00A52830"/>
    <w:rsid w:val="00A752E7"/>
    <w:rsid w:val="00AE5A6A"/>
    <w:rsid w:val="00AF2BE4"/>
    <w:rsid w:val="00AF35B7"/>
    <w:rsid w:val="00B17EB0"/>
    <w:rsid w:val="00B439C7"/>
    <w:rsid w:val="00B444A5"/>
    <w:rsid w:val="00BB6BBD"/>
    <w:rsid w:val="00C07F4E"/>
    <w:rsid w:val="00C26DC0"/>
    <w:rsid w:val="00C832D1"/>
    <w:rsid w:val="00CC7EE3"/>
    <w:rsid w:val="00CE0B60"/>
    <w:rsid w:val="00DC22B1"/>
    <w:rsid w:val="00F36668"/>
    <w:rsid w:val="15D60604"/>
    <w:rsid w:val="1C28085E"/>
    <w:rsid w:val="1E5A190B"/>
    <w:rsid w:val="2E9A1C10"/>
    <w:rsid w:val="390C4874"/>
    <w:rsid w:val="4E3961E9"/>
    <w:rsid w:val="5E23390B"/>
    <w:rsid w:val="6B4C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387BA"/>
  <w15:docId w15:val="{9F5D0DF2-DEE4-4734-838A-6D2A09451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F2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4">
    <w:name w:val="Plain Text"/>
    <w:basedOn w:val="a"/>
    <w:rPr>
      <w:rFonts w:ascii="宋体" w:hAnsi="Courier New" w:cs="Courier New"/>
      <w:szCs w:val="21"/>
    </w:rPr>
  </w:style>
  <w:style w:type="paragraph" w:styleId="a5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uiPriority w:val="99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character" w:styleId="a7">
    <w:name w:val="Hyperlink"/>
    <w:basedOn w:val="a0"/>
    <w:autoRedefine/>
    <w:uiPriority w:val="99"/>
    <w:unhideWhenUsed/>
    <w:qFormat/>
    <w:rPr>
      <w:color w:val="0000FF"/>
      <w:u w:val="single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cpromt">
    <w:name w:val="acpromt"/>
    <w:basedOn w:val="a0"/>
    <w:autoRedefine/>
    <w:qFormat/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paragraph" w:customStyle="1" w:styleId="a9">
    <w:name w:val="关键词"/>
    <w:basedOn w:val="a"/>
    <w:autoRedefine/>
    <w:qFormat/>
    <w:pPr>
      <w:spacing w:beforeLines="100" w:before="312" w:afterLines="50" w:after="156" w:line="400" w:lineRule="exact"/>
      <w:jc w:val="left"/>
    </w:pPr>
    <w:rPr>
      <w:bCs/>
      <w:sz w:val="24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rsid w:val="00A11FF2"/>
    <w:rPr>
      <w:rFonts w:ascii="Arial" w:eastAsia="黑体" w:hAnsi="Arial"/>
      <w:b/>
      <w:bCs/>
      <w:kern w:val="2"/>
      <w:sz w:val="32"/>
      <w:szCs w:val="32"/>
    </w:rPr>
  </w:style>
  <w:style w:type="paragraph" w:styleId="ab">
    <w:name w:val="Normal (Web)"/>
    <w:basedOn w:val="a"/>
    <w:uiPriority w:val="99"/>
    <w:unhideWhenUsed/>
    <w:rsid w:val="001015C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fadeinm1hgl8">
    <w:name w:val="_fadein_m1hgl_8"/>
    <w:basedOn w:val="a0"/>
    <w:rsid w:val="001015C0"/>
  </w:style>
  <w:style w:type="paragraph" w:styleId="ac">
    <w:name w:val="Date"/>
    <w:basedOn w:val="a"/>
    <w:next w:val="a"/>
    <w:link w:val="ad"/>
    <w:uiPriority w:val="99"/>
    <w:semiHidden/>
    <w:unhideWhenUsed/>
    <w:rsid w:val="00C07F4E"/>
    <w:pPr>
      <w:ind w:leftChars="2500" w:left="100"/>
    </w:pPr>
  </w:style>
  <w:style w:type="character" w:customStyle="1" w:styleId="ad">
    <w:name w:val="日期 字符"/>
    <w:basedOn w:val="a0"/>
    <w:link w:val="ac"/>
    <w:uiPriority w:val="99"/>
    <w:semiHidden/>
    <w:rsid w:val="00C07F4E"/>
    <w:rPr>
      <w:kern w:val="2"/>
      <w:sz w:val="21"/>
      <w:szCs w:val="22"/>
    </w:rPr>
  </w:style>
  <w:style w:type="character" w:styleId="ae">
    <w:name w:val="Unresolved Mention"/>
    <w:basedOn w:val="a0"/>
    <w:uiPriority w:val="99"/>
    <w:semiHidden/>
    <w:unhideWhenUsed/>
    <w:rsid w:val="00C07F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4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2BA146-E2CA-4CA0-A5C4-F56891857B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5820</Words>
  <Characters>6344</Characters>
  <Application>Microsoft Office Word</Application>
  <DocSecurity>0</DocSecurity>
  <Lines>422</Lines>
  <Paragraphs>380</Paragraphs>
  <ScaleCrop>false</ScaleCrop>
  <Company/>
  <LinksUpToDate>false</LinksUpToDate>
  <CharactersWithSpaces>11784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孙 伟</dc:creator>
  <cp:lastModifiedBy>范奕珩</cp:lastModifiedBy>
  <cp:revision>4</cp:revision>
  <dcterms:created xsi:type="dcterms:W3CDTF">2025-05-18T02:54:00Z</dcterms:created>
  <dcterms:modified xsi:type="dcterms:W3CDTF">2025-05-18T06:57:00Z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9B365FA5DC084A2A8E321064191069E6</vt:lpwstr>
  </property>
</Properties>
</file>