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C0BE2" w14:textId="77777777" w:rsidR="003C4431" w:rsidRDefault="00363CB4">
      <w:pPr>
        <w:jc w:val="right"/>
        <w:rPr>
          <w:rFonts w:ascii="华文行楷" w:eastAsia="华文行楷" w:hAnsi="华文行楷" w:hint="eastAsia"/>
          <w:bCs/>
          <w:color w:val="000000" w:themeColor="text1"/>
          <w:sz w:val="84"/>
        </w:rPr>
      </w:pPr>
      <w:r>
        <w:rPr>
          <w:noProof/>
        </w:rPr>
        <w:drawing>
          <wp:inline distT="0" distB="0" distL="0" distR="0" wp14:anchorId="46C563B3" wp14:editId="1D8EAC7C">
            <wp:extent cx="1085850" cy="1085850"/>
            <wp:effectExtent l="0" t="0" r="0" b="0"/>
            <wp:docPr id="1" name="图片 1" descr="四川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四川大学校徽"/>
                    <pic:cNvPicPr>
                      <a:picLocks noChangeAspect="1" noChangeArrowheads="1"/>
                    </pic:cNvPicPr>
                  </pic:nvPicPr>
                  <pic:blipFill>
                    <a:blip r:embed="rId8"/>
                    <a:stretch>
                      <a:fillRect/>
                    </a:stretch>
                  </pic:blipFill>
                  <pic:spPr bwMode="auto">
                    <a:xfrm>
                      <a:off x="0" y="0"/>
                      <a:ext cx="1085850" cy="1085850"/>
                    </a:xfrm>
                    <a:prstGeom prst="rect">
                      <a:avLst/>
                    </a:prstGeom>
                  </pic:spPr>
                </pic:pic>
              </a:graphicData>
            </a:graphic>
          </wp:inline>
        </w:drawing>
      </w:r>
      <w:r>
        <w:rPr>
          <w:noProof/>
        </w:rPr>
        <w:drawing>
          <wp:inline distT="0" distB="0" distL="0" distR="0" wp14:anchorId="057BDE74" wp14:editId="7C11AD9A">
            <wp:extent cx="4124325" cy="1085850"/>
            <wp:effectExtent l="0" t="0" r="0" b="0"/>
            <wp:docPr id="2" name="图片 2" descr="邓小平题写川大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邓小平题写川大校名"/>
                    <pic:cNvPicPr>
                      <a:picLocks noChangeAspect="1" noChangeArrowheads="1"/>
                    </pic:cNvPicPr>
                  </pic:nvPicPr>
                  <pic:blipFill>
                    <a:blip r:embed="rId9"/>
                    <a:stretch>
                      <a:fillRect/>
                    </a:stretch>
                  </pic:blipFill>
                  <pic:spPr bwMode="auto">
                    <a:xfrm>
                      <a:off x="0" y="0"/>
                      <a:ext cx="4124325" cy="1085850"/>
                    </a:xfrm>
                    <a:prstGeom prst="rect">
                      <a:avLst/>
                    </a:prstGeom>
                  </pic:spPr>
                </pic:pic>
              </a:graphicData>
            </a:graphic>
          </wp:inline>
        </w:drawing>
      </w:r>
    </w:p>
    <w:p w14:paraId="6E015253" w14:textId="77777777" w:rsidR="003C4431" w:rsidRDefault="003C4431">
      <w:pPr>
        <w:ind w:left="210" w:firstLine="172"/>
        <w:rPr>
          <w:rFonts w:ascii="黑体" w:eastAsia="黑体" w:hAnsi="黑体" w:hint="eastAsia"/>
          <w:color w:val="000000" w:themeColor="text1"/>
        </w:rPr>
      </w:pPr>
    </w:p>
    <w:p w14:paraId="7C0C42EB" w14:textId="77777777" w:rsidR="009A6749" w:rsidRDefault="009A6749" w:rsidP="009A6749">
      <w:pPr>
        <w:ind w:left="840"/>
        <w:rPr>
          <w:rFonts w:ascii="仿宋_GB2312" w:eastAsia="仿宋_GB2312" w:hAnsi="仿宋_GB2312" w:hint="eastAsia"/>
          <w:b/>
          <w:bCs/>
          <w:color w:val="000000" w:themeColor="text1"/>
          <w:sz w:val="32"/>
        </w:rPr>
      </w:pPr>
    </w:p>
    <w:p w14:paraId="5597B5CC" w14:textId="77777777" w:rsidR="009A6749" w:rsidRDefault="009A6749" w:rsidP="009A6749">
      <w:pPr>
        <w:ind w:left="840"/>
        <w:rPr>
          <w:rFonts w:ascii="仿宋_GB2312" w:eastAsia="仿宋_GB2312" w:hAnsi="仿宋_GB2312" w:hint="eastAsia"/>
          <w:b/>
          <w:bCs/>
          <w:color w:val="000000" w:themeColor="text1"/>
          <w:sz w:val="32"/>
        </w:rPr>
      </w:pPr>
    </w:p>
    <w:p w14:paraId="2FAD88E0" w14:textId="77777777" w:rsidR="009A6749" w:rsidRDefault="009A6749" w:rsidP="009A6749">
      <w:pPr>
        <w:ind w:left="840"/>
        <w:rPr>
          <w:rFonts w:ascii="仿宋_GB2312" w:eastAsia="仿宋_GB2312" w:hAnsi="仿宋_GB2312" w:hint="eastAsia"/>
          <w:b/>
          <w:bCs/>
          <w:color w:val="000000" w:themeColor="text1"/>
          <w:sz w:val="32"/>
        </w:rPr>
      </w:pPr>
    </w:p>
    <w:tbl>
      <w:tblPr>
        <w:tblStyle w:val="af4"/>
        <w:tblpPr w:leftFromText="180" w:rightFromText="180" w:vertAnchor="text" w:horzAnchor="margin" w:tblpY="50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8"/>
        <w:gridCol w:w="496"/>
        <w:gridCol w:w="5142"/>
      </w:tblGrid>
      <w:tr w:rsidR="009C7369" w:rsidRPr="009A6749" w14:paraId="474F2B1D" w14:textId="77777777" w:rsidTr="009C7369">
        <w:tc>
          <w:tcPr>
            <w:tcW w:w="2668" w:type="dxa"/>
            <w:vMerge w:val="restart"/>
          </w:tcPr>
          <w:p w14:paraId="2A3EBD1F" w14:textId="77777777" w:rsidR="009C7369" w:rsidRPr="009A6749" w:rsidRDefault="009C7369" w:rsidP="009C7369">
            <w:pPr>
              <w:spacing w:before="240"/>
              <w:jc w:val="center"/>
              <w:rPr>
                <w:rFonts w:ascii="仿宋_GB2312" w:eastAsia="仿宋_GB2312" w:hAnsi="仿宋_GB2312" w:hint="eastAsia"/>
                <w:b/>
                <w:bCs/>
                <w:color w:val="000000" w:themeColor="text1"/>
                <w:sz w:val="28"/>
                <w:szCs w:val="22"/>
              </w:rPr>
            </w:pPr>
            <w:r w:rsidRPr="009C7369">
              <w:rPr>
                <w:rFonts w:ascii="仿宋_GB2312" w:eastAsia="仿宋_GB2312" w:hAnsi="仿宋_GB2312" w:hint="eastAsia"/>
                <w:b/>
                <w:bCs/>
                <w:color w:val="000000" w:themeColor="text1"/>
                <w:spacing w:val="373"/>
                <w:kern w:val="0"/>
                <w:sz w:val="28"/>
                <w:szCs w:val="22"/>
                <w:fitText w:val="2240" w:id="-754066686"/>
              </w:rPr>
              <w:t>项目名</w:t>
            </w:r>
            <w:r w:rsidRPr="009C7369">
              <w:rPr>
                <w:rFonts w:ascii="仿宋_GB2312" w:eastAsia="仿宋_GB2312" w:hAnsi="仿宋_GB2312" w:hint="eastAsia"/>
                <w:b/>
                <w:bCs/>
                <w:color w:val="000000" w:themeColor="text1"/>
                <w:spacing w:val="2"/>
                <w:kern w:val="0"/>
                <w:sz w:val="28"/>
                <w:szCs w:val="22"/>
                <w:fitText w:val="2240" w:id="-754066686"/>
              </w:rPr>
              <w:t>称</w:t>
            </w:r>
          </w:p>
        </w:tc>
        <w:tc>
          <w:tcPr>
            <w:tcW w:w="496" w:type="dxa"/>
            <w:vMerge w:val="restart"/>
          </w:tcPr>
          <w:p w14:paraId="43EA0496" w14:textId="77777777" w:rsidR="009C7369" w:rsidRPr="009A6749" w:rsidRDefault="009C7369" w:rsidP="009C7369">
            <w:pPr>
              <w:spacing w:before="240"/>
              <w:rPr>
                <w:rFonts w:ascii="仿宋_GB2312" w:eastAsia="仿宋_GB2312" w:hAnsi="仿宋_GB2312" w:hint="eastAsia"/>
                <w:b/>
                <w:bCs/>
                <w:color w:val="000000" w:themeColor="text1"/>
                <w:sz w:val="28"/>
                <w:szCs w:val="22"/>
              </w:rPr>
            </w:pPr>
            <w:r w:rsidRPr="009C7369">
              <w:rPr>
                <w:rFonts w:ascii="仿宋_GB2312" w:eastAsia="仿宋_GB2312" w:hAnsi="仿宋_GB2312" w:hint="eastAsia"/>
                <w:b/>
                <w:bCs/>
                <w:color w:val="000000" w:themeColor="text1"/>
                <w:sz w:val="28"/>
                <w:szCs w:val="22"/>
              </w:rPr>
              <w:t>：</w:t>
            </w:r>
          </w:p>
        </w:tc>
        <w:tc>
          <w:tcPr>
            <w:tcW w:w="5142" w:type="dxa"/>
            <w:tcBorders>
              <w:bottom w:val="single" w:sz="4" w:space="0" w:color="auto"/>
            </w:tcBorders>
          </w:tcPr>
          <w:p w14:paraId="03BEBC6C" w14:textId="77777777" w:rsidR="009C7369" w:rsidRPr="009A6749" w:rsidRDefault="009C7369" w:rsidP="009C7369">
            <w:pPr>
              <w:spacing w:before="240"/>
              <w:jc w:val="center"/>
              <w:rPr>
                <w:rFonts w:ascii="仿宋_GB2312" w:eastAsia="仿宋_GB2312" w:hAnsi="仿宋_GB2312" w:hint="eastAsia"/>
                <w:b/>
                <w:bCs/>
                <w:color w:val="000000" w:themeColor="text1"/>
                <w:sz w:val="28"/>
                <w:szCs w:val="22"/>
              </w:rPr>
            </w:pPr>
            <w:r w:rsidRPr="009C7369">
              <w:rPr>
                <w:rFonts w:ascii="仿宋_GB2312" w:eastAsia="仿宋_GB2312" w:hAnsi="仿宋_GB2312" w:hint="eastAsia"/>
                <w:b/>
                <w:bCs/>
                <w:color w:val="000000" w:themeColor="text1"/>
                <w:sz w:val="28"/>
                <w:szCs w:val="22"/>
              </w:rPr>
              <w:t>康乐智助——基于AIGC和穿戴设备的</w:t>
            </w:r>
          </w:p>
        </w:tc>
      </w:tr>
      <w:tr w:rsidR="009C7369" w:rsidRPr="009A6749" w14:paraId="375C4993" w14:textId="77777777" w:rsidTr="009C7369">
        <w:tc>
          <w:tcPr>
            <w:tcW w:w="2668" w:type="dxa"/>
            <w:vMerge/>
          </w:tcPr>
          <w:p w14:paraId="4335D3FF" w14:textId="77777777" w:rsidR="009C7369" w:rsidRPr="009A6749" w:rsidRDefault="009C7369" w:rsidP="009C7369">
            <w:pPr>
              <w:spacing w:before="240"/>
              <w:jc w:val="center"/>
              <w:rPr>
                <w:rFonts w:ascii="仿宋_GB2312" w:eastAsia="仿宋_GB2312" w:hAnsi="仿宋_GB2312" w:hint="eastAsia"/>
                <w:b/>
                <w:bCs/>
                <w:color w:val="000000" w:themeColor="text1"/>
                <w:sz w:val="28"/>
                <w:szCs w:val="22"/>
              </w:rPr>
            </w:pPr>
          </w:p>
        </w:tc>
        <w:tc>
          <w:tcPr>
            <w:tcW w:w="496" w:type="dxa"/>
            <w:vMerge/>
          </w:tcPr>
          <w:p w14:paraId="0312BD06" w14:textId="77777777" w:rsidR="009C7369" w:rsidRPr="009C7369" w:rsidRDefault="009C7369" w:rsidP="009C7369">
            <w:pPr>
              <w:spacing w:before="240"/>
              <w:rPr>
                <w:rFonts w:ascii="仿宋_GB2312" w:eastAsia="仿宋_GB2312" w:hAnsi="仿宋_GB2312" w:hint="eastAsia"/>
                <w:b/>
                <w:bCs/>
                <w:color w:val="000000" w:themeColor="text1"/>
                <w:sz w:val="28"/>
                <w:szCs w:val="22"/>
              </w:rPr>
            </w:pPr>
          </w:p>
        </w:tc>
        <w:tc>
          <w:tcPr>
            <w:tcW w:w="5142" w:type="dxa"/>
            <w:tcBorders>
              <w:bottom w:val="single" w:sz="4" w:space="0" w:color="auto"/>
            </w:tcBorders>
          </w:tcPr>
          <w:p w14:paraId="00EA4B6D" w14:textId="77777777" w:rsidR="009C7369" w:rsidRPr="009C7369" w:rsidRDefault="009C7369" w:rsidP="009C7369">
            <w:pPr>
              <w:spacing w:before="240"/>
              <w:jc w:val="center"/>
              <w:rPr>
                <w:rFonts w:ascii="仿宋_GB2312" w:eastAsia="仿宋_GB2312" w:hAnsi="仿宋_GB2312" w:hint="eastAsia"/>
                <w:b/>
                <w:bCs/>
                <w:color w:val="000000" w:themeColor="text1"/>
                <w:sz w:val="28"/>
                <w:szCs w:val="22"/>
              </w:rPr>
            </w:pPr>
            <w:r w:rsidRPr="009C7369">
              <w:rPr>
                <w:rFonts w:ascii="仿宋_GB2312" w:eastAsia="仿宋_GB2312" w:hAnsi="仿宋_GB2312" w:hint="eastAsia"/>
                <w:b/>
                <w:bCs/>
                <w:color w:val="000000" w:themeColor="text1"/>
                <w:sz w:val="28"/>
                <w:szCs w:val="22"/>
              </w:rPr>
              <w:t>智能健康小助手</w:t>
            </w:r>
          </w:p>
        </w:tc>
      </w:tr>
      <w:tr w:rsidR="009C7369" w:rsidRPr="009A6749" w14:paraId="5BA88AB3" w14:textId="77777777" w:rsidTr="009C7369">
        <w:tc>
          <w:tcPr>
            <w:tcW w:w="2668" w:type="dxa"/>
          </w:tcPr>
          <w:p w14:paraId="6A7F66FC" w14:textId="77777777" w:rsidR="009C7369" w:rsidRPr="009A6749" w:rsidRDefault="009C7369" w:rsidP="009C7369">
            <w:pPr>
              <w:spacing w:before="240"/>
              <w:jc w:val="center"/>
              <w:rPr>
                <w:rFonts w:ascii="仿宋_GB2312" w:eastAsia="仿宋_GB2312" w:hAnsi="仿宋_GB2312" w:hint="eastAsia"/>
                <w:b/>
                <w:bCs/>
                <w:color w:val="000000" w:themeColor="text1"/>
                <w:sz w:val="28"/>
                <w:szCs w:val="22"/>
              </w:rPr>
            </w:pPr>
            <w:r w:rsidRPr="009C7369">
              <w:rPr>
                <w:rFonts w:ascii="仿宋_GB2312" w:eastAsia="仿宋_GB2312" w:hAnsi="仿宋_GB2312" w:hint="eastAsia"/>
                <w:b/>
                <w:bCs/>
                <w:color w:val="000000" w:themeColor="text1"/>
                <w:spacing w:val="700"/>
                <w:kern w:val="0"/>
                <w:sz w:val="28"/>
                <w:szCs w:val="22"/>
                <w:fitText w:val="2240" w:id="-754066685"/>
              </w:rPr>
              <w:t>项目</w:t>
            </w:r>
            <w:r w:rsidRPr="009C7369">
              <w:rPr>
                <w:rFonts w:ascii="仿宋_GB2312" w:eastAsia="仿宋_GB2312" w:hAnsi="仿宋_GB2312" w:hint="eastAsia"/>
                <w:b/>
                <w:bCs/>
                <w:color w:val="000000" w:themeColor="text1"/>
                <w:kern w:val="0"/>
                <w:sz w:val="28"/>
                <w:szCs w:val="22"/>
                <w:fitText w:val="2240" w:id="-754066685"/>
              </w:rPr>
              <w:t>组</w:t>
            </w:r>
          </w:p>
        </w:tc>
        <w:tc>
          <w:tcPr>
            <w:tcW w:w="496" w:type="dxa"/>
          </w:tcPr>
          <w:p w14:paraId="349EAF6F" w14:textId="77777777" w:rsidR="009C7369" w:rsidRPr="009A6749" w:rsidRDefault="009C7369" w:rsidP="009C7369">
            <w:pPr>
              <w:spacing w:before="240"/>
              <w:rPr>
                <w:rFonts w:ascii="仿宋_GB2312" w:eastAsia="仿宋_GB2312" w:hAnsi="仿宋_GB2312" w:hint="eastAsia"/>
                <w:b/>
                <w:bCs/>
                <w:color w:val="000000" w:themeColor="text1"/>
                <w:sz w:val="28"/>
                <w:szCs w:val="22"/>
              </w:rPr>
            </w:pPr>
            <w:r w:rsidRPr="009C7369">
              <w:rPr>
                <w:rFonts w:ascii="仿宋_GB2312" w:eastAsia="仿宋_GB2312" w:hAnsi="仿宋_GB2312" w:hint="eastAsia"/>
                <w:b/>
                <w:bCs/>
                <w:color w:val="000000" w:themeColor="text1"/>
                <w:sz w:val="28"/>
                <w:szCs w:val="22"/>
              </w:rPr>
              <w:t>：</w:t>
            </w:r>
          </w:p>
        </w:tc>
        <w:tc>
          <w:tcPr>
            <w:tcW w:w="5142" w:type="dxa"/>
            <w:tcBorders>
              <w:top w:val="single" w:sz="4" w:space="0" w:color="auto"/>
              <w:bottom w:val="single" w:sz="4" w:space="0" w:color="auto"/>
            </w:tcBorders>
          </w:tcPr>
          <w:p w14:paraId="46BCFFA7" w14:textId="77777777" w:rsidR="009C7369" w:rsidRPr="009A6749" w:rsidRDefault="009C7369" w:rsidP="009C7369">
            <w:pPr>
              <w:spacing w:before="240"/>
              <w:jc w:val="center"/>
              <w:rPr>
                <w:rFonts w:ascii="仿宋_GB2312" w:eastAsia="仿宋_GB2312" w:hAnsi="仿宋_GB2312" w:hint="eastAsia"/>
                <w:b/>
                <w:bCs/>
                <w:color w:val="000000" w:themeColor="text1"/>
                <w:sz w:val="28"/>
                <w:szCs w:val="22"/>
              </w:rPr>
            </w:pPr>
            <w:r>
              <w:rPr>
                <w:rFonts w:ascii="仿宋_GB2312" w:eastAsia="仿宋_GB2312" w:hAnsi="仿宋_GB2312" w:hint="eastAsia"/>
                <w:b/>
                <w:bCs/>
                <w:color w:val="000000" w:themeColor="text1"/>
                <w:sz w:val="28"/>
                <w:szCs w:val="22"/>
              </w:rPr>
              <w:t>第8组</w:t>
            </w:r>
          </w:p>
        </w:tc>
      </w:tr>
      <w:tr w:rsidR="009C7369" w:rsidRPr="009A6749" w14:paraId="1F649D21" w14:textId="77777777" w:rsidTr="009C7369">
        <w:tc>
          <w:tcPr>
            <w:tcW w:w="2668" w:type="dxa"/>
          </w:tcPr>
          <w:p w14:paraId="6BDDD77B" w14:textId="77777777" w:rsidR="009C7369" w:rsidRPr="009A6749" w:rsidRDefault="009C7369" w:rsidP="009C7369">
            <w:pPr>
              <w:spacing w:before="240"/>
              <w:jc w:val="center"/>
              <w:rPr>
                <w:rFonts w:ascii="仿宋_GB2312" w:eastAsia="仿宋_GB2312" w:hAnsi="仿宋_GB2312" w:hint="eastAsia"/>
                <w:b/>
                <w:bCs/>
                <w:color w:val="000000" w:themeColor="text1"/>
                <w:sz w:val="28"/>
                <w:szCs w:val="22"/>
              </w:rPr>
            </w:pPr>
            <w:r w:rsidRPr="009C7369">
              <w:rPr>
                <w:rFonts w:ascii="仿宋_GB2312" w:eastAsia="仿宋_GB2312" w:hAnsi="仿宋_GB2312" w:hint="eastAsia"/>
                <w:b/>
                <w:bCs/>
                <w:color w:val="000000" w:themeColor="text1"/>
                <w:spacing w:val="373"/>
                <w:kern w:val="0"/>
                <w:sz w:val="28"/>
                <w:szCs w:val="22"/>
                <w:fitText w:val="2240" w:id="-754066684"/>
              </w:rPr>
              <w:t>所在学</w:t>
            </w:r>
            <w:r w:rsidRPr="009C7369">
              <w:rPr>
                <w:rFonts w:ascii="仿宋_GB2312" w:eastAsia="仿宋_GB2312" w:hAnsi="仿宋_GB2312" w:hint="eastAsia"/>
                <w:b/>
                <w:bCs/>
                <w:color w:val="000000" w:themeColor="text1"/>
                <w:spacing w:val="2"/>
                <w:kern w:val="0"/>
                <w:sz w:val="28"/>
                <w:szCs w:val="22"/>
                <w:fitText w:val="2240" w:id="-754066684"/>
              </w:rPr>
              <w:t>院</w:t>
            </w:r>
          </w:p>
        </w:tc>
        <w:tc>
          <w:tcPr>
            <w:tcW w:w="496" w:type="dxa"/>
          </w:tcPr>
          <w:p w14:paraId="38A07D73" w14:textId="77777777" w:rsidR="009C7369" w:rsidRPr="009A6749" w:rsidRDefault="009C7369" w:rsidP="009C7369">
            <w:pPr>
              <w:spacing w:before="240"/>
              <w:rPr>
                <w:rFonts w:ascii="仿宋_GB2312" w:eastAsia="仿宋_GB2312" w:hAnsi="仿宋_GB2312" w:hint="eastAsia"/>
                <w:b/>
                <w:bCs/>
                <w:color w:val="000000" w:themeColor="text1"/>
                <w:sz w:val="28"/>
                <w:szCs w:val="22"/>
              </w:rPr>
            </w:pPr>
            <w:r w:rsidRPr="009C7369">
              <w:rPr>
                <w:rFonts w:ascii="仿宋_GB2312" w:eastAsia="仿宋_GB2312" w:hAnsi="仿宋_GB2312" w:hint="eastAsia"/>
                <w:b/>
                <w:bCs/>
                <w:color w:val="000000" w:themeColor="text1"/>
                <w:sz w:val="28"/>
                <w:szCs w:val="22"/>
              </w:rPr>
              <w:t>：</w:t>
            </w:r>
          </w:p>
        </w:tc>
        <w:tc>
          <w:tcPr>
            <w:tcW w:w="5142" w:type="dxa"/>
            <w:tcBorders>
              <w:top w:val="single" w:sz="4" w:space="0" w:color="auto"/>
              <w:bottom w:val="single" w:sz="4" w:space="0" w:color="auto"/>
            </w:tcBorders>
          </w:tcPr>
          <w:p w14:paraId="7FF970AD" w14:textId="77777777" w:rsidR="009C7369" w:rsidRPr="009A6749" w:rsidRDefault="009C7369" w:rsidP="009C7369">
            <w:pPr>
              <w:spacing w:before="240"/>
              <w:jc w:val="center"/>
              <w:rPr>
                <w:rFonts w:ascii="仿宋_GB2312" w:eastAsia="仿宋_GB2312" w:hAnsi="仿宋_GB2312" w:hint="eastAsia"/>
                <w:b/>
                <w:bCs/>
                <w:color w:val="000000" w:themeColor="text1"/>
                <w:sz w:val="28"/>
                <w:szCs w:val="22"/>
              </w:rPr>
            </w:pPr>
            <w:r w:rsidRPr="009C7369">
              <w:rPr>
                <w:rFonts w:ascii="仿宋_GB2312" w:eastAsia="仿宋_GB2312" w:hAnsi="仿宋_GB2312" w:hint="eastAsia"/>
                <w:b/>
                <w:bCs/>
                <w:color w:val="000000" w:themeColor="text1"/>
                <w:sz w:val="28"/>
                <w:szCs w:val="22"/>
              </w:rPr>
              <w:t>软件学院</w:t>
            </w:r>
          </w:p>
        </w:tc>
      </w:tr>
      <w:tr w:rsidR="009C7369" w:rsidRPr="009A6749" w14:paraId="236F586C" w14:textId="77777777" w:rsidTr="009C7369">
        <w:tc>
          <w:tcPr>
            <w:tcW w:w="2668" w:type="dxa"/>
          </w:tcPr>
          <w:p w14:paraId="71ECAD43" w14:textId="77777777" w:rsidR="009C7369" w:rsidRPr="009A6749" w:rsidRDefault="009C7369" w:rsidP="009C7369">
            <w:pPr>
              <w:spacing w:before="240"/>
              <w:jc w:val="center"/>
              <w:rPr>
                <w:rFonts w:ascii="仿宋_GB2312" w:eastAsia="仿宋_GB2312" w:hAnsi="仿宋_GB2312" w:hint="eastAsia"/>
                <w:b/>
                <w:bCs/>
                <w:color w:val="000000" w:themeColor="text1"/>
                <w:sz w:val="28"/>
                <w:szCs w:val="22"/>
              </w:rPr>
            </w:pPr>
            <w:r w:rsidRPr="009C7369">
              <w:rPr>
                <w:rFonts w:ascii="仿宋_GB2312" w:eastAsia="仿宋_GB2312" w:hAnsi="仿宋_GB2312" w:hint="eastAsia"/>
                <w:b/>
                <w:bCs/>
                <w:color w:val="000000" w:themeColor="text1"/>
                <w:spacing w:val="373"/>
                <w:kern w:val="0"/>
                <w:sz w:val="28"/>
                <w:szCs w:val="22"/>
                <w:fitText w:val="2240" w:id="-754066683"/>
              </w:rPr>
              <w:t>专业年</w:t>
            </w:r>
            <w:r w:rsidRPr="009C7369">
              <w:rPr>
                <w:rFonts w:ascii="仿宋_GB2312" w:eastAsia="仿宋_GB2312" w:hAnsi="仿宋_GB2312" w:hint="eastAsia"/>
                <w:b/>
                <w:bCs/>
                <w:color w:val="000000" w:themeColor="text1"/>
                <w:spacing w:val="2"/>
                <w:kern w:val="0"/>
                <w:sz w:val="28"/>
                <w:szCs w:val="22"/>
                <w:fitText w:val="2240" w:id="-754066683"/>
              </w:rPr>
              <w:t>级</w:t>
            </w:r>
          </w:p>
        </w:tc>
        <w:tc>
          <w:tcPr>
            <w:tcW w:w="496" w:type="dxa"/>
          </w:tcPr>
          <w:p w14:paraId="1FBFDEF9" w14:textId="77777777" w:rsidR="009C7369" w:rsidRPr="009A6749" w:rsidRDefault="009C7369" w:rsidP="009C7369">
            <w:pPr>
              <w:spacing w:before="240"/>
              <w:rPr>
                <w:rFonts w:ascii="仿宋_GB2312" w:eastAsia="仿宋_GB2312" w:hAnsi="仿宋_GB2312" w:hint="eastAsia"/>
                <w:b/>
                <w:bCs/>
                <w:color w:val="000000" w:themeColor="text1"/>
                <w:sz w:val="28"/>
                <w:szCs w:val="22"/>
              </w:rPr>
            </w:pPr>
            <w:r w:rsidRPr="009C7369">
              <w:rPr>
                <w:rFonts w:ascii="仿宋_GB2312" w:eastAsia="仿宋_GB2312" w:hAnsi="仿宋_GB2312" w:hint="eastAsia"/>
                <w:b/>
                <w:bCs/>
                <w:color w:val="000000" w:themeColor="text1"/>
                <w:sz w:val="28"/>
                <w:szCs w:val="22"/>
              </w:rPr>
              <w:t>：</w:t>
            </w:r>
          </w:p>
        </w:tc>
        <w:tc>
          <w:tcPr>
            <w:tcW w:w="5142" w:type="dxa"/>
            <w:tcBorders>
              <w:top w:val="single" w:sz="4" w:space="0" w:color="auto"/>
              <w:bottom w:val="single" w:sz="4" w:space="0" w:color="auto"/>
            </w:tcBorders>
          </w:tcPr>
          <w:p w14:paraId="1ED9C536" w14:textId="77777777" w:rsidR="009C7369" w:rsidRPr="009A6749" w:rsidRDefault="009C7369" w:rsidP="009C7369">
            <w:pPr>
              <w:spacing w:before="240"/>
              <w:jc w:val="center"/>
              <w:rPr>
                <w:rFonts w:ascii="仿宋_GB2312" w:eastAsia="仿宋_GB2312" w:hAnsi="仿宋_GB2312" w:hint="eastAsia"/>
                <w:b/>
                <w:bCs/>
                <w:color w:val="000000" w:themeColor="text1"/>
                <w:sz w:val="28"/>
                <w:szCs w:val="22"/>
              </w:rPr>
            </w:pPr>
            <w:r w:rsidRPr="009C7369">
              <w:rPr>
                <w:rFonts w:ascii="仿宋_GB2312" w:eastAsia="仿宋_GB2312" w:hAnsi="仿宋_GB2312"/>
                <w:b/>
                <w:bCs/>
                <w:color w:val="000000" w:themeColor="text1"/>
                <w:sz w:val="28"/>
                <w:szCs w:val="22"/>
              </w:rPr>
              <w:t>2022</w:t>
            </w:r>
          </w:p>
        </w:tc>
      </w:tr>
      <w:tr w:rsidR="009C7369" w:rsidRPr="009A6749" w14:paraId="6682F8D3" w14:textId="77777777" w:rsidTr="009C7369">
        <w:tc>
          <w:tcPr>
            <w:tcW w:w="2668" w:type="dxa"/>
          </w:tcPr>
          <w:p w14:paraId="019FFCBB" w14:textId="77777777" w:rsidR="009C7369" w:rsidRPr="009C7369" w:rsidRDefault="009C7369" w:rsidP="009C7369">
            <w:pPr>
              <w:spacing w:before="240"/>
              <w:jc w:val="center"/>
              <w:rPr>
                <w:rFonts w:ascii="仿宋_GB2312" w:eastAsia="仿宋_GB2312" w:hAnsi="仿宋_GB2312" w:hint="eastAsia"/>
                <w:b/>
                <w:bCs/>
                <w:color w:val="000000" w:themeColor="text1"/>
                <w:spacing w:val="280"/>
                <w:kern w:val="0"/>
                <w:sz w:val="28"/>
                <w:szCs w:val="22"/>
              </w:rPr>
            </w:pPr>
            <w:r w:rsidRPr="009C7369">
              <w:rPr>
                <w:rFonts w:ascii="仿宋_GB2312" w:eastAsia="仿宋_GB2312" w:hAnsi="仿宋_GB2312" w:hint="eastAsia"/>
                <w:b/>
                <w:bCs/>
                <w:color w:val="000000" w:themeColor="text1"/>
                <w:kern w:val="0"/>
                <w:sz w:val="28"/>
                <w:szCs w:val="22"/>
                <w:fitText w:val="2240" w:id="-754066682"/>
              </w:rPr>
              <w:t>项目参与学生人数</w:t>
            </w:r>
          </w:p>
        </w:tc>
        <w:tc>
          <w:tcPr>
            <w:tcW w:w="496" w:type="dxa"/>
          </w:tcPr>
          <w:p w14:paraId="71AF4F13" w14:textId="77777777" w:rsidR="009C7369" w:rsidRPr="009A6749" w:rsidRDefault="009C7369" w:rsidP="009C7369">
            <w:pPr>
              <w:spacing w:before="240"/>
              <w:rPr>
                <w:rFonts w:ascii="仿宋_GB2312" w:eastAsia="仿宋_GB2312" w:hAnsi="仿宋_GB2312" w:hint="eastAsia"/>
                <w:b/>
                <w:bCs/>
                <w:color w:val="000000" w:themeColor="text1"/>
                <w:sz w:val="28"/>
                <w:szCs w:val="22"/>
              </w:rPr>
            </w:pPr>
            <w:r w:rsidRPr="009C7369">
              <w:rPr>
                <w:rFonts w:ascii="仿宋_GB2312" w:eastAsia="仿宋_GB2312" w:hAnsi="仿宋_GB2312" w:hint="eastAsia"/>
                <w:b/>
                <w:bCs/>
                <w:color w:val="000000" w:themeColor="text1"/>
                <w:sz w:val="28"/>
                <w:szCs w:val="22"/>
              </w:rPr>
              <w:t>：</w:t>
            </w:r>
          </w:p>
        </w:tc>
        <w:tc>
          <w:tcPr>
            <w:tcW w:w="5142" w:type="dxa"/>
            <w:tcBorders>
              <w:top w:val="single" w:sz="4" w:space="0" w:color="auto"/>
              <w:bottom w:val="single" w:sz="4" w:space="0" w:color="auto"/>
            </w:tcBorders>
          </w:tcPr>
          <w:p w14:paraId="6D796E22" w14:textId="77777777" w:rsidR="009C7369" w:rsidRPr="009A6749" w:rsidRDefault="009C7369" w:rsidP="009C7369">
            <w:pPr>
              <w:spacing w:before="240"/>
              <w:jc w:val="center"/>
              <w:rPr>
                <w:rFonts w:ascii="仿宋_GB2312" w:eastAsia="仿宋_GB2312" w:hAnsi="仿宋_GB2312" w:hint="eastAsia"/>
                <w:b/>
                <w:bCs/>
                <w:color w:val="000000" w:themeColor="text1"/>
                <w:sz w:val="28"/>
                <w:szCs w:val="22"/>
              </w:rPr>
            </w:pPr>
            <w:r>
              <w:rPr>
                <w:rFonts w:ascii="仿宋_GB2312" w:eastAsia="仿宋_GB2312" w:hAnsi="仿宋_GB2312" w:hint="eastAsia"/>
                <w:b/>
                <w:bCs/>
                <w:color w:val="000000" w:themeColor="text1"/>
                <w:sz w:val="28"/>
                <w:szCs w:val="22"/>
              </w:rPr>
              <w:t>4</w:t>
            </w:r>
          </w:p>
        </w:tc>
      </w:tr>
      <w:tr w:rsidR="009C7369" w:rsidRPr="009A6749" w14:paraId="7606A9D2" w14:textId="77777777" w:rsidTr="009C7369">
        <w:tc>
          <w:tcPr>
            <w:tcW w:w="2668" w:type="dxa"/>
          </w:tcPr>
          <w:p w14:paraId="499094D6" w14:textId="77777777" w:rsidR="009C7369" w:rsidRPr="009A6749" w:rsidRDefault="009C7369" w:rsidP="009C7369">
            <w:pPr>
              <w:spacing w:before="240"/>
              <w:jc w:val="center"/>
              <w:rPr>
                <w:rFonts w:ascii="仿宋_GB2312" w:eastAsia="仿宋_GB2312" w:hAnsi="仿宋_GB2312" w:hint="eastAsia"/>
                <w:b/>
                <w:bCs/>
                <w:color w:val="000000" w:themeColor="text1"/>
                <w:sz w:val="28"/>
                <w:szCs w:val="22"/>
              </w:rPr>
            </w:pPr>
            <w:r w:rsidRPr="009C7369">
              <w:rPr>
                <w:rFonts w:ascii="仿宋_GB2312" w:eastAsia="仿宋_GB2312" w:hAnsi="仿宋_GB2312" w:hint="eastAsia"/>
                <w:b/>
                <w:bCs/>
                <w:color w:val="000000" w:themeColor="text1"/>
                <w:spacing w:val="111"/>
                <w:kern w:val="0"/>
                <w:sz w:val="28"/>
                <w:szCs w:val="22"/>
                <w:fitText w:val="2240" w:id="-754066681"/>
              </w:rPr>
              <w:t>项目起止年</w:t>
            </w:r>
            <w:r w:rsidRPr="009C7369">
              <w:rPr>
                <w:rFonts w:ascii="仿宋_GB2312" w:eastAsia="仿宋_GB2312" w:hAnsi="仿宋_GB2312" w:hint="eastAsia"/>
                <w:b/>
                <w:bCs/>
                <w:color w:val="000000" w:themeColor="text1"/>
                <w:spacing w:val="5"/>
                <w:kern w:val="0"/>
                <w:sz w:val="28"/>
                <w:szCs w:val="22"/>
                <w:fitText w:val="2240" w:id="-754066681"/>
              </w:rPr>
              <w:t>月</w:t>
            </w:r>
          </w:p>
        </w:tc>
        <w:tc>
          <w:tcPr>
            <w:tcW w:w="496" w:type="dxa"/>
          </w:tcPr>
          <w:p w14:paraId="4AAABBF2" w14:textId="77777777" w:rsidR="009C7369" w:rsidRPr="009A6749" w:rsidRDefault="009C7369" w:rsidP="009C7369">
            <w:pPr>
              <w:spacing w:before="240"/>
              <w:rPr>
                <w:rFonts w:ascii="仿宋_GB2312" w:eastAsia="仿宋_GB2312" w:hAnsi="仿宋_GB2312" w:hint="eastAsia"/>
                <w:b/>
                <w:bCs/>
                <w:color w:val="000000" w:themeColor="text1"/>
                <w:sz w:val="28"/>
                <w:szCs w:val="22"/>
              </w:rPr>
            </w:pPr>
            <w:r w:rsidRPr="009C7369">
              <w:rPr>
                <w:rFonts w:ascii="仿宋_GB2312" w:eastAsia="仿宋_GB2312" w:hAnsi="仿宋_GB2312" w:hint="eastAsia"/>
                <w:b/>
                <w:bCs/>
                <w:color w:val="000000" w:themeColor="text1"/>
                <w:sz w:val="28"/>
                <w:szCs w:val="22"/>
              </w:rPr>
              <w:t>：</w:t>
            </w:r>
          </w:p>
        </w:tc>
        <w:tc>
          <w:tcPr>
            <w:tcW w:w="5142" w:type="dxa"/>
            <w:tcBorders>
              <w:top w:val="single" w:sz="4" w:space="0" w:color="auto"/>
              <w:bottom w:val="single" w:sz="4" w:space="0" w:color="auto"/>
            </w:tcBorders>
          </w:tcPr>
          <w:p w14:paraId="12F90377" w14:textId="33A87A3B" w:rsidR="009C7369" w:rsidRPr="009A6749" w:rsidRDefault="009C7369" w:rsidP="009C7369">
            <w:pPr>
              <w:spacing w:before="240"/>
              <w:jc w:val="center"/>
              <w:rPr>
                <w:rFonts w:ascii="仿宋_GB2312" w:eastAsia="仿宋_GB2312" w:hAnsi="仿宋_GB2312" w:hint="eastAsia"/>
                <w:b/>
                <w:bCs/>
                <w:color w:val="000000" w:themeColor="text1"/>
                <w:sz w:val="28"/>
                <w:szCs w:val="22"/>
              </w:rPr>
            </w:pPr>
            <w:r>
              <w:rPr>
                <w:rFonts w:ascii="仿宋_GB2312" w:eastAsia="仿宋_GB2312" w:hAnsi="仿宋_GB2312" w:hint="eastAsia"/>
                <w:b/>
                <w:bCs/>
                <w:color w:val="000000" w:themeColor="text1"/>
                <w:sz w:val="28"/>
                <w:szCs w:val="22"/>
              </w:rPr>
              <w:t>2025.3-2025.</w:t>
            </w:r>
            <w:r w:rsidR="006410E3">
              <w:rPr>
                <w:rFonts w:ascii="仿宋_GB2312" w:eastAsia="仿宋_GB2312" w:hAnsi="仿宋_GB2312" w:hint="eastAsia"/>
                <w:b/>
                <w:bCs/>
                <w:color w:val="000000" w:themeColor="text1"/>
                <w:sz w:val="28"/>
                <w:szCs w:val="22"/>
              </w:rPr>
              <w:t>5</w:t>
            </w:r>
          </w:p>
        </w:tc>
      </w:tr>
    </w:tbl>
    <w:p w14:paraId="62D4FE27" w14:textId="77777777" w:rsidR="009A6749" w:rsidRDefault="009A6749" w:rsidP="009A6749">
      <w:pPr>
        <w:ind w:left="840"/>
        <w:rPr>
          <w:rFonts w:ascii="仿宋_GB2312" w:eastAsia="仿宋_GB2312" w:hAnsi="仿宋_GB2312" w:hint="eastAsia"/>
          <w:b/>
          <w:bCs/>
          <w:color w:val="000000" w:themeColor="text1"/>
          <w:sz w:val="32"/>
        </w:rPr>
      </w:pPr>
    </w:p>
    <w:p w14:paraId="134727EB" w14:textId="77777777" w:rsidR="009A6749" w:rsidRDefault="009A6749" w:rsidP="009A6749">
      <w:pPr>
        <w:ind w:left="840"/>
        <w:rPr>
          <w:rFonts w:ascii="仿宋_GB2312" w:eastAsia="仿宋_GB2312" w:hAnsi="仿宋_GB2312" w:hint="eastAsia"/>
          <w:b/>
          <w:bCs/>
          <w:color w:val="000000" w:themeColor="text1"/>
          <w:sz w:val="32"/>
        </w:rPr>
      </w:pPr>
    </w:p>
    <w:p w14:paraId="5BBABA59" w14:textId="77777777" w:rsidR="009A6749" w:rsidRDefault="009A6749" w:rsidP="009A6749">
      <w:pPr>
        <w:ind w:left="840"/>
        <w:rPr>
          <w:rFonts w:ascii="仿宋_GB2312" w:eastAsia="仿宋_GB2312" w:hAnsi="仿宋_GB2312" w:hint="eastAsia"/>
          <w:b/>
          <w:bCs/>
          <w:color w:val="000000" w:themeColor="text1"/>
          <w:sz w:val="32"/>
        </w:rPr>
      </w:pPr>
    </w:p>
    <w:p w14:paraId="7FAA4C60" w14:textId="77777777" w:rsidR="009A6749" w:rsidRDefault="009A6749" w:rsidP="009A6749">
      <w:pPr>
        <w:ind w:left="840"/>
        <w:rPr>
          <w:rFonts w:ascii="仿宋_GB2312" w:eastAsia="仿宋_GB2312" w:hAnsi="仿宋_GB2312" w:hint="eastAsia"/>
          <w:b/>
          <w:bCs/>
          <w:color w:val="000000" w:themeColor="text1"/>
          <w:sz w:val="32"/>
        </w:rPr>
      </w:pPr>
    </w:p>
    <w:p w14:paraId="2D86CB09" w14:textId="77777777" w:rsidR="009A6749" w:rsidRDefault="009A6749" w:rsidP="009A6749">
      <w:pPr>
        <w:ind w:left="840"/>
        <w:rPr>
          <w:rFonts w:ascii="仿宋_GB2312" w:eastAsia="仿宋_GB2312" w:hAnsi="仿宋_GB2312" w:hint="eastAsia"/>
          <w:b/>
          <w:bCs/>
          <w:color w:val="000000" w:themeColor="text1"/>
          <w:sz w:val="32"/>
        </w:rPr>
      </w:pPr>
    </w:p>
    <w:p w14:paraId="7EF91C8A" w14:textId="77777777" w:rsidR="009A6749" w:rsidRDefault="009A6749" w:rsidP="009C7369">
      <w:pPr>
        <w:rPr>
          <w:rFonts w:ascii="仿宋_GB2312" w:eastAsia="仿宋_GB2312" w:hAnsi="仿宋_GB2312" w:hint="eastAsia"/>
          <w:b/>
          <w:bCs/>
          <w:color w:val="000000" w:themeColor="text1"/>
          <w:sz w:val="32"/>
        </w:rPr>
      </w:pPr>
    </w:p>
    <w:p w14:paraId="3ACC7B5D" w14:textId="2970BB5E" w:rsidR="00561D99" w:rsidRDefault="00363CB4">
      <w:pPr>
        <w:widowControl/>
        <w:jc w:val="left"/>
      </w:pPr>
      <w:r>
        <w:br w:type="page"/>
      </w:r>
    </w:p>
    <w:p w14:paraId="732656F9" w14:textId="09724F53" w:rsidR="00561D99" w:rsidRPr="00561D99" w:rsidRDefault="00561D99" w:rsidP="00561D99">
      <w:pPr>
        <w:widowControl/>
        <w:jc w:val="center"/>
        <w:rPr>
          <w:rFonts w:ascii="黑体" w:eastAsia="黑体" w:hAnsi="黑体" w:hint="eastAsia"/>
          <w:b/>
          <w:color w:val="000000" w:themeColor="text1"/>
          <w:sz w:val="72"/>
          <w:szCs w:val="72"/>
        </w:rPr>
      </w:pPr>
      <w:r w:rsidRPr="00561D99">
        <w:rPr>
          <w:rFonts w:ascii="黑体" w:eastAsia="黑体" w:hAnsi="黑体" w:hint="eastAsia"/>
          <w:b/>
          <w:color w:val="000000" w:themeColor="text1"/>
          <w:sz w:val="72"/>
          <w:szCs w:val="72"/>
        </w:rPr>
        <w:lastRenderedPageBreak/>
        <w:t>目录</w:t>
      </w:r>
    </w:p>
    <w:p w14:paraId="6755E4EE" w14:textId="73788F82" w:rsidR="00561D99" w:rsidRPr="00561D99" w:rsidRDefault="00561D99">
      <w:pPr>
        <w:widowControl/>
        <w:jc w:val="left"/>
        <w:rPr>
          <w:noProof/>
          <w:sz w:val="32"/>
          <w:szCs w:val="40"/>
        </w:rPr>
      </w:pPr>
      <w:r w:rsidRPr="00561D99">
        <w:rPr>
          <w:rFonts w:ascii="仿宋_GB2312" w:eastAsia="仿宋_GB2312" w:hAnsi="仿宋_GB2312" w:hint="eastAsia"/>
          <w:bCs/>
          <w:color w:val="000000" w:themeColor="text1"/>
          <w:sz w:val="40"/>
          <w:szCs w:val="40"/>
        </w:rPr>
        <w:fldChar w:fldCharType="begin"/>
      </w:r>
      <w:r w:rsidRPr="00561D99">
        <w:rPr>
          <w:rFonts w:ascii="仿宋_GB2312" w:eastAsia="仿宋_GB2312" w:hAnsi="仿宋_GB2312" w:hint="eastAsia"/>
          <w:bCs/>
          <w:color w:val="000000" w:themeColor="text1"/>
          <w:sz w:val="40"/>
          <w:szCs w:val="40"/>
        </w:rPr>
        <w:instrText xml:space="preserve"> TOC \o "1-3" \h \z \u </w:instrText>
      </w:r>
      <w:r w:rsidRPr="00561D99">
        <w:rPr>
          <w:rFonts w:ascii="仿宋_GB2312" w:eastAsia="仿宋_GB2312" w:hAnsi="仿宋_GB2312" w:hint="eastAsia"/>
          <w:bCs/>
          <w:color w:val="000000" w:themeColor="text1"/>
          <w:sz w:val="40"/>
          <w:szCs w:val="40"/>
        </w:rPr>
        <w:fldChar w:fldCharType="separate"/>
      </w:r>
    </w:p>
    <w:p w14:paraId="653C79DE" w14:textId="5283308A" w:rsidR="00561D99" w:rsidRPr="00561D99" w:rsidRDefault="00561D99">
      <w:pPr>
        <w:pStyle w:val="TOC1"/>
        <w:tabs>
          <w:tab w:val="right" w:leader="dot" w:pos="8296"/>
        </w:tabs>
        <w:rPr>
          <w:noProof/>
          <w:sz w:val="32"/>
          <w:szCs w:val="40"/>
        </w:rPr>
      </w:pPr>
      <w:hyperlink w:anchor="_Toc191766361" w:history="1">
        <w:r w:rsidRPr="00561D99">
          <w:rPr>
            <w:rStyle w:val="af5"/>
            <w:rFonts w:ascii="黑体" w:hAnsi="黑体" w:hint="eastAsia"/>
            <w:noProof/>
            <w:sz w:val="32"/>
            <w:szCs w:val="40"/>
          </w:rPr>
          <w:t>一、引言</w:t>
        </w:r>
        <w:r w:rsidRPr="00561D99">
          <w:rPr>
            <w:rFonts w:hint="eastAsia"/>
            <w:noProof/>
            <w:webHidden/>
            <w:sz w:val="32"/>
            <w:szCs w:val="40"/>
          </w:rPr>
          <w:tab/>
        </w:r>
        <w:r w:rsidRPr="00561D99">
          <w:rPr>
            <w:rFonts w:hint="eastAsia"/>
            <w:noProof/>
            <w:webHidden/>
            <w:sz w:val="32"/>
            <w:szCs w:val="40"/>
          </w:rPr>
          <w:fldChar w:fldCharType="begin"/>
        </w:r>
        <w:r w:rsidRPr="00561D99">
          <w:rPr>
            <w:rFonts w:hint="eastAsia"/>
            <w:noProof/>
            <w:webHidden/>
            <w:sz w:val="32"/>
            <w:szCs w:val="40"/>
          </w:rPr>
          <w:instrText xml:space="preserve"> </w:instrText>
        </w:r>
        <w:r w:rsidRPr="00561D99">
          <w:rPr>
            <w:noProof/>
            <w:webHidden/>
            <w:sz w:val="32"/>
            <w:szCs w:val="40"/>
          </w:rPr>
          <w:instrText>PAGEREF _Toc191766361 \h</w:instrText>
        </w:r>
        <w:r w:rsidRPr="00561D99">
          <w:rPr>
            <w:rFonts w:hint="eastAsia"/>
            <w:noProof/>
            <w:webHidden/>
            <w:sz w:val="32"/>
            <w:szCs w:val="40"/>
          </w:rPr>
          <w:instrText xml:space="preserve"> </w:instrText>
        </w:r>
        <w:r w:rsidRPr="00561D99">
          <w:rPr>
            <w:rFonts w:hint="eastAsia"/>
            <w:noProof/>
            <w:webHidden/>
            <w:sz w:val="32"/>
            <w:szCs w:val="40"/>
          </w:rPr>
        </w:r>
        <w:r w:rsidRPr="00561D99">
          <w:rPr>
            <w:rFonts w:hint="eastAsia"/>
            <w:noProof/>
            <w:webHidden/>
            <w:sz w:val="32"/>
            <w:szCs w:val="40"/>
          </w:rPr>
          <w:fldChar w:fldCharType="separate"/>
        </w:r>
        <w:r w:rsidRPr="00561D99">
          <w:rPr>
            <w:noProof/>
            <w:webHidden/>
            <w:sz w:val="32"/>
            <w:szCs w:val="40"/>
          </w:rPr>
          <w:t>3</w:t>
        </w:r>
        <w:r w:rsidRPr="00561D99">
          <w:rPr>
            <w:rFonts w:hint="eastAsia"/>
            <w:noProof/>
            <w:webHidden/>
            <w:sz w:val="32"/>
            <w:szCs w:val="40"/>
          </w:rPr>
          <w:fldChar w:fldCharType="end"/>
        </w:r>
      </w:hyperlink>
    </w:p>
    <w:p w14:paraId="5C1C19B5" w14:textId="7BE25A30" w:rsidR="00561D99" w:rsidRPr="00561D99" w:rsidRDefault="00561D99">
      <w:pPr>
        <w:pStyle w:val="TOC2"/>
        <w:tabs>
          <w:tab w:val="right" w:leader="dot" w:pos="8296"/>
        </w:tabs>
        <w:rPr>
          <w:noProof/>
          <w:sz w:val="32"/>
          <w:szCs w:val="40"/>
        </w:rPr>
      </w:pPr>
      <w:hyperlink w:anchor="_Toc191766362" w:history="1">
        <w:r w:rsidRPr="00561D99">
          <w:rPr>
            <w:rStyle w:val="af5"/>
            <w:rFonts w:ascii="宋体" w:hAnsi="宋体" w:hint="eastAsia"/>
            <w:noProof/>
            <w:sz w:val="32"/>
            <w:szCs w:val="40"/>
          </w:rPr>
          <w:t>1.项目内容概述</w:t>
        </w:r>
        <w:r w:rsidRPr="00561D99">
          <w:rPr>
            <w:rFonts w:hint="eastAsia"/>
            <w:noProof/>
            <w:webHidden/>
            <w:sz w:val="32"/>
            <w:szCs w:val="40"/>
          </w:rPr>
          <w:tab/>
        </w:r>
        <w:r w:rsidRPr="00561D99">
          <w:rPr>
            <w:rFonts w:hint="eastAsia"/>
            <w:noProof/>
            <w:webHidden/>
            <w:sz w:val="32"/>
            <w:szCs w:val="40"/>
          </w:rPr>
          <w:fldChar w:fldCharType="begin"/>
        </w:r>
        <w:r w:rsidRPr="00561D99">
          <w:rPr>
            <w:rFonts w:hint="eastAsia"/>
            <w:noProof/>
            <w:webHidden/>
            <w:sz w:val="32"/>
            <w:szCs w:val="40"/>
          </w:rPr>
          <w:instrText xml:space="preserve"> </w:instrText>
        </w:r>
        <w:r w:rsidRPr="00561D99">
          <w:rPr>
            <w:noProof/>
            <w:webHidden/>
            <w:sz w:val="32"/>
            <w:szCs w:val="40"/>
          </w:rPr>
          <w:instrText>PAGEREF _Toc191766362 \h</w:instrText>
        </w:r>
        <w:r w:rsidRPr="00561D99">
          <w:rPr>
            <w:rFonts w:hint="eastAsia"/>
            <w:noProof/>
            <w:webHidden/>
            <w:sz w:val="32"/>
            <w:szCs w:val="40"/>
          </w:rPr>
          <w:instrText xml:space="preserve"> </w:instrText>
        </w:r>
        <w:r w:rsidRPr="00561D99">
          <w:rPr>
            <w:rFonts w:hint="eastAsia"/>
            <w:noProof/>
            <w:webHidden/>
            <w:sz w:val="32"/>
            <w:szCs w:val="40"/>
          </w:rPr>
        </w:r>
        <w:r w:rsidRPr="00561D99">
          <w:rPr>
            <w:rFonts w:hint="eastAsia"/>
            <w:noProof/>
            <w:webHidden/>
            <w:sz w:val="32"/>
            <w:szCs w:val="40"/>
          </w:rPr>
          <w:fldChar w:fldCharType="separate"/>
        </w:r>
        <w:r w:rsidRPr="00561D99">
          <w:rPr>
            <w:noProof/>
            <w:webHidden/>
            <w:sz w:val="32"/>
            <w:szCs w:val="40"/>
          </w:rPr>
          <w:t>3</w:t>
        </w:r>
        <w:r w:rsidRPr="00561D99">
          <w:rPr>
            <w:rFonts w:hint="eastAsia"/>
            <w:noProof/>
            <w:webHidden/>
            <w:sz w:val="32"/>
            <w:szCs w:val="40"/>
          </w:rPr>
          <w:fldChar w:fldCharType="end"/>
        </w:r>
      </w:hyperlink>
    </w:p>
    <w:p w14:paraId="3D130959" w14:textId="7D4C9CA6" w:rsidR="00561D99" w:rsidRPr="00561D99" w:rsidRDefault="00561D99">
      <w:pPr>
        <w:pStyle w:val="TOC2"/>
        <w:tabs>
          <w:tab w:val="right" w:leader="dot" w:pos="8296"/>
        </w:tabs>
        <w:rPr>
          <w:noProof/>
          <w:sz w:val="32"/>
          <w:szCs w:val="40"/>
        </w:rPr>
      </w:pPr>
      <w:hyperlink w:anchor="_Toc191766363" w:history="1">
        <w:r w:rsidRPr="00561D99">
          <w:rPr>
            <w:rStyle w:val="af5"/>
            <w:rFonts w:ascii="宋体" w:hAnsi="宋体" w:hint="eastAsia"/>
            <w:noProof/>
            <w:sz w:val="32"/>
            <w:szCs w:val="40"/>
          </w:rPr>
          <w:t>2.项目特色创新点概述</w:t>
        </w:r>
        <w:r w:rsidRPr="00561D99">
          <w:rPr>
            <w:rFonts w:hint="eastAsia"/>
            <w:noProof/>
            <w:webHidden/>
            <w:sz w:val="32"/>
            <w:szCs w:val="40"/>
          </w:rPr>
          <w:tab/>
        </w:r>
        <w:r w:rsidRPr="00561D99">
          <w:rPr>
            <w:rFonts w:hint="eastAsia"/>
            <w:noProof/>
            <w:webHidden/>
            <w:sz w:val="32"/>
            <w:szCs w:val="40"/>
          </w:rPr>
          <w:fldChar w:fldCharType="begin"/>
        </w:r>
        <w:r w:rsidRPr="00561D99">
          <w:rPr>
            <w:rFonts w:hint="eastAsia"/>
            <w:noProof/>
            <w:webHidden/>
            <w:sz w:val="32"/>
            <w:szCs w:val="40"/>
          </w:rPr>
          <w:instrText xml:space="preserve"> </w:instrText>
        </w:r>
        <w:r w:rsidRPr="00561D99">
          <w:rPr>
            <w:noProof/>
            <w:webHidden/>
            <w:sz w:val="32"/>
            <w:szCs w:val="40"/>
          </w:rPr>
          <w:instrText>PAGEREF _Toc191766363 \h</w:instrText>
        </w:r>
        <w:r w:rsidRPr="00561D99">
          <w:rPr>
            <w:rFonts w:hint="eastAsia"/>
            <w:noProof/>
            <w:webHidden/>
            <w:sz w:val="32"/>
            <w:szCs w:val="40"/>
          </w:rPr>
          <w:instrText xml:space="preserve"> </w:instrText>
        </w:r>
        <w:r w:rsidRPr="00561D99">
          <w:rPr>
            <w:rFonts w:hint="eastAsia"/>
            <w:noProof/>
            <w:webHidden/>
            <w:sz w:val="32"/>
            <w:szCs w:val="40"/>
          </w:rPr>
        </w:r>
        <w:r w:rsidRPr="00561D99">
          <w:rPr>
            <w:rFonts w:hint="eastAsia"/>
            <w:noProof/>
            <w:webHidden/>
            <w:sz w:val="32"/>
            <w:szCs w:val="40"/>
          </w:rPr>
          <w:fldChar w:fldCharType="separate"/>
        </w:r>
        <w:r w:rsidRPr="00561D99">
          <w:rPr>
            <w:noProof/>
            <w:webHidden/>
            <w:sz w:val="32"/>
            <w:szCs w:val="40"/>
          </w:rPr>
          <w:t>4</w:t>
        </w:r>
        <w:r w:rsidRPr="00561D99">
          <w:rPr>
            <w:rFonts w:hint="eastAsia"/>
            <w:noProof/>
            <w:webHidden/>
            <w:sz w:val="32"/>
            <w:szCs w:val="40"/>
          </w:rPr>
          <w:fldChar w:fldCharType="end"/>
        </w:r>
      </w:hyperlink>
    </w:p>
    <w:p w14:paraId="1E5A77F2" w14:textId="37CC77B5" w:rsidR="00561D99" w:rsidRPr="00561D99" w:rsidRDefault="00561D99">
      <w:pPr>
        <w:pStyle w:val="TOC2"/>
        <w:tabs>
          <w:tab w:val="right" w:leader="dot" w:pos="8296"/>
        </w:tabs>
        <w:rPr>
          <w:noProof/>
          <w:sz w:val="32"/>
          <w:szCs w:val="40"/>
        </w:rPr>
      </w:pPr>
      <w:hyperlink w:anchor="_Toc191766364" w:history="1">
        <w:r w:rsidRPr="00561D99">
          <w:rPr>
            <w:rStyle w:val="af5"/>
            <w:rFonts w:hint="eastAsia"/>
            <w:noProof/>
            <w:sz w:val="32"/>
            <w:szCs w:val="40"/>
          </w:rPr>
          <w:t>3.</w:t>
        </w:r>
        <w:r w:rsidRPr="00561D99">
          <w:rPr>
            <w:rStyle w:val="af5"/>
            <w:rFonts w:hint="eastAsia"/>
            <w:noProof/>
            <w:sz w:val="32"/>
            <w:szCs w:val="40"/>
          </w:rPr>
          <w:t>项目组成员分工</w:t>
        </w:r>
        <w:r w:rsidRPr="00561D99">
          <w:rPr>
            <w:rFonts w:hint="eastAsia"/>
            <w:noProof/>
            <w:webHidden/>
            <w:sz w:val="32"/>
            <w:szCs w:val="40"/>
          </w:rPr>
          <w:tab/>
        </w:r>
        <w:r w:rsidRPr="00561D99">
          <w:rPr>
            <w:rFonts w:hint="eastAsia"/>
            <w:noProof/>
            <w:webHidden/>
            <w:sz w:val="32"/>
            <w:szCs w:val="40"/>
          </w:rPr>
          <w:fldChar w:fldCharType="begin"/>
        </w:r>
        <w:r w:rsidRPr="00561D99">
          <w:rPr>
            <w:rFonts w:hint="eastAsia"/>
            <w:noProof/>
            <w:webHidden/>
            <w:sz w:val="32"/>
            <w:szCs w:val="40"/>
          </w:rPr>
          <w:instrText xml:space="preserve"> </w:instrText>
        </w:r>
        <w:r w:rsidRPr="00561D99">
          <w:rPr>
            <w:noProof/>
            <w:webHidden/>
            <w:sz w:val="32"/>
            <w:szCs w:val="40"/>
          </w:rPr>
          <w:instrText>PAGEREF _Toc191766364 \h</w:instrText>
        </w:r>
        <w:r w:rsidRPr="00561D99">
          <w:rPr>
            <w:rFonts w:hint="eastAsia"/>
            <w:noProof/>
            <w:webHidden/>
            <w:sz w:val="32"/>
            <w:szCs w:val="40"/>
          </w:rPr>
          <w:instrText xml:space="preserve"> </w:instrText>
        </w:r>
        <w:r w:rsidRPr="00561D99">
          <w:rPr>
            <w:rFonts w:hint="eastAsia"/>
            <w:noProof/>
            <w:webHidden/>
            <w:sz w:val="32"/>
            <w:szCs w:val="40"/>
          </w:rPr>
        </w:r>
        <w:r w:rsidRPr="00561D99">
          <w:rPr>
            <w:rFonts w:hint="eastAsia"/>
            <w:noProof/>
            <w:webHidden/>
            <w:sz w:val="32"/>
            <w:szCs w:val="40"/>
          </w:rPr>
          <w:fldChar w:fldCharType="separate"/>
        </w:r>
        <w:r w:rsidRPr="00561D99">
          <w:rPr>
            <w:noProof/>
            <w:webHidden/>
            <w:sz w:val="32"/>
            <w:szCs w:val="40"/>
          </w:rPr>
          <w:t>4</w:t>
        </w:r>
        <w:r w:rsidRPr="00561D99">
          <w:rPr>
            <w:rFonts w:hint="eastAsia"/>
            <w:noProof/>
            <w:webHidden/>
            <w:sz w:val="32"/>
            <w:szCs w:val="40"/>
          </w:rPr>
          <w:fldChar w:fldCharType="end"/>
        </w:r>
      </w:hyperlink>
    </w:p>
    <w:p w14:paraId="0FB845E0" w14:textId="2BA506F6" w:rsidR="00561D99" w:rsidRPr="00561D99" w:rsidRDefault="00561D99">
      <w:pPr>
        <w:pStyle w:val="TOC1"/>
        <w:tabs>
          <w:tab w:val="right" w:leader="dot" w:pos="8296"/>
        </w:tabs>
        <w:rPr>
          <w:noProof/>
          <w:sz w:val="32"/>
          <w:szCs w:val="40"/>
        </w:rPr>
      </w:pPr>
      <w:hyperlink w:anchor="_Toc191766365" w:history="1">
        <w:r w:rsidRPr="00561D99">
          <w:rPr>
            <w:rStyle w:val="af5"/>
            <w:rFonts w:hint="eastAsia"/>
            <w:noProof/>
            <w:sz w:val="32"/>
            <w:szCs w:val="40"/>
          </w:rPr>
          <w:t>二、申报立项正文</w:t>
        </w:r>
        <w:r w:rsidRPr="00561D99">
          <w:rPr>
            <w:rFonts w:hint="eastAsia"/>
            <w:noProof/>
            <w:webHidden/>
            <w:sz w:val="32"/>
            <w:szCs w:val="40"/>
          </w:rPr>
          <w:tab/>
        </w:r>
        <w:r w:rsidRPr="00561D99">
          <w:rPr>
            <w:rFonts w:hint="eastAsia"/>
            <w:noProof/>
            <w:webHidden/>
            <w:sz w:val="32"/>
            <w:szCs w:val="40"/>
          </w:rPr>
          <w:fldChar w:fldCharType="begin"/>
        </w:r>
        <w:r w:rsidRPr="00561D99">
          <w:rPr>
            <w:rFonts w:hint="eastAsia"/>
            <w:noProof/>
            <w:webHidden/>
            <w:sz w:val="32"/>
            <w:szCs w:val="40"/>
          </w:rPr>
          <w:instrText xml:space="preserve"> </w:instrText>
        </w:r>
        <w:r w:rsidRPr="00561D99">
          <w:rPr>
            <w:noProof/>
            <w:webHidden/>
            <w:sz w:val="32"/>
            <w:szCs w:val="40"/>
          </w:rPr>
          <w:instrText>PAGEREF _Toc191766365 \h</w:instrText>
        </w:r>
        <w:r w:rsidRPr="00561D99">
          <w:rPr>
            <w:rFonts w:hint="eastAsia"/>
            <w:noProof/>
            <w:webHidden/>
            <w:sz w:val="32"/>
            <w:szCs w:val="40"/>
          </w:rPr>
          <w:instrText xml:space="preserve"> </w:instrText>
        </w:r>
        <w:r w:rsidRPr="00561D99">
          <w:rPr>
            <w:rFonts w:hint="eastAsia"/>
            <w:noProof/>
            <w:webHidden/>
            <w:sz w:val="32"/>
            <w:szCs w:val="40"/>
          </w:rPr>
        </w:r>
        <w:r w:rsidRPr="00561D99">
          <w:rPr>
            <w:rFonts w:hint="eastAsia"/>
            <w:noProof/>
            <w:webHidden/>
            <w:sz w:val="32"/>
            <w:szCs w:val="40"/>
          </w:rPr>
          <w:fldChar w:fldCharType="separate"/>
        </w:r>
        <w:r w:rsidRPr="00561D99">
          <w:rPr>
            <w:noProof/>
            <w:webHidden/>
            <w:sz w:val="32"/>
            <w:szCs w:val="40"/>
          </w:rPr>
          <w:t>6</w:t>
        </w:r>
        <w:r w:rsidRPr="00561D99">
          <w:rPr>
            <w:rFonts w:hint="eastAsia"/>
            <w:noProof/>
            <w:webHidden/>
            <w:sz w:val="32"/>
            <w:szCs w:val="40"/>
          </w:rPr>
          <w:fldChar w:fldCharType="end"/>
        </w:r>
      </w:hyperlink>
    </w:p>
    <w:p w14:paraId="2B5D5660" w14:textId="1BD15314" w:rsidR="00561D99" w:rsidRPr="00561D99" w:rsidRDefault="00561D99">
      <w:pPr>
        <w:pStyle w:val="TOC2"/>
        <w:tabs>
          <w:tab w:val="right" w:leader="dot" w:pos="8296"/>
        </w:tabs>
        <w:rPr>
          <w:noProof/>
          <w:sz w:val="32"/>
          <w:szCs w:val="40"/>
        </w:rPr>
      </w:pPr>
      <w:hyperlink w:anchor="_Toc191766366" w:history="1">
        <w:r w:rsidRPr="00561D99">
          <w:rPr>
            <w:rStyle w:val="af5"/>
            <w:rFonts w:hint="eastAsia"/>
            <w:noProof/>
            <w:sz w:val="32"/>
            <w:szCs w:val="40"/>
          </w:rPr>
          <w:t>1.</w:t>
        </w:r>
        <w:r w:rsidRPr="00561D99">
          <w:rPr>
            <w:rStyle w:val="af5"/>
            <w:rFonts w:hint="eastAsia"/>
            <w:noProof/>
            <w:sz w:val="32"/>
            <w:szCs w:val="40"/>
          </w:rPr>
          <w:t>项目简介</w:t>
        </w:r>
        <w:r w:rsidRPr="00561D99">
          <w:rPr>
            <w:rFonts w:hint="eastAsia"/>
            <w:noProof/>
            <w:webHidden/>
            <w:sz w:val="32"/>
            <w:szCs w:val="40"/>
          </w:rPr>
          <w:tab/>
        </w:r>
        <w:r w:rsidRPr="00561D99">
          <w:rPr>
            <w:rFonts w:hint="eastAsia"/>
            <w:noProof/>
            <w:webHidden/>
            <w:sz w:val="32"/>
            <w:szCs w:val="40"/>
          </w:rPr>
          <w:fldChar w:fldCharType="begin"/>
        </w:r>
        <w:r w:rsidRPr="00561D99">
          <w:rPr>
            <w:rFonts w:hint="eastAsia"/>
            <w:noProof/>
            <w:webHidden/>
            <w:sz w:val="32"/>
            <w:szCs w:val="40"/>
          </w:rPr>
          <w:instrText xml:space="preserve"> </w:instrText>
        </w:r>
        <w:r w:rsidRPr="00561D99">
          <w:rPr>
            <w:noProof/>
            <w:webHidden/>
            <w:sz w:val="32"/>
            <w:szCs w:val="40"/>
          </w:rPr>
          <w:instrText>PAGEREF _Toc191766366 \h</w:instrText>
        </w:r>
        <w:r w:rsidRPr="00561D99">
          <w:rPr>
            <w:rFonts w:hint="eastAsia"/>
            <w:noProof/>
            <w:webHidden/>
            <w:sz w:val="32"/>
            <w:szCs w:val="40"/>
          </w:rPr>
          <w:instrText xml:space="preserve"> </w:instrText>
        </w:r>
        <w:r w:rsidRPr="00561D99">
          <w:rPr>
            <w:rFonts w:hint="eastAsia"/>
            <w:noProof/>
            <w:webHidden/>
            <w:sz w:val="32"/>
            <w:szCs w:val="40"/>
          </w:rPr>
        </w:r>
        <w:r w:rsidRPr="00561D99">
          <w:rPr>
            <w:rFonts w:hint="eastAsia"/>
            <w:noProof/>
            <w:webHidden/>
            <w:sz w:val="32"/>
            <w:szCs w:val="40"/>
          </w:rPr>
          <w:fldChar w:fldCharType="separate"/>
        </w:r>
        <w:r w:rsidRPr="00561D99">
          <w:rPr>
            <w:noProof/>
            <w:webHidden/>
            <w:sz w:val="32"/>
            <w:szCs w:val="40"/>
          </w:rPr>
          <w:t>6</w:t>
        </w:r>
        <w:r w:rsidRPr="00561D99">
          <w:rPr>
            <w:rFonts w:hint="eastAsia"/>
            <w:noProof/>
            <w:webHidden/>
            <w:sz w:val="32"/>
            <w:szCs w:val="40"/>
          </w:rPr>
          <w:fldChar w:fldCharType="end"/>
        </w:r>
      </w:hyperlink>
    </w:p>
    <w:p w14:paraId="36C77CF6" w14:textId="584F0EDE" w:rsidR="00561D99" w:rsidRPr="00561D99" w:rsidRDefault="00561D99">
      <w:pPr>
        <w:pStyle w:val="TOC2"/>
        <w:tabs>
          <w:tab w:val="right" w:leader="dot" w:pos="8296"/>
        </w:tabs>
        <w:rPr>
          <w:noProof/>
          <w:sz w:val="32"/>
          <w:szCs w:val="40"/>
        </w:rPr>
      </w:pPr>
      <w:hyperlink w:anchor="_Toc191766367" w:history="1">
        <w:r w:rsidRPr="00561D99">
          <w:rPr>
            <w:rStyle w:val="af5"/>
            <w:rFonts w:hint="eastAsia"/>
            <w:noProof/>
            <w:sz w:val="32"/>
            <w:szCs w:val="40"/>
          </w:rPr>
          <w:t>2.</w:t>
        </w:r>
        <w:r w:rsidRPr="00561D99">
          <w:rPr>
            <w:rStyle w:val="af5"/>
            <w:rFonts w:hint="eastAsia"/>
            <w:noProof/>
            <w:sz w:val="32"/>
            <w:szCs w:val="40"/>
          </w:rPr>
          <w:t>研究技术路线及可行性分析</w:t>
        </w:r>
        <w:r w:rsidRPr="00561D99">
          <w:rPr>
            <w:rFonts w:hint="eastAsia"/>
            <w:noProof/>
            <w:webHidden/>
            <w:sz w:val="32"/>
            <w:szCs w:val="40"/>
          </w:rPr>
          <w:tab/>
        </w:r>
        <w:r w:rsidRPr="00561D99">
          <w:rPr>
            <w:rFonts w:hint="eastAsia"/>
            <w:noProof/>
            <w:webHidden/>
            <w:sz w:val="32"/>
            <w:szCs w:val="40"/>
          </w:rPr>
          <w:fldChar w:fldCharType="begin"/>
        </w:r>
        <w:r w:rsidRPr="00561D99">
          <w:rPr>
            <w:rFonts w:hint="eastAsia"/>
            <w:noProof/>
            <w:webHidden/>
            <w:sz w:val="32"/>
            <w:szCs w:val="40"/>
          </w:rPr>
          <w:instrText xml:space="preserve"> </w:instrText>
        </w:r>
        <w:r w:rsidRPr="00561D99">
          <w:rPr>
            <w:noProof/>
            <w:webHidden/>
            <w:sz w:val="32"/>
            <w:szCs w:val="40"/>
          </w:rPr>
          <w:instrText>PAGEREF _Toc191766367 \h</w:instrText>
        </w:r>
        <w:r w:rsidRPr="00561D99">
          <w:rPr>
            <w:rFonts w:hint="eastAsia"/>
            <w:noProof/>
            <w:webHidden/>
            <w:sz w:val="32"/>
            <w:szCs w:val="40"/>
          </w:rPr>
          <w:instrText xml:space="preserve"> </w:instrText>
        </w:r>
        <w:r w:rsidRPr="00561D99">
          <w:rPr>
            <w:rFonts w:hint="eastAsia"/>
            <w:noProof/>
            <w:webHidden/>
            <w:sz w:val="32"/>
            <w:szCs w:val="40"/>
          </w:rPr>
        </w:r>
        <w:r w:rsidRPr="00561D99">
          <w:rPr>
            <w:rFonts w:hint="eastAsia"/>
            <w:noProof/>
            <w:webHidden/>
            <w:sz w:val="32"/>
            <w:szCs w:val="40"/>
          </w:rPr>
          <w:fldChar w:fldCharType="separate"/>
        </w:r>
        <w:r w:rsidRPr="00561D99">
          <w:rPr>
            <w:noProof/>
            <w:webHidden/>
            <w:sz w:val="32"/>
            <w:szCs w:val="40"/>
          </w:rPr>
          <w:t>12</w:t>
        </w:r>
        <w:r w:rsidRPr="00561D99">
          <w:rPr>
            <w:rFonts w:hint="eastAsia"/>
            <w:noProof/>
            <w:webHidden/>
            <w:sz w:val="32"/>
            <w:szCs w:val="40"/>
          </w:rPr>
          <w:fldChar w:fldCharType="end"/>
        </w:r>
      </w:hyperlink>
    </w:p>
    <w:p w14:paraId="1E11CC46" w14:textId="3F2A4C1B" w:rsidR="00561D99" w:rsidRPr="00561D99" w:rsidRDefault="00561D99">
      <w:pPr>
        <w:pStyle w:val="TOC2"/>
        <w:tabs>
          <w:tab w:val="right" w:leader="dot" w:pos="8296"/>
        </w:tabs>
        <w:rPr>
          <w:noProof/>
          <w:sz w:val="32"/>
          <w:szCs w:val="40"/>
        </w:rPr>
      </w:pPr>
      <w:hyperlink w:anchor="_Toc191766368" w:history="1">
        <w:r w:rsidRPr="00561D99">
          <w:rPr>
            <w:rStyle w:val="af5"/>
            <w:rFonts w:hint="eastAsia"/>
            <w:noProof/>
            <w:sz w:val="32"/>
            <w:szCs w:val="40"/>
          </w:rPr>
          <w:t>3.</w:t>
        </w:r>
        <w:r w:rsidRPr="00561D99">
          <w:rPr>
            <w:rStyle w:val="af5"/>
            <w:rFonts w:hint="eastAsia"/>
            <w:noProof/>
            <w:sz w:val="32"/>
            <w:szCs w:val="40"/>
          </w:rPr>
          <w:t>研究基础</w:t>
        </w:r>
        <w:r w:rsidRPr="00561D99">
          <w:rPr>
            <w:rFonts w:hint="eastAsia"/>
            <w:noProof/>
            <w:webHidden/>
            <w:sz w:val="32"/>
            <w:szCs w:val="40"/>
          </w:rPr>
          <w:tab/>
        </w:r>
        <w:r w:rsidRPr="00561D99">
          <w:rPr>
            <w:rFonts w:hint="eastAsia"/>
            <w:noProof/>
            <w:webHidden/>
            <w:sz w:val="32"/>
            <w:szCs w:val="40"/>
          </w:rPr>
          <w:fldChar w:fldCharType="begin"/>
        </w:r>
        <w:r w:rsidRPr="00561D99">
          <w:rPr>
            <w:rFonts w:hint="eastAsia"/>
            <w:noProof/>
            <w:webHidden/>
            <w:sz w:val="32"/>
            <w:szCs w:val="40"/>
          </w:rPr>
          <w:instrText xml:space="preserve"> </w:instrText>
        </w:r>
        <w:r w:rsidRPr="00561D99">
          <w:rPr>
            <w:noProof/>
            <w:webHidden/>
            <w:sz w:val="32"/>
            <w:szCs w:val="40"/>
          </w:rPr>
          <w:instrText>PAGEREF _Toc191766368 \h</w:instrText>
        </w:r>
        <w:r w:rsidRPr="00561D99">
          <w:rPr>
            <w:rFonts w:hint="eastAsia"/>
            <w:noProof/>
            <w:webHidden/>
            <w:sz w:val="32"/>
            <w:szCs w:val="40"/>
          </w:rPr>
          <w:instrText xml:space="preserve"> </w:instrText>
        </w:r>
        <w:r w:rsidRPr="00561D99">
          <w:rPr>
            <w:rFonts w:hint="eastAsia"/>
            <w:noProof/>
            <w:webHidden/>
            <w:sz w:val="32"/>
            <w:szCs w:val="40"/>
          </w:rPr>
        </w:r>
        <w:r w:rsidRPr="00561D99">
          <w:rPr>
            <w:rFonts w:hint="eastAsia"/>
            <w:noProof/>
            <w:webHidden/>
            <w:sz w:val="32"/>
            <w:szCs w:val="40"/>
          </w:rPr>
          <w:fldChar w:fldCharType="separate"/>
        </w:r>
        <w:r w:rsidRPr="00561D99">
          <w:rPr>
            <w:noProof/>
            <w:webHidden/>
            <w:sz w:val="32"/>
            <w:szCs w:val="40"/>
          </w:rPr>
          <w:t>14</w:t>
        </w:r>
        <w:r w:rsidRPr="00561D99">
          <w:rPr>
            <w:rFonts w:hint="eastAsia"/>
            <w:noProof/>
            <w:webHidden/>
            <w:sz w:val="32"/>
            <w:szCs w:val="40"/>
          </w:rPr>
          <w:fldChar w:fldCharType="end"/>
        </w:r>
      </w:hyperlink>
    </w:p>
    <w:p w14:paraId="2BD66A47" w14:textId="601AB2F7" w:rsidR="00561D99" w:rsidRPr="00561D99" w:rsidRDefault="00561D99">
      <w:pPr>
        <w:pStyle w:val="TOC2"/>
        <w:tabs>
          <w:tab w:val="right" w:leader="dot" w:pos="8296"/>
        </w:tabs>
        <w:rPr>
          <w:noProof/>
          <w:sz w:val="32"/>
          <w:szCs w:val="40"/>
        </w:rPr>
      </w:pPr>
      <w:hyperlink w:anchor="_Toc191766369" w:history="1">
        <w:r w:rsidRPr="00561D99">
          <w:rPr>
            <w:rStyle w:val="af5"/>
            <w:rFonts w:hint="eastAsia"/>
            <w:noProof/>
            <w:sz w:val="32"/>
            <w:szCs w:val="40"/>
          </w:rPr>
          <w:t>4.</w:t>
        </w:r>
        <w:r w:rsidRPr="00561D99">
          <w:rPr>
            <w:rStyle w:val="af5"/>
            <w:rFonts w:hint="eastAsia"/>
            <w:noProof/>
            <w:sz w:val="32"/>
            <w:szCs w:val="40"/>
          </w:rPr>
          <w:t>研究计划和进度</w:t>
        </w:r>
        <w:r w:rsidRPr="00561D99">
          <w:rPr>
            <w:rFonts w:hint="eastAsia"/>
            <w:noProof/>
            <w:webHidden/>
            <w:sz w:val="32"/>
            <w:szCs w:val="40"/>
          </w:rPr>
          <w:tab/>
        </w:r>
        <w:r w:rsidRPr="00561D99">
          <w:rPr>
            <w:rFonts w:hint="eastAsia"/>
            <w:noProof/>
            <w:webHidden/>
            <w:sz w:val="32"/>
            <w:szCs w:val="40"/>
          </w:rPr>
          <w:fldChar w:fldCharType="begin"/>
        </w:r>
        <w:r w:rsidRPr="00561D99">
          <w:rPr>
            <w:rFonts w:hint="eastAsia"/>
            <w:noProof/>
            <w:webHidden/>
            <w:sz w:val="32"/>
            <w:szCs w:val="40"/>
          </w:rPr>
          <w:instrText xml:space="preserve"> </w:instrText>
        </w:r>
        <w:r w:rsidRPr="00561D99">
          <w:rPr>
            <w:noProof/>
            <w:webHidden/>
            <w:sz w:val="32"/>
            <w:szCs w:val="40"/>
          </w:rPr>
          <w:instrText>PAGEREF _Toc191766369 \h</w:instrText>
        </w:r>
        <w:r w:rsidRPr="00561D99">
          <w:rPr>
            <w:rFonts w:hint="eastAsia"/>
            <w:noProof/>
            <w:webHidden/>
            <w:sz w:val="32"/>
            <w:szCs w:val="40"/>
          </w:rPr>
          <w:instrText xml:space="preserve"> </w:instrText>
        </w:r>
        <w:r w:rsidRPr="00561D99">
          <w:rPr>
            <w:rFonts w:hint="eastAsia"/>
            <w:noProof/>
            <w:webHidden/>
            <w:sz w:val="32"/>
            <w:szCs w:val="40"/>
          </w:rPr>
        </w:r>
        <w:r w:rsidRPr="00561D99">
          <w:rPr>
            <w:rFonts w:hint="eastAsia"/>
            <w:noProof/>
            <w:webHidden/>
            <w:sz w:val="32"/>
            <w:szCs w:val="40"/>
          </w:rPr>
          <w:fldChar w:fldCharType="separate"/>
        </w:r>
        <w:r w:rsidRPr="00561D99">
          <w:rPr>
            <w:noProof/>
            <w:webHidden/>
            <w:sz w:val="32"/>
            <w:szCs w:val="40"/>
          </w:rPr>
          <w:t>16</w:t>
        </w:r>
        <w:r w:rsidRPr="00561D99">
          <w:rPr>
            <w:rFonts w:hint="eastAsia"/>
            <w:noProof/>
            <w:webHidden/>
            <w:sz w:val="32"/>
            <w:szCs w:val="40"/>
          </w:rPr>
          <w:fldChar w:fldCharType="end"/>
        </w:r>
      </w:hyperlink>
    </w:p>
    <w:p w14:paraId="219AE05B" w14:textId="56691CE8" w:rsidR="000C4114" w:rsidRPr="000C4114" w:rsidRDefault="00561D99" w:rsidP="000C4114">
      <w:pPr>
        <w:pStyle w:val="TOC2"/>
        <w:tabs>
          <w:tab w:val="right" w:leader="dot" w:pos="8296"/>
        </w:tabs>
        <w:rPr>
          <w:rFonts w:hint="eastAsia"/>
        </w:rPr>
      </w:pPr>
      <w:hyperlink w:anchor="_Toc191766370" w:history="1">
        <w:r w:rsidRPr="00561D99">
          <w:rPr>
            <w:rStyle w:val="af5"/>
            <w:rFonts w:hint="eastAsia"/>
            <w:noProof/>
            <w:sz w:val="32"/>
            <w:szCs w:val="40"/>
          </w:rPr>
          <w:t>5.</w:t>
        </w:r>
        <w:r w:rsidRPr="00561D99">
          <w:rPr>
            <w:rStyle w:val="af5"/>
            <w:rFonts w:hint="eastAsia"/>
            <w:noProof/>
            <w:sz w:val="32"/>
            <w:szCs w:val="40"/>
          </w:rPr>
          <w:t>项目研究支撑条件</w:t>
        </w:r>
        <w:r w:rsidRPr="00561D99">
          <w:rPr>
            <w:rFonts w:hint="eastAsia"/>
            <w:noProof/>
            <w:webHidden/>
            <w:sz w:val="32"/>
            <w:szCs w:val="40"/>
          </w:rPr>
          <w:tab/>
        </w:r>
        <w:r w:rsidRPr="00561D99">
          <w:rPr>
            <w:rFonts w:hint="eastAsia"/>
            <w:noProof/>
            <w:webHidden/>
            <w:sz w:val="32"/>
            <w:szCs w:val="40"/>
          </w:rPr>
          <w:fldChar w:fldCharType="begin"/>
        </w:r>
        <w:r w:rsidRPr="00561D99">
          <w:rPr>
            <w:rFonts w:hint="eastAsia"/>
            <w:noProof/>
            <w:webHidden/>
            <w:sz w:val="32"/>
            <w:szCs w:val="40"/>
          </w:rPr>
          <w:instrText xml:space="preserve"> </w:instrText>
        </w:r>
        <w:r w:rsidRPr="00561D99">
          <w:rPr>
            <w:noProof/>
            <w:webHidden/>
            <w:sz w:val="32"/>
            <w:szCs w:val="40"/>
          </w:rPr>
          <w:instrText>PAGEREF _Toc191766370 \h</w:instrText>
        </w:r>
        <w:r w:rsidRPr="00561D99">
          <w:rPr>
            <w:rFonts w:hint="eastAsia"/>
            <w:noProof/>
            <w:webHidden/>
            <w:sz w:val="32"/>
            <w:szCs w:val="40"/>
          </w:rPr>
          <w:instrText xml:space="preserve"> </w:instrText>
        </w:r>
        <w:r w:rsidRPr="00561D99">
          <w:rPr>
            <w:rFonts w:hint="eastAsia"/>
            <w:noProof/>
            <w:webHidden/>
            <w:sz w:val="32"/>
            <w:szCs w:val="40"/>
          </w:rPr>
        </w:r>
        <w:r w:rsidRPr="00561D99">
          <w:rPr>
            <w:rFonts w:hint="eastAsia"/>
            <w:noProof/>
            <w:webHidden/>
            <w:sz w:val="32"/>
            <w:szCs w:val="40"/>
          </w:rPr>
          <w:fldChar w:fldCharType="separate"/>
        </w:r>
        <w:r w:rsidRPr="00561D99">
          <w:rPr>
            <w:noProof/>
            <w:webHidden/>
            <w:sz w:val="32"/>
            <w:szCs w:val="40"/>
          </w:rPr>
          <w:t>17</w:t>
        </w:r>
        <w:r w:rsidRPr="00561D99">
          <w:rPr>
            <w:rFonts w:hint="eastAsia"/>
            <w:noProof/>
            <w:webHidden/>
            <w:sz w:val="32"/>
            <w:szCs w:val="40"/>
          </w:rPr>
          <w:fldChar w:fldCharType="end"/>
        </w:r>
      </w:hyperlink>
    </w:p>
    <w:p w14:paraId="3CC85C2C" w14:textId="1F1A7E39" w:rsidR="00561D99" w:rsidRPr="00561D99" w:rsidRDefault="00561D99" w:rsidP="000C4114">
      <w:pPr>
        <w:pStyle w:val="TOC2"/>
        <w:tabs>
          <w:tab w:val="right" w:leader="dot" w:pos="8296"/>
        </w:tabs>
        <w:ind w:leftChars="0" w:left="0"/>
        <w:rPr>
          <w:noProof/>
          <w:sz w:val="32"/>
          <w:szCs w:val="40"/>
        </w:rPr>
      </w:pPr>
      <w:hyperlink w:anchor="_Toc191766371" w:history="1">
        <w:r w:rsidR="000C4114">
          <w:rPr>
            <w:rStyle w:val="af5"/>
            <w:rFonts w:hint="eastAsia"/>
            <w:noProof/>
            <w:sz w:val="32"/>
            <w:szCs w:val="40"/>
          </w:rPr>
          <w:t>三</w:t>
        </w:r>
        <w:r w:rsidRPr="00561D99">
          <w:rPr>
            <w:rStyle w:val="af5"/>
            <w:rFonts w:hint="eastAsia"/>
            <w:noProof/>
            <w:sz w:val="32"/>
            <w:szCs w:val="40"/>
          </w:rPr>
          <w:t>、经费预算</w:t>
        </w:r>
        <w:r w:rsidRPr="00561D99">
          <w:rPr>
            <w:rFonts w:hint="eastAsia"/>
            <w:noProof/>
            <w:webHidden/>
            <w:sz w:val="32"/>
            <w:szCs w:val="40"/>
          </w:rPr>
          <w:tab/>
        </w:r>
        <w:r w:rsidRPr="00561D99">
          <w:rPr>
            <w:rFonts w:hint="eastAsia"/>
            <w:noProof/>
            <w:webHidden/>
            <w:sz w:val="32"/>
            <w:szCs w:val="40"/>
          </w:rPr>
          <w:fldChar w:fldCharType="begin"/>
        </w:r>
        <w:r w:rsidRPr="00561D99">
          <w:rPr>
            <w:rFonts w:hint="eastAsia"/>
            <w:noProof/>
            <w:webHidden/>
            <w:sz w:val="32"/>
            <w:szCs w:val="40"/>
          </w:rPr>
          <w:instrText xml:space="preserve"> </w:instrText>
        </w:r>
        <w:r w:rsidRPr="00561D99">
          <w:rPr>
            <w:noProof/>
            <w:webHidden/>
            <w:sz w:val="32"/>
            <w:szCs w:val="40"/>
          </w:rPr>
          <w:instrText>PAGEREF _Toc191766371 \h</w:instrText>
        </w:r>
        <w:r w:rsidRPr="00561D99">
          <w:rPr>
            <w:rFonts w:hint="eastAsia"/>
            <w:noProof/>
            <w:webHidden/>
            <w:sz w:val="32"/>
            <w:szCs w:val="40"/>
          </w:rPr>
          <w:instrText xml:space="preserve"> </w:instrText>
        </w:r>
        <w:r w:rsidRPr="00561D99">
          <w:rPr>
            <w:rFonts w:hint="eastAsia"/>
            <w:noProof/>
            <w:webHidden/>
            <w:sz w:val="32"/>
            <w:szCs w:val="40"/>
          </w:rPr>
        </w:r>
        <w:r w:rsidRPr="00561D99">
          <w:rPr>
            <w:rFonts w:hint="eastAsia"/>
            <w:noProof/>
            <w:webHidden/>
            <w:sz w:val="32"/>
            <w:szCs w:val="40"/>
          </w:rPr>
          <w:fldChar w:fldCharType="separate"/>
        </w:r>
        <w:r w:rsidRPr="00561D99">
          <w:rPr>
            <w:noProof/>
            <w:webHidden/>
            <w:sz w:val="32"/>
            <w:szCs w:val="40"/>
          </w:rPr>
          <w:t>18</w:t>
        </w:r>
        <w:r w:rsidRPr="00561D99">
          <w:rPr>
            <w:rFonts w:hint="eastAsia"/>
            <w:noProof/>
            <w:webHidden/>
            <w:sz w:val="32"/>
            <w:szCs w:val="40"/>
          </w:rPr>
          <w:fldChar w:fldCharType="end"/>
        </w:r>
      </w:hyperlink>
    </w:p>
    <w:p w14:paraId="1584F9D2" w14:textId="46F2AFFA" w:rsidR="00561D99" w:rsidRPr="00561D99" w:rsidRDefault="00561D99">
      <w:pPr>
        <w:widowControl/>
        <w:jc w:val="left"/>
        <w:rPr>
          <w:rFonts w:ascii="仿宋_GB2312" w:eastAsia="仿宋_GB2312" w:hAnsi="仿宋_GB2312" w:hint="eastAsia"/>
          <w:bCs/>
          <w:color w:val="000000" w:themeColor="text1"/>
          <w:sz w:val="40"/>
          <w:szCs w:val="40"/>
        </w:rPr>
      </w:pPr>
      <w:r w:rsidRPr="00561D99">
        <w:rPr>
          <w:rFonts w:ascii="仿宋_GB2312" w:eastAsia="仿宋_GB2312" w:hAnsi="仿宋_GB2312" w:hint="eastAsia"/>
          <w:bCs/>
          <w:color w:val="000000" w:themeColor="text1"/>
          <w:sz w:val="40"/>
          <w:szCs w:val="40"/>
        </w:rPr>
        <w:fldChar w:fldCharType="end"/>
      </w:r>
    </w:p>
    <w:p w14:paraId="37D451F3" w14:textId="7DE64322" w:rsidR="00561D99" w:rsidRPr="00561D99" w:rsidRDefault="00561D99">
      <w:pPr>
        <w:widowControl/>
        <w:jc w:val="left"/>
        <w:rPr>
          <w:rFonts w:ascii="仿宋_GB2312" w:eastAsia="仿宋_GB2312" w:hAnsi="仿宋_GB2312" w:hint="eastAsia"/>
          <w:bCs/>
          <w:color w:val="000000" w:themeColor="text1"/>
          <w:sz w:val="40"/>
          <w:szCs w:val="40"/>
        </w:rPr>
      </w:pPr>
      <w:r w:rsidRPr="00561D99">
        <w:rPr>
          <w:rFonts w:ascii="仿宋_GB2312" w:eastAsia="仿宋_GB2312" w:hAnsi="仿宋_GB2312" w:hint="eastAsia"/>
          <w:bCs/>
          <w:color w:val="000000" w:themeColor="text1"/>
          <w:sz w:val="40"/>
          <w:szCs w:val="40"/>
        </w:rPr>
        <w:br w:type="page"/>
      </w:r>
    </w:p>
    <w:p w14:paraId="05AA5B2D" w14:textId="77777777" w:rsidR="003C4431" w:rsidRDefault="003C4431" w:rsidP="009C7369">
      <w:pPr>
        <w:spacing w:line="360" w:lineRule="auto"/>
        <w:rPr>
          <w:rFonts w:ascii="仿宋_GB2312" w:eastAsia="仿宋_GB2312" w:hAnsi="仿宋_GB2312" w:hint="eastAsia"/>
          <w:bCs/>
          <w:color w:val="000000" w:themeColor="text1"/>
          <w:sz w:val="24"/>
        </w:rPr>
      </w:pPr>
    </w:p>
    <w:p w14:paraId="315053A3" w14:textId="356AD4E8" w:rsidR="002775D9" w:rsidRPr="002775D9" w:rsidRDefault="002775D9" w:rsidP="002775D9">
      <w:pPr>
        <w:pStyle w:val="1"/>
        <w:jc w:val="center"/>
        <w:rPr>
          <w:rFonts w:ascii="黑体" w:hAnsi="黑体" w:hint="eastAsia"/>
        </w:rPr>
      </w:pPr>
      <w:bookmarkStart w:id="0" w:name="_Toc191766361"/>
      <w:r>
        <w:rPr>
          <w:rFonts w:ascii="黑体" w:hAnsi="黑体" w:hint="eastAsia"/>
        </w:rPr>
        <w:t>一、引言</w:t>
      </w:r>
      <w:bookmarkEnd w:id="0"/>
    </w:p>
    <w:p w14:paraId="2DC902D6" w14:textId="44CE16DF" w:rsidR="003C4431" w:rsidRPr="002775D9" w:rsidRDefault="002775D9" w:rsidP="002775D9">
      <w:pPr>
        <w:pStyle w:val="2"/>
        <w:rPr>
          <w:rFonts w:ascii="宋体" w:hAnsi="宋体" w:hint="eastAsia"/>
        </w:rPr>
      </w:pPr>
      <w:bookmarkStart w:id="1" w:name="_Toc191766362"/>
      <w:r w:rsidRPr="002775D9">
        <w:rPr>
          <w:rFonts w:ascii="宋体" w:hAnsi="宋体" w:hint="eastAsia"/>
        </w:rPr>
        <w:t>1.项目内容概述</w:t>
      </w:r>
      <w:bookmarkEnd w:id="1"/>
    </w:p>
    <w:tbl>
      <w:tblPr>
        <w:tblW w:w="8336" w:type="dxa"/>
        <w:tblInd w:w="-5" w:type="dxa"/>
        <w:tblLayout w:type="fixed"/>
        <w:tblCellMar>
          <w:top w:w="15" w:type="dxa"/>
          <w:left w:w="15" w:type="dxa"/>
          <w:right w:w="15" w:type="dxa"/>
        </w:tblCellMar>
        <w:tblLook w:val="04A0" w:firstRow="1" w:lastRow="0" w:firstColumn="1" w:lastColumn="0" w:noHBand="0" w:noVBand="1"/>
      </w:tblPr>
      <w:tblGrid>
        <w:gridCol w:w="8336"/>
      </w:tblGrid>
      <w:tr w:rsidR="003C4431" w14:paraId="740A84CF" w14:textId="77777777" w:rsidTr="002775D9">
        <w:trPr>
          <w:trHeight w:val="4316"/>
        </w:trPr>
        <w:tc>
          <w:tcPr>
            <w:tcW w:w="8336" w:type="dxa"/>
            <w:tcBorders>
              <w:top w:val="single" w:sz="4" w:space="0" w:color="000000"/>
              <w:left w:val="single" w:sz="4" w:space="0" w:color="000000"/>
              <w:bottom w:val="single" w:sz="4" w:space="0" w:color="000000"/>
              <w:right w:val="single" w:sz="4" w:space="0" w:color="000000"/>
            </w:tcBorders>
            <w:vAlign w:val="center"/>
          </w:tcPr>
          <w:p w14:paraId="5F87B3D3" w14:textId="4FC52377" w:rsidR="003C4431" w:rsidRPr="00626759" w:rsidRDefault="00C576D2" w:rsidP="00626759">
            <w:pPr>
              <w:ind w:firstLineChars="200" w:firstLine="560"/>
              <w:jc w:val="left"/>
              <w:rPr>
                <w:rFonts w:ascii="仿宋_GB2312" w:eastAsia="仿宋_GB2312" w:hAnsi="仿宋_GB2312" w:hint="eastAsia"/>
                <w:b/>
                <w:bCs/>
                <w:color w:val="000000" w:themeColor="text1"/>
                <w:sz w:val="28"/>
              </w:rPr>
            </w:pPr>
            <w:r w:rsidRPr="00C576D2">
              <w:rPr>
                <w:rFonts w:ascii="仿宋_GB2312" w:eastAsia="仿宋_GB2312" w:hAnsi="仿宋_GB2312" w:hint="eastAsia"/>
                <w:b/>
                <w:bCs/>
                <w:color w:val="000000" w:themeColor="text1"/>
                <w:sz w:val="28"/>
              </w:rPr>
              <w:t>在快节奏社会中，生活压力与日俱增，加班熬夜成为常态，危害健康。为解决这一问题，我们计划开发一款结合AIGC技术的</w:t>
            </w:r>
            <w:r w:rsidR="00B47937">
              <w:rPr>
                <w:rFonts w:ascii="仿宋_GB2312" w:eastAsia="仿宋_GB2312" w:hAnsi="仿宋_GB2312" w:hint="eastAsia"/>
                <w:b/>
                <w:bCs/>
                <w:color w:val="000000" w:themeColor="text1"/>
                <w:sz w:val="28"/>
              </w:rPr>
              <w:t>小程序（uni</w:t>
            </w:r>
            <w:r w:rsidR="00B47937">
              <w:rPr>
                <w:rFonts w:ascii="仿宋_GB2312" w:eastAsia="仿宋_GB2312" w:hAnsi="仿宋_GB2312"/>
                <w:b/>
                <w:bCs/>
                <w:color w:val="000000" w:themeColor="text1"/>
                <w:sz w:val="28"/>
              </w:rPr>
              <w:t>-APP</w:t>
            </w:r>
            <w:r w:rsidR="00B47937">
              <w:rPr>
                <w:rFonts w:ascii="仿宋_GB2312" w:eastAsia="仿宋_GB2312" w:hAnsi="仿宋_GB2312" w:hint="eastAsia"/>
                <w:b/>
                <w:bCs/>
                <w:color w:val="000000" w:themeColor="text1"/>
                <w:sz w:val="28"/>
              </w:rPr>
              <w:t>）</w:t>
            </w:r>
            <w:r w:rsidRPr="00C576D2">
              <w:rPr>
                <w:rFonts w:ascii="仿宋_GB2312" w:eastAsia="仿宋_GB2312" w:hAnsi="仿宋_GB2312" w:hint="eastAsia"/>
                <w:b/>
                <w:bCs/>
                <w:color w:val="000000" w:themeColor="text1"/>
                <w:sz w:val="28"/>
              </w:rPr>
              <w:t>，能通过与穿戴设备的联动，实时收集用户的健康数据，提供个性化的健康建议和指导。这款</w:t>
            </w:r>
            <w:r w:rsidR="00B47937">
              <w:rPr>
                <w:rFonts w:ascii="仿宋_GB2312" w:eastAsia="仿宋_GB2312" w:hAnsi="仿宋_GB2312" w:hint="eastAsia"/>
                <w:b/>
                <w:bCs/>
                <w:color w:val="000000" w:themeColor="text1"/>
                <w:sz w:val="28"/>
              </w:rPr>
              <w:t>小程序</w:t>
            </w:r>
            <w:r w:rsidRPr="00C576D2">
              <w:rPr>
                <w:rFonts w:ascii="仿宋_GB2312" w:eastAsia="仿宋_GB2312" w:hAnsi="仿宋_GB2312" w:hint="eastAsia"/>
                <w:b/>
                <w:bCs/>
                <w:color w:val="000000" w:themeColor="text1"/>
                <w:sz w:val="28"/>
              </w:rPr>
              <w:t>将帮助用户在繁忙的生活中保持健康，成为用户健康生活的得力助手。我们希望通过科技创新，帮助更多人关注并改善自己的健康状况，为健康保驾护航。</w:t>
            </w:r>
          </w:p>
        </w:tc>
      </w:tr>
    </w:tbl>
    <w:p w14:paraId="024335BE" w14:textId="63F09AA4" w:rsidR="00281A09" w:rsidRPr="00281A09" w:rsidRDefault="00281A09" w:rsidP="00281A09">
      <w:pPr>
        <w:pStyle w:val="2"/>
        <w:rPr>
          <w:rFonts w:ascii="宋体" w:hAnsi="宋体" w:hint="eastAsia"/>
        </w:rPr>
      </w:pPr>
      <w:bookmarkStart w:id="2" w:name="_Toc191766363"/>
      <w:r w:rsidRPr="00281A09">
        <w:rPr>
          <w:rFonts w:ascii="宋体" w:hAnsi="宋体" w:hint="eastAsia"/>
        </w:rPr>
        <w:t>2.项目特色创新点概述</w:t>
      </w:r>
      <w:bookmarkEnd w:id="2"/>
    </w:p>
    <w:tbl>
      <w:tblPr>
        <w:tblW w:w="8336" w:type="dxa"/>
        <w:tblInd w:w="-5" w:type="dxa"/>
        <w:tblLayout w:type="fixed"/>
        <w:tblCellMar>
          <w:top w:w="15" w:type="dxa"/>
          <w:left w:w="15" w:type="dxa"/>
          <w:right w:w="15" w:type="dxa"/>
        </w:tblCellMar>
        <w:tblLook w:val="04A0" w:firstRow="1" w:lastRow="0" w:firstColumn="1" w:lastColumn="0" w:noHBand="0" w:noVBand="1"/>
      </w:tblPr>
      <w:tblGrid>
        <w:gridCol w:w="8336"/>
      </w:tblGrid>
      <w:tr w:rsidR="003C4431" w14:paraId="3E016337" w14:textId="77777777" w:rsidTr="002775D9">
        <w:trPr>
          <w:trHeight w:val="5158"/>
        </w:trPr>
        <w:tc>
          <w:tcPr>
            <w:tcW w:w="8336" w:type="dxa"/>
            <w:tcBorders>
              <w:top w:val="single" w:sz="4" w:space="0" w:color="000000"/>
              <w:left w:val="single" w:sz="4" w:space="0" w:color="000000"/>
              <w:bottom w:val="single" w:sz="4" w:space="0" w:color="000000"/>
              <w:right w:val="single" w:sz="4" w:space="0" w:color="000000"/>
            </w:tcBorders>
            <w:vAlign w:val="center"/>
          </w:tcPr>
          <w:p w14:paraId="5B18A13E" w14:textId="5C14D8D5" w:rsidR="00626759" w:rsidRPr="00626759" w:rsidRDefault="00626759" w:rsidP="00626759">
            <w:pPr>
              <w:rPr>
                <w:rFonts w:ascii="仿宋_GB2312" w:eastAsia="仿宋_GB2312" w:hAnsi="仿宋_GB2312" w:hint="eastAsia"/>
                <w:b/>
                <w:bCs/>
                <w:color w:val="000000" w:themeColor="text1"/>
                <w:sz w:val="28"/>
              </w:rPr>
            </w:pPr>
            <w:r w:rsidRPr="00626759">
              <w:rPr>
                <w:rFonts w:ascii="仿宋_GB2312" w:eastAsia="仿宋_GB2312" w:hAnsi="仿宋_GB2312" w:hint="eastAsia"/>
                <w:b/>
                <w:bCs/>
                <w:color w:val="000000" w:themeColor="text1"/>
                <w:sz w:val="28"/>
              </w:rPr>
              <w:t>一、实时获取分析健康数据，结合历史病例，提供个性化健康建议</w:t>
            </w:r>
            <w:r>
              <w:rPr>
                <w:rFonts w:ascii="仿宋_GB2312" w:eastAsia="仿宋_GB2312" w:hAnsi="仿宋_GB2312" w:hint="eastAsia"/>
                <w:b/>
                <w:bCs/>
                <w:color w:val="000000" w:themeColor="text1"/>
                <w:sz w:val="28"/>
              </w:rPr>
              <w:t>。</w:t>
            </w:r>
            <w:r w:rsidRPr="00626759">
              <w:rPr>
                <w:rFonts w:ascii="仿宋_GB2312" w:eastAsia="仿宋_GB2312" w:hAnsi="仿宋_GB2312" w:hint="eastAsia"/>
                <w:b/>
                <w:bCs/>
                <w:color w:val="000000" w:themeColor="text1"/>
                <w:sz w:val="28"/>
              </w:rPr>
              <w:t xml:space="preserve"> </w:t>
            </w:r>
          </w:p>
          <w:p w14:paraId="1212A30B" w14:textId="77777777" w:rsidR="00626759" w:rsidRPr="00626759" w:rsidRDefault="00626759" w:rsidP="00626759">
            <w:pPr>
              <w:rPr>
                <w:rFonts w:ascii="仿宋_GB2312" w:eastAsia="仿宋_GB2312" w:hAnsi="仿宋_GB2312" w:hint="eastAsia"/>
                <w:b/>
                <w:bCs/>
                <w:color w:val="000000" w:themeColor="text1"/>
                <w:sz w:val="28"/>
              </w:rPr>
            </w:pPr>
            <w:r w:rsidRPr="00626759">
              <w:rPr>
                <w:rFonts w:ascii="仿宋_GB2312" w:eastAsia="仿宋_GB2312" w:hAnsi="仿宋_GB2312" w:hint="eastAsia"/>
                <w:b/>
                <w:bCs/>
                <w:color w:val="000000" w:themeColor="text1"/>
                <w:sz w:val="28"/>
              </w:rPr>
              <w:t>二、实时同步用户数据与数据库，保证数据的及时性和全面性，提供更准确的健康建议。</w:t>
            </w:r>
          </w:p>
          <w:p w14:paraId="59D43BA7" w14:textId="58EE59A1" w:rsidR="003C4431" w:rsidRPr="00626759" w:rsidRDefault="00626759" w:rsidP="00626759">
            <w:pPr>
              <w:rPr>
                <w:rFonts w:ascii="仿宋_GB2312" w:eastAsia="仿宋_GB2312" w:hAnsi="仿宋_GB2312" w:hint="eastAsia"/>
                <w:b/>
                <w:bCs/>
                <w:color w:val="000000" w:themeColor="text1"/>
                <w:sz w:val="28"/>
              </w:rPr>
            </w:pPr>
            <w:r w:rsidRPr="00626759">
              <w:rPr>
                <w:rFonts w:ascii="仿宋_GB2312" w:eastAsia="仿宋_GB2312" w:hAnsi="仿宋_GB2312" w:hint="eastAsia"/>
                <w:b/>
                <w:bCs/>
                <w:color w:val="000000" w:themeColor="text1"/>
                <w:sz w:val="28"/>
              </w:rPr>
              <w:t>三、尽可能少</w:t>
            </w:r>
            <w:r w:rsidR="00B47937">
              <w:rPr>
                <w:rFonts w:ascii="仿宋_GB2312" w:eastAsia="仿宋_GB2312" w:hAnsi="仿宋_GB2312" w:hint="eastAsia"/>
                <w:b/>
                <w:bCs/>
                <w:color w:val="000000" w:themeColor="text1"/>
                <w:sz w:val="28"/>
              </w:rPr>
              <w:t>地</w:t>
            </w:r>
            <w:r w:rsidRPr="00626759">
              <w:rPr>
                <w:rFonts w:ascii="仿宋_GB2312" w:eastAsia="仿宋_GB2312" w:hAnsi="仿宋_GB2312" w:hint="eastAsia"/>
                <w:b/>
                <w:bCs/>
                <w:color w:val="000000" w:themeColor="text1"/>
                <w:sz w:val="28"/>
              </w:rPr>
              <w:t>索要用户数据，保护用户隐私。</w:t>
            </w:r>
          </w:p>
        </w:tc>
      </w:tr>
    </w:tbl>
    <w:p w14:paraId="37DF4AF4" w14:textId="77777777" w:rsidR="00281A09" w:rsidRDefault="00281A09"/>
    <w:p w14:paraId="3C60A348" w14:textId="77777777" w:rsidR="00281A09" w:rsidRDefault="00281A09"/>
    <w:p w14:paraId="540C84F8" w14:textId="7F56020B" w:rsidR="00281A09" w:rsidRDefault="00281A09">
      <w:r>
        <w:rPr>
          <w:rFonts w:hint="eastAsia"/>
        </w:rPr>
        <w:t>‘</w:t>
      </w:r>
    </w:p>
    <w:p w14:paraId="15D281D8" w14:textId="2084E211" w:rsidR="00281A09" w:rsidRDefault="00281A09" w:rsidP="00281A09">
      <w:pPr>
        <w:pStyle w:val="2"/>
        <w:rPr>
          <w:rFonts w:hint="eastAsia"/>
        </w:rPr>
      </w:pPr>
      <w:bookmarkStart w:id="3" w:name="_Toc191766364"/>
      <w:r>
        <w:rPr>
          <w:rFonts w:hint="eastAsia"/>
        </w:rPr>
        <w:t>3.</w:t>
      </w:r>
      <w:r w:rsidRPr="00281A09">
        <w:rPr>
          <w:rFonts w:hint="eastAsia"/>
        </w:rPr>
        <w:t>项目组成员分工</w:t>
      </w:r>
      <w:bookmarkEnd w:id="3"/>
    </w:p>
    <w:tbl>
      <w:tblPr>
        <w:tblW w:w="8336" w:type="dxa"/>
        <w:tblInd w:w="-5" w:type="dxa"/>
        <w:tblLayout w:type="fixed"/>
        <w:tblCellMar>
          <w:top w:w="15" w:type="dxa"/>
          <w:left w:w="15" w:type="dxa"/>
          <w:right w:w="15" w:type="dxa"/>
        </w:tblCellMar>
        <w:tblLook w:val="04A0" w:firstRow="1" w:lastRow="0" w:firstColumn="1" w:lastColumn="0" w:noHBand="0" w:noVBand="1"/>
      </w:tblPr>
      <w:tblGrid>
        <w:gridCol w:w="1858"/>
        <w:gridCol w:w="6478"/>
      </w:tblGrid>
      <w:tr w:rsidR="003C4431" w14:paraId="79369523" w14:textId="77777777" w:rsidTr="002775D9">
        <w:trPr>
          <w:trHeight w:val="285"/>
        </w:trPr>
        <w:tc>
          <w:tcPr>
            <w:tcW w:w="1858" w:type="dxa"/>
            <w:tcBorders>
              <w:top w:val="single" w:sz="4" w:space="0" w:color="000000"/>
              <w:left w:val="single" w:sz="4" w:space="0" w:color="000000"/>
              <w:bottom w:val="single" w:sz="4" w:space="0" w:color="000000"/>
              <w:right w:val="single" w:sz="4" w:space="0" w:color="000000"/>
            </w:tcBorders>
            <w:vAlign w:val="center"/>
          </w:tcPr>
          <w:p w14:paraId="5FDBF3E6" w14:textId="77777777" w:rsidR="003C4431" w:rsidRDefault="00363CB4">
            <w:pPr>
              <w:jc w:val="center"/>
              <w:rPr>
                <w:rFonts w:ascii="仿宋_GB2312" w:eastAsia="仿宋_GB2312" w:hAnsi="仿宋_GB2312" w:hint="eastAsia"/>
                <w:b/>
                <w:bCs/>
                <w:color w:val="000000" w:themeColor="text1"/>
                <w:sz w:val="28"/>
              </w:rPr>
            </w:pPr>
            <w:r>
              <w:rPr>
                <w:rFonts w:ascii="仿宋_GB2312" w:eastAsia="仿宋_GB2312" w:hAnsi="仿宋_GB2312"/>
                <w:b/>
                <w:bCs/>
                <w:color w:val="000000" w:themeColor="text1"/>
                <w:sz w:val="28"/>
              </w:rPr>
              <w:t>姓名</w:t>
            </w:r>
          </w:p>
        </w:tc>
        <w:tc>
          <w:tcPr>
            <w:tcW w:w="6478" w:type="dxa"/>
            <w:tcBorders>
              <w:top w:val="single" w:sz="4" w:space="0" w:color="000000"/>
              <w:bottom w:val="single" w:sz="4" w:space="0" w:color="000000"/>
              <w:right w:val="single" w:sz="4" w:space="0" w:color="000000"/>
            </w:tcBorders>
            <w:vAlign w:val="center"/>
          </w:tcPr>
          <w:p w14:paraId="1428B864" w14:textId="77777777" w:rsidR="003C4431" w:rsidRDefault="00363CB4">
            <w:pPr>
              <w:jc w:val="center"/>
              <w:rPr>
                <w:rFonts w:ascii="仿宋_GB2312" w:eastAsia="仿宋_GB2312" w:hAnsi="仿宋_GB2312" w:hint="eastAsia"/>
                <w:b/>
                <w:bCs/>
                <w:color w:val="000000" w:themeColor="text1"/>
                <w:sz w:val="28"/>
              </w:rPr>
            </w:pPr>
            <w:r>
              <w:rPr>
                <w:rFonts w:ascii="仿宋_GB2312" w:eastAsia="仿宋_GB2312" w:hAnsi="仿宋_GB2312"/>
                <w:b/>
                <w:bCs/>
                <w:color w:val="000000" w:themeColor="text1"/>
                <w:sz w:val="28"/>
              </w:rPr>
              <w:t>承担工作内容</w:t>
            </w:r>
          </w:p>
        </w:tc>
      </w:tr>
      <w:tr w:rsidR="003C4431" w14:paraId="303096B8" w14:textId="77777777" w:rsidTr="002775D9">
        <w:trPr>
          <w:trHeight w:val="285"/>
        </w:trPr>
        <w:tc>
          <w:tcPr>
            <w:tcW w:w="1858" w:type="dxa"/>
            <w:tcBorders>
              <w:left w:val="single" w:sz="4" w:space="0" w:color="000000"/>
              <w:bottom w:val="single" w:sz="4" w:space="0" w:color="000000"/>
              <w:right w:val="single" w:sz="4" w:space="0" w:color="000000"/>
            </w:tcBorders>
            <w:vAlign w:val="center"/>
          </w:tcPr>
          <w:p w14:paraId="3E04647D" w14:textId="013471D6" w:rsidR="003C4431" w:rsidRDefault="00AD4147">
            <w:pPr>
              <w:jc w:val="center"/>
              <w:rPr>
                <w:rFonts w:ascii="仿宋_GB2312" w:eastAsia="仿宋_GB2312" w:hAnsi="仿宋_GB2312" w:hint="eastAsia"/>
                <w:b/>
                <w:bCs/>
                <w:color w:val="000000" w:themeColor="text1"/>
                <w:sz w:val="28"/>
              </w:rPr>
            </w:pPr>
            <w:r>
              <w:rPr>
                <w:rFonts w:ascii="仿宋_GB2312" w:eastAsia="仿宋_GB2312" w:hAnsi="仿宋_GB2312" w:hint="eastAsia"/>
                <w:b/>
                <w:bCs/>
                <w:color w:val="000000" w:themeColor="text1"/>
                <w:sz w:val="28"/>
              </w:rPr>
              <w:t>范奕珩</w:t>
            </w:r>
          </w:p>
        </w:tc>
        <w:tc>
          <w:tcPr>
            <w:tcW w:w="6478" w:type="dxa"/>
            <w:tcBorders>
              <w:bottom w:val="single" w:sz="4" w:space="0" w:color="000000"/>
              <w:right w:val="single" w:sz="4" w:space="0" w:color="000000"/>
            </w:tcBorders>
            <w:vAlign w:val="center"/>
          </w:tcPr>
          <w:p w14:paraId="498FE427" w14:textId="37584AF0" w:rsidR="003C4431" w:rsidRDefault="008858FA">
            <w:pPr>
              <w:jc w:val="center"/>
              <w:rPr>
                <w:rFonts w:ascii="仿宋_GB2312" w:eastAsia="仿宋_GB2312" w:hAnsi="仿宋_GB2312" w:hint="eastAsia"/>
                <w:b/>
                <w:bCs/>
                <w:color w:val="000000" w:themeColor="text1"/>
                <w:sz w:val="28"/>
              </w:rPr>
            </w:pPr>
            <w:r>
              <w:rPr>
                <w:rFonts w:ascii="仿宋_GB2312" w:eastAsia="仿宋_GB2312" w:hAnsi="仿宋_GB2312" w:hint="eastAsia"/>
                <w:b/>
                <w:bCs/>
                <w:color w:val="000000" w:themeColor="text1"/>
                <w:sz w:val="28"/>
              </w:rPr>
              <w:t>编写各种文档</w:t>
            </w:r>
            <w:r w:rsidR="001D2638">
              <w:rPr>
                <w:rFonts w:ascii="仿宋_GB2312" w:eastAsia="仿宋_GB2312" w:hAnsi="仿宋_GB2312" w:hint="eastAsia"/>
                <w:b/>
                <w:bCs/>
                <w:color w:val="000000" w:themeColor="text1"/>
                <w:sz w:val="28"/>
              </w:rPr>
              <w:t>，整合系统</w:t>
            </w:r>
          </w:p>
        </w:tc>
      </w:tr>
      <w:tr w:rsidR="003C4431" w14:paraId="1AF146DC" w14:textId="77777777" w:rsidTr="002775D9">
        <w:trPr>
          <w:trHeight w:val="285"/>
        </w:trPr>
        <w:tc>
          <w:tcPr>
            <w:tcW w:w="1858" w:type="dxa"/>
            <w:tcBorders>
              <w:left w:val="single" w:sz="4" w:space="0" w:color="000000"/>
              <w:bottom w:val="single" w:sz="4" w:space="0" w:color="000000"/>
              <w:right w:val="single" w:sz="4" w:space="0" w:color="000000"/>
            </w:tcBorders>
            <w:vAlign w:val="center"/>
          </w:tcPr>
          <w:p w14:paraId="5312CF8F" w14:textId="0D53C36F" w:rsidR="003C4431" w:rsidRDefault="00AD4147">
            <w:pPr>
              <w:jc w:val="center"/>
              <w:rPr>
                <w:rFonts w:ascii="仿宋_GB2312" w:eastAsia="仿宋_GB2312" w:hAnsi="仿宋_GB2312" w:hint="eastAsia"/>
                <w:b/>
                <w:bCs/>
                <w:color w:val="000000" w:themeColor="text1"/>
                <w:sz w:val="28"/>
              </w:rPr>
            </w:pPr>
            <w:r>
              <w:rPr>
                <w:rFonts w:ascii="仿宋_GB2312" w:eastAsia="仿宋_GB2312" w:hAnsi="仿宋_GB2312" w:hint="eastAsia"/>
                <w:b/>
                <w:bCs/>
                <w:color w:val="000000" w:themeColor="text1"/>
                <w:sz w:val="28"/>
              </w:rPr>
              <w:t>于洋</w:t>
            </w:r>
          </w:p>
        </w:tc>
        <w:tc>
          <w:tcPr>
            <w:tcW w:w="6478" w:type="dxa"/>
            <w:tcBorders>
              <w:bottom w:val="single" w:sz="4" w:space="0" w:color="000000"/>
              <w:right w:val="single" w:sz="4" w:space="0" w:color="000000"/>
            </w:tcBorders>
            <w:vAlign w:val="center"/>
          </w:tcPr>
          <w:p w14:paraId="13B17C11" w14:textId="68788B47" w:rsidR="003C4431" w:rsidRDefault="001D2638">
            <w:pPr>
              <w:jc w:val="center"/>
              <w:rPr>
                <w:rFonts w:ascii="仿宋_GB2312" w:eastAsia="仿宋_GB2312" w:hAnsi="仿宋_GB2312" w:hint="eastAsia"/>
                <w:b/>
                <w:bCs/>
                <w:color w:val="000000" w:themeColor="text1"/>
                <w:sz w:val="28"/>
              </w:rPr>
            </w:pPr>
            <w:r w:rsidRPr="001D2638">
              <w:rPr>
                <w:rFonts w:ascii="仿宋_GB2312" w:eastAsia="仿宋_GB2312" w:hAnsi="仿宋_GB2312" w:hint="eastAsia"/>
                <w:b/>
                <w:bCs/>
                <w:color w:val="000000" w:themeColor="text1"/>
                <w:sz w:val="28"/>
              </w:rPr>
              <w:t>开发前端，测试程序</w:t>
            </w:r>
          </w:p>
        </w:tc>
      </w:tr>
      <w:tr w:rsidR="003C4431" w14:paraId="3B8F20E3" w14:textId="77777777" w:rsidTr="002775D9">
        <w:trPr>
          <w:trHeight w:val="285"/>
        </w:trPr>
        <w:tc>
          <w:tcPr>
            <w:tcW w:w="1858" w:type="dxa"/>
            <w:tcBorders>
              <w:left w:val="single" w:sz="4" w:space="0" w:color="000000"/>
              <w:bottom w:val="single" w:sz="4" w:space="0" w:color="000000"/>
              <w:right w:val="single" w:sz="4" w:space="0" w:color="000000"/>
            </w:tcBorders>
            <w:vAlign w:val="center"/>
          </w:tcPr>
          <w:p w14:paraId="35381F9E" w14:textId="29CC59F3" w:rsidR="003C4431" w:rsidRDefault="00AD4147">
            <w:pPr>
              <w:jc w:val="center"/>
              <w:rPr>
                <w:rFonts w:ascii="仿宋_GB2312" w:eastAsia="仿宋_GB2312" w:hAnsi="仿宋_GB2312" w:hint="eastAsia"/>
                <w:b/>
                <w:bCs/>
                <w:color w:val="000000" w:themeColor="text1"/>
                <w:sz w:val="28"/>
              </w:rPr>
            </w:pPr>
            <w:r>
              <w:rPr>
                <w:rFonts w:ascii="仿宋_GB2312" w:eastAsia="仿宋_GB2312" w:hAnsi="仿宋_GB2312" w:hint="eastAsia"/>
                <w:b/>
                <w:bCs/>
                <w:color w:val="000000" w:themeColor="text1"/>
                <w:sz w:val="28"/>
              </w:rPr>
              <w:t>孙玮利</w:t>
            </w:r>
          </w:p>
        </w:tc>
        <w:tc>
          <w:tcPr>
            <w:tcW w:w="6478" w:type="dxa"/>
            <w:tcBorders>
              <w:bottom w:val="single" w:sz="4" w:space="0" w:color="000000"/>
              <w:right w:val="single" w:sz="4" w:space="0" w:color="000000"/>
            </w:tcBorders>
            <w:vAlign w:val="center"/>
          </w:tcPr>
          <w:p w14:paraId="4521C4FE" w14:textId="572B692C" w:rsidR="003C4431" w:rsidRDefault="001D2638">
            <w:pPr>
              <w:jc w:val="center"/>
              <w:rPr>
                <w:rFonts w:ascii="仿宋_GB2312" w:eastAsia="仿宋_GB2312" w:hAnsi="仿宋_GB2312" w:hint="eastAsia"/>
                <w:b/>
                <w:bCs/>
                <w:color w:val="000000" w:themeColor="text1"/>
                <w:sz w:val="28"/>
              </w:rPr>
            </w:pPr>
            <w:r w:rsidRPr="001D2638">
              <w:rPr>
                <w:rFonts w:ascii="仿宋_GB2312" w:eastAsia="仿宋_GB2312" w:hAnsi="仿宋_GB2312" w:hint="eastAsia"/>
                <w:b/>
                <w:bCs/>
                <w:color w:val="000000" w:themeColor="text1"/>
                <w:sz w:val="28"/>
              </w:rPr>
              <w:t>开发数据监测模块及通讯系统</w:t>
            </w:r>
          </w:p>
        </w:tc>
      </w:tr>
      <w:tr w:rsidR="003C4431" w14:paraId="776E11D1" w14:textId="77777777" w:rsidTr="002775D9">
        <w:trPr>
          <w:trHeight w:val="285"/>
        </w:trPr>
        <w:tc>
          <w:tcPr>
            <w:tcW w:w="1858" w:type="dxa"/>
            <w:tcBorders>
              <w:left w:val="single" w:sz="4" w:space="0" w:color="000000"/>
              <w:bottom w:val="single" w:sz="4" w:space="0" w:color="000000"/>
              <w:right w:val="single" w:sz="4" w:space="0" w:color="000000"/>
            </w:tcBorders>
            <w:vAlign w:val="center"/>
          </w:tcPr>
          <w:p w14:paraId="7CED6B6B" w14:textId="7F4D46D1" w:rsidR="003C4431" w:rsidRDefault="009C7369">
            <w:pPr>
              <w:jc w:val="center"/>
              <w:rPr>
                <w:rFonts w:ascii="仿宋_GB2312" w:eastAsia="仿宋_GB2312" w:hAnsi="仿宋_GB2312" w:hint="eastAsia"/>
                <w:b/>
                <w:bCs/>
                <w:color w:val="000000" w:themeColor="text1"/>
                <w:sz w:val="28"/>
              </w:rPr>
            </w:pPr>
            <w:r>
              <w:rPr>
                <w:rFonts w:ascii="仿宋_GB2312" w:eastAsia="仿宋_GB2312" w:hAnsi="仿宋_GB2312" w:hint="eastAsia"/>
                <w:b/>
                <w:bCs/>
                <w:color w:val="000000" w:themeColor="text1"/>
                <w:sz w:val="28"/>
              </w:rPr>
              <w:t>廖晨翔</w:t>
            </w:r>
          </w:p>
        </w:tc>
        <w:tc>
          <w:tcPr>
            <w:tcW w:w="6478" w:type="dxa"/>
            <w:tcBorders>
              <w:bottom w:val="single" w:sz="4" w:space="0" w:color="000000"/>
              <w:right w:val="single" w:sz="4" w:space="0" w:color="000000"/>
            </w:tcBorders>
            <w:vAlign w:val="center"/>
          </w:tcPr>
          <w:p w14:paraId="3B3EE899" w14:textId="2132752D" w:rsidR="003C4431" w:rsidRDefault="009C7369">
            <w:pPr>
              <w:jc w:val="center"/>
              <w:rPr>
                <w:rFonts w:ascii="仿宋_GB2312" w:eastAsia="仿宋_GB2312" w:hAnsi="仿宋_GB2312" w:hint="eastAsia"/>
                <w:b/>
                <w:bCs/>
                <w:color w:val="000000" w:themeColor="text1"/>
                <w:sz w:val="28"/>
              </w:rPr>
            </w:pPr>
            <w:r>
              <w:rPr>
                <w:rFonts w:ascii="仿宋_GB2312" w:eastAsia="仿宋_GB2312" w:hAnsi="仿宋_GB2312" w:hint="eastAsia"/>
                <w:b/>
                <w:bCs/>
                <w:color w:val="000000" w:themeColor="text1"/>
                <w:sz w:val="28"/>
              </w:rPr>
              <w:t>软件测试，硬件开发</w:t>
            </w:r>
          </w:p>
        </w:tc>
      </w:tr>
      <w:tr w:rsidR="003C4431" w14:paraId="56F3AEF0" w14:textId="77777777" w:rsidTr="002775D9">
        <w:trPr>
          <w:trHeight w:val="65"/>
        </w:trPr>
        <w:tc>
          <w:tcPr>
            <w:tcW w:w="1858" w:type="dxa"/>
            <w:tcBorders>
              <w:left w:val="single" w:sz="4" w:space="0" w:color="000000"/>
              <w:bottom w:val="single" w:sz="4" w:space="0" w:color="000000"/>
              <w:right w:val="single" w:sz="4" w:space="0" w:color="000000"/>
            </w:tcBorders>
            <w:vAlign w:val="center"/>
          </w:tcPr>
          <w:p w14:paraId="54AE6FC4" w14:textId="77777777" w:rsidR="003C4431" w:rsidRDefault="003C4431">
            <w:pPr>
              <w:rPr>
                <w:rFonts w:ascii="仿宋_GB2312" w:eastAsia="仿宋_GB2312" w:hAnsi="仿宋_GB2312" w:hint="eastAsia"/>
                <w:b/>
                <w:bCs/>
                <w:color w:val="000000" w:themeColor="text1"/>
                <w:sz w:val="28"/>
              </w:rPr>
            </w:pPr>
          </w:p>
        </w:tc>
        <w:tc>
          <w:tcPr>
            <w:tcW w:w="6478" w:type="dxa"/>
            <w:tcBorders>
              <w:bottom w:val="single" w:sz="4" w:space="0" w:color="000000"/>
              <w:right w:val="single" w:sz="4" w:space="0" w:color="000000"/>
            </w:tcBorders>
            <w:vAlign w:val="center"/>
          </w:tcPr>
          <w:p w14:paraId="4302A152" w14:textId="77777777" w:rsidR="003C4431" w:rsidRDefault="003C4431">
            <w:pPr>
              <w:jc w:val="center"/>
              <w:rPr>
                <w:rFonts w:ascii="仿宋_GB2312" w:eastAsia="仿宋_GB2312" w:hAnsi="仿宋_GB2312" w:hint="eastAsia"/>
                <w:b/>
                <w:bCs/>
                <w:color w:val="000000" w:themeColor="text1"/>
                <w:sz w:val="28"/>
              </w:rPr>
            </w:pPr>
          </w:p>
        </w:tc>
      </w:tr>
    </w:tbl>
    <w:p w14:paraId="5D8B1975" w14:textId="77777777" w:rsidR="003C4431" w:rsidRDefault="003C4431">
      <w:pPr>
        <w:jc w:val="left"/>
        <w:rPr>
          <w:color w:val="000000" w:themeColor="text1"/>
        </w:rPr>
      </w:pPr>
    </w:p>
    <w:p w14:paraId="3C5C8967" w14:textId="77777777" w:rsidR="003C4431" w:rsidRDefault="003C4431">
      <w:pPr>
        <w:jc w:val="left"/>
        <w:rPr>
          <w:color w:val="000000" w:themeColor="text1"/>
        </w:rPr>
      </w:pPr>
    </w:p>
    <w:p w14:paraId="450FFD79" w14:textId="77777777" w:rsidR="003C4431" w:rsidRDefault="003C4431">
      <w:pPr>
        <w:jc w:val="left"/>
        <w:rPr>
          <w:color w:val="000000" w:themeColor="text1"/>
        </w:rPr>
      </w:pPr>
    </w:p>
    <w:p w14:paraId="117BE89F" w14:textId="77777777" w:rsidR="003C4431" w:rsidRDefault="003C4431">
      <w:pPr>
        <w:jc w:val="left"/>
        <w:rPr>
          <w:color w:val="000000" w:themeColor="text1"/>
        </w:rPr>
      </w:pPr>
    </w:p>
    <w:p w14:paraId="5997D12F" w14:textId="77777777" w:rsidR="003C4431" w:rsidRDefault="003C4431">
      <w:pPr>
        <w:jc w:val="left"/>
        <w:rPr>
          <w:color w:val="000000" w:themeColor="text1"/>
        </w:rPr>
      </w:pPr>
    </w:p>
    <w:p w14:paraId="3040E579" w14:textId="77777777" w:rsidR="003C4431" w:rsidRDefault="003C4431">
      <w:pPr>
        <w:jc w:val="left"/>
        <w:rPr>
          <w:color w:val="000000" w:themeColor="text1"/>
        </w:rPr>
      </w:pPr>
    </w:p>
    <w:p w14:paraId="44B00DED" w14:textId="77777777" w:rsidR="003C4431" w:rsidRDefault="003C4431">
      <w:pPr>
        <w:jc w:val="left"/>
        <w:rPr>
          <w:color w:val="000000" w:themeColor="text1"/>
        </w:rPr>
      </w:pPr>
    </w:p>
    <w:p w14:paraId="31131511" w14:textId="77777777" w:rsidR="003C4431" w:rsidRDefault="003C4431">
      <w:pPr>
        <w:jc w:val="left"/>
        <w:rPr>
          <w:color w:val="000000" w:themeColor="text1"/>
        </w:rPr>
      </w:pPr>
    </w:p>
    <w:p w14:paraId="441BEA18" w14:textId="77777777" w:rsidR="003C4431" w:rsidRDefault="003C4431">
      <w:pPr>
        <w:jc w:val="left"/>
        <w:rPr>
          <w:color w:val="000000" w:themeColor="text1"/>
        </w:rPr>
      </w:pPr>
    </w:p>
    <w:p w14:paraId="7DF0680B" w14:textId="77777777" w:rsidR="003C4431" w:rsidRDefault="003C4431">
      <w:pPr>
        <w:jc w:val="left"/>
        <w:rPr>
          <w:color w:val="000000" w:themeColor="text1"/>
        </w:rPr>
      </w:pPr>
    </w:p>
    <w:p w14:paraId="0AD45939" w14:textId="77777777" w:rsidR="003C4431" w:rsidRDefault="003C4431">
      <w:pPr>
        <w:jc w:val="left"/>
        <w:rPr>
          <w:color w:val="000000" w:themeColor="text1"/>
        </w:rPr>
      </w:pPr>
    </w:p>
    <w:p w14:paraId="0F6F907D" w14:textId="77777777" w:rsidR="003C4431" w:rsidRDefault="003C4431">
      <w:pPr>
        <w:jc w:val="left"/>
        <w:rPr>
          <w:color w:val="000000" w:themeColor="text1"/>
        </w:rPr>
      </w:pPr>
    </w:p>
    <w:p w14:paraId="4606C867" w14:textId="77777777" w:rsidR="003C4431" w:rsidRDefault="003C4431">
      <w:pPr>
        <w:jc w:val="left"/>
        <w:rPr>
          <w:color w:val="000000" w:themeColor="text1"/>
        </w:rPr>
      </w:pPr>
    </w:p>
    <w:p w14:paraId="0D42EBB7" w14:textId="77777777" w:rsidR="003C4431" w:rsidRDefault="003C4431">
      <w:pPr>
        <w:jc w:val="left"/>
        <w:rPr>
          <w:color w:val="000000" w:themeColor="text1"/>
        </w:rPr>
      </w:pPr>
    </w:p>
    <w:p w14:paraId="5B598C38" w14:textId="77777777" w:rsidR="003C4431" w:rsidRDefault="003C4431">
      <w:pPr>
        <w:jc w:val="left"/>
        <w:rPr>
          <w:color w:val="000000" w:themeColor="text1"/>
        </w:rPr>
      </w:pPr>
    </w:p>
    <w:p w14:paraId="015AACDC" w14:textId="77777777" w:rsidR="009C7369" w:rsidRDefault="009C7369">
      <w:pPr>
        <w:jc w:val="left"/>
        <w:rPr>
          <w:rFonts w:ascii="仿宋_GB2312" w:eastAsia="仿宋_GB2312" w:hAnsi="仿宋_GB2312" w:cs="仿宋_GB2312" w:hint="eastAsia"/>
          <w:b/>
          <w:bCs/>
          <w:color w:val="000000" w:themeColor="text1"/>
          <w:sz w:val="28"/>
          <w:szCs w:val="28"/>
        </w:rPr>
      </w:pPr>
    </w:p>
    <w:p w14:paraId="191560B7" w14:textId="77777777" w:rsidR="009C7369" w:rsidRDefault="009C7369">
      <w:pPr>
        <w:jc w:val="left"/>
        <w:rPr>
          <w:rFonts w:ascii="仿宋_GB2312" w:eastAsia="仿宋_GB2312" w:hAnsi="仿宋_GB2312" w:cs="仿宋_GB2312" w:hint="eastAsia"/>
          <w:b/>
          <w:bCs/>
          <w:color w:val="000000" w:themeColor="text1"/>
          <w:sz w:val="28"/>
          <w:szCs w:val="28"/>
        </w:rPr>
      </w:pPr>
    </w:p>
    <w:p w14:paraId="31781C93" w14:textId="77777777" w:rsidR="009C7369" w:rsidRDefault="009C7369">
      <w:pPr>
        <w:jc w:val="left"/>
        <w:rPr>
          <w:rFonts w:ascii="仿宋_GB2312" w:eastAsia="仿宋_GB2312" w:hAnsi="仿宋_GB2312" w:cs="仿宋_GB2312" w:hint="eastAsia"/>
          <w:b/>
          <w:bCs/>
          <w:color w:val="000000" w:themeColor="text1"/>
          <w:sz w:val="28"/>
          <w:szCs w:val="28"/>
        </w:rPr>
      </w:pPr>
    </w:p>
    <w:p w14:paraId="07F4854F" w14:textId="77777777" w:rsidR="009C7369" w:rsidRDefault="009C7369">
      <w:pPr>
        <w:jc w:val="left"/>
        <w:rPr>
          <w:rFonts w:ascii="仿宋_GB2312" w:eastAsia="仿宋_GB2312" w:hAnsi="仿宋_GB2312" w:cs="仿宋_GB2312" w:hint="eastAsia"/>
          <w:b/>
          <w:bCs/>
          <w:color w:val="000000" w:themeColor="text1"/>
          <w:sz w:val="28"/>
          <w:szCs w:val="28"/>
        </w:rPr>
      </w:pPr>
    </w:p>
    <w:p w14:paraId="175C6263" w14:textId="77777777" w:rsidR="009C7369" w:rsidRDefault="009C7369">
      <w:pPr>
        <w:jc w:val="left"/>
        <w:rPr>
          <w:rFonts w:ascii="仿宋_GB2312" w:eastAsia="仿宋_GB2312" w:hAnsi="仿宋_GB2312" w:cs="仿宋_GB2312" w:hint="eastAsia"/>
          <w:b/>
          <w:bCs/>
          <w:color w:val="000000" w:themeColor="text1"/>
          <w:sz w:val="28"/>
          <w:szCs w:val="28"/>
        </w:rPr>
      </w:pPr>
    </w:p>
    <w:p w14:paraId="33158635" w14:textId="77777777" w:rsidR="009C7369" w:rsidRDefault="009C7369">
      <w:pPr>
        <w:jc w:val="left"/>
        <w:rPr>
          <w:rFonts w:ascii="仿宋_GB2312" w:eastAsia="仿宋_GB2312" w:hAnsi="仿宋_GB2312" w:cs="仿宋_GB2312" w:hint="eastAsia"/>
          <w:b/>
          <w:bCs/>
          <w:color w:val="000000" w:themeColor="text1"/>
          <w:sz w:val="28"/>
          <w:szCs w:val="28"/>
        </w:rPr>
      </w:pPr>
    </w:p>
    <w:p w14:paraId="01B11E1A" w14:textId="77777777" w:rsidR="009C7369" w:rsidRDefault="009C7369">
      <w:pPr>
        <w:jc w:val="left"/>
        <w:rPr>
          <w:rFonts w:ascii="仿宋_GB2312" w:eastAsia="仿宋_GB2312" w:hAnsi="仿宋_GB2312" w:cs="仿宋_GB2312" w:hint="eastAsia"/>
          <w:b/>
          <w:bCs/>
          <w:color w:val="000000" w:themeColor="text1"/>
          <w:sz w:val="28"/>
          <w:szCs w:val="28"/>
        </w:rPr>
      </w:pPr>
    </w:p>
    <w:p w14:paraId="5F7F7B19" w14:textId="77777777" w:rsidR="009C7369" w:rsidRDefault="009C7369">
      <w:pPr>
        <w:jc w:val="left"/>
        <w:rPr>
          <w:rFonts w:ascii="仿宋_GB2312" w:eastAsia="仿宋_GB2312" w:hAnsi="仿宋_GB2312" w:cs="仿宋_GB2312" w:hint="eastAsia"/>
          <w:b/>
          <w:bCs/>
          <w:color w:val="000000" w:themeColor="text1"/>
          <w:sz w:val="28"/>
          <w:szCs w:val="28"/>
        </w:rPr>
      </w:pPr>
    </w:p>
    <w:p w14:paraId="624E52E2" w14:textId="1AD69131" w:rsidR="003C4431" w:rsidRDefault="00281A09" w:rsidP="00281A09">
      <w:pPr>
        <w:pStyle w:val="1"/>
        <w:jc w:val="center"/>
      </w:pPr>
      <w:bookmarkStart w:id="4" w:name="_Toc191766365"/>
      <w:r>
        <w:rPr>
          <w:rFonts w:hint="eastAsia"/>
        </w:rPr>
        <w:t>二、</w:t>
      </w:r>
      <w:r w:rsidR="00363CB4">
        <w:t>申报立项正文</w:t>
      </w:r>
      <w:bookmarkEnd w:id="4"/>
    </w:p>
    <w:p w14:paraId="689AF323" w14:textId="40D7782B" w:rsidR="002D5625" w:rsidRPr="002D5625" w:rsidRDefault="0005471D" w:rsidP="002D5625">
      <w:pPr>
        <w:pStyle w:val="2"/>
        <w:rPr>
          <w:rFonts w:hint="eastAsia"/>
        </w:rPr>
      </w:pPr>
      <w:bookmarkStart w:id="5" w:name="_Toc191766366"/>
      <w:r>
        <w:rPr>
          <w:rFonts w:hint="eastAsia"/>
        </w:rPr>
        <w:t>1.</w:t>
      </w:r>
      <w:r w:rsidR="002D5625" w:rsidRPr="002D5625">
        <w:rPr>
          <w:rFonts w:hint="eastAsia"/>
        </w:rPr>
        <w:t>项目简介</w:t>
      </w:r>
      <w:bookmarkEnd w:id="5"/>
    </w:p>
    <w:tbl>
      <w:tblPr>
        <w:tblpPr w:leftFromText="180" w:rightFromText="180" w:vertAnchor="text" w:horzAnchor="page" w:tblpX="1859" w:tblpY="108"/>
        <w:tblW w:w="8280" w:type="dxa"/>
        <w:tblLayout w:type="fixed"/>
        <w:tblCellMar>
          <w:top w:w="15" w:type="dxa"/>
          <w:left w:w="15" w:type="dxa"/>
          <w:right w:w="15" w:type="dxa"/>
        </w:tblCellMar>
        <w:tblLook w:val="04A0" w:firstRow="1" w:lastRow="0" w:firstColumn="1" w:lastColumn="0" w:noHBand="0" w:noVBand="1"/>
      </w:tblPr>
      <w:tblGrid>
        <w:gridCol w:w="8280"/>
      </w:tblGrid>
      <w:tr w:rsidR="003C4431" w14:paraId="29ADF5E8" w14:textId="77777777" w:rsidTr="002D5625">
        <w:trPr>
          <w:trHeight w:val="10532"/>
        </w:trPr>
        <w:tc>
          <w:tcPr>
            <w:tcW w:w="8280" w:type="dxa"/>
            <w:tcBorders>
              <w:top w:val="single" w:sz="4" w:space="0" w:color="000000"/>
              <w:left w:val="single" w:sz="4" w:space="0" w:color="000000"/>
              <w:bottom w:val="single" w:sz="4" w:space="0" w:color="000000"/>
              <w:right w:val="single" w:sz="4" w:space="0" w:color="000000"/>
            </w:tcBorders>
            <w:vAlign w:val="center"/>
          </w:tcPr>
          <w:p w14:paraId="19595983" w14:textId="77777777" w:rsidR="003C4431" w:rsidRPr="00831456" w:rsidRDefault="00363CB4" w:rsidP="003F1F13">
            <w:pPr>
              <w:ind w:firstLineChars="200" w:firstLine="560"/>
              <w:rPr>
                <w:rFonts w:ascii="仿宋_GB2312" w:eastAsia="仿宋_GB2312" w:hAnsi="仿宋_GB2312" w:hint="eastAsia"/>
                <w:color w:val="000000" w:themeColor="text1"/>
                <w:sz w:val="28"/>
              </w:rPr>
            </w:pPr>
            <w:r w:rsidRPr="00831456">
              <w:rPr>
                <w:rFonts w:ascii="仿宋_GB2312" w:eastAsia="仿宋_GB2312" w:hAnsi="仿宋_GB2312"/>
                <w:color w:val="000000" w:themeColor="text1"/>
                <w:sz w:val="28"/>
              </w:rPr>
              <w:t>随着社会的迅速发展和生活节奏的加快，人们对健康管理的需求日益增长。健康问题逐渐成为社会关注的焦点之一。然而，传统的健康管理方式面临着诸多挑战，包括信息获取不足、个性化服务不够等问题。</w:t>
            </w:r>
          </w:p>
          <w:p w14:paraId="13CBC1E5" w14:textId="77777777" w:rsidR="003C4431" w:rsidRDefault="00363CB4" w:rsidP="003F1F13">
            <w:pPr>
              <w:ind w:firstLineChars="200" w:firstLine="560"/>
              <w:rPr>
                <w:rFonts w:ascii="仿宋_GB2312" w:eastAsia="仿宋_GB2312" w:hAnsi="仿宋_GB2312" w:hint="eastAsia"/>
                <w:b/>
                <w:bCs/>
                <w:color w:val="000000" w:themeColor="text1"/>
                <w:sz w:val="28"/>
              </w:rPr>
            </w:pPr>
            <w:r>
              <w:rPr>
                <w:rFonts w:ascii="仿宋_GB2312" w:eastAsia="仿宋_GB2312" w:hAnsi="仿宋_GB2312"/>
                <w:b/>
                <w:bCs/>
                <w:color w:val="000000" w:themeColor="text1"/>
                <w:sz w:val="28"/>
              </w:rPr>
              <w:t>本小组将项目命名为：“康乐智助”。下面是对命题的具体解释：</w:t>
            </w:r>
          </w:p>
          <w:p w14:paraId="0ADA36BA" w14:textId="77777777" w:rsidR="003C4431" w:rsidRPr="003F1F13" w:rsidRDefault="00363CB4" w:rsidP="003F1F13">
            <w:pPr>
              <w:ind w:firstLineChars="200" w:firstLine="560"/>
              <w:rPr>
                <w:rFonts w:ascii="仿宋_GB2312" w:eastAsia="仿宋_GB2312" w:hAnsi="仿宋_GB2312" w:hint="eastAsia"/>
                <w:color w:val="000000" w:themeColor="text1"/>
                <w:sz w:val="28"/>
              </w:rPr>
            </w:pPr>
            <w:r>
              <w:rPr>
                <w:rFonts w:ascii="仿宋_GB2312" w:eastAsia="仿宋_GB2312" w:hAnsi="仿宋_GB2312"/>
                <w:b/>
                <w:bCs/>
                <w:color w:val="000000" w:themeColor="text1"/>
                <w:sz w:val="28"/>
              </w:rPr>
              <w:t>康乐（Health &amp; Joy）：</w:t>
            </w:r>
            <w:r w:rsidRPr="003F1F13">
              <w:rPr>
                <w:rFonts w:ascii="仿宋_GB2312" w:eastAsia="仿宋_GB2312" w:hAnsi="仿宋_GB2312"/>
                <w:color w:val="000000" w:themeColor="text1"/>
                <w:sz w:val="28"/>
              </w:rPr>
              <w:t xml:space="preserve"> 项目的核心目标是提供个性化的健康建议，通过实时监测和分析用户健康数据，全面提升身体素质，并且在用户身体健康出现问题是发出提示，使用户能够在繁忙的生活中保持良好的身体状况，以及能充分应对在日常繁重的劳累中身体出现的异常。 "康乐" 强调了项目关注用户健康和生活质量的使命。</w:t>
            </w:r>
          </w:p>
          <w:p w14:paraId="70722A73" w14:textId="593A73C7" w:rsidR="003C4431" w:rsidRDefault="00363CB4" w:rsidP="003F1F13">
            <w:pPr>
              <w:ind w:firstLineChars="200" w:firstLine="560"/>
              <w:rPr>
                <w:rFonts w:ascii="仿宋_GB2312" w:eastAsia="仿宋_GB2312" w:hAnsi="仿宋_GB2312" w:hint="eastAsia"/>
                <w:b/>
                <w:bCs/>
                <w:color w:val="000000" w:themeColor="text1"/>
                <w:sz w:val="28"/>
              </w:rPr>
            </w:pPr>
            <w:r>
              <w:rPr>
                <w:rFonts w:ascii="仿宋_GB2312" w:eastAsia="仿宋_GB2312" w:hAnsi="仿宋_GB2312"/>
                <w:b/>
                <w:bCs/>
                <w:color w:val="000000" w:themeColor="text1"/>
                <w:sz w:val="28"/>
              </w:rPr>
              <w:t>智助（</w:t>
            </w:r>
            <w:r w:rsidR="00AD3650">
              <w:rPr>
                <w:rFonts w:ascii="仿宋_GB2312" w:eastAsia="仿宋_GB2312" w:hAnsi="仿宋_GB2312"/>
                <w:b/>
                <w:bCs/>
                <w:color w:val="000000" w:themeColor="text1"/>
                <w:sz w:val="28"/>
              </w:rPr>
              <w:t>AI</w:t>
            </w:r>
            <w:r>
              <w:rPr>
                <w:rFonts w:ascii="仿宋_GB2312" w:eastAsia="仿宋_GB2312" w:hAnsi="仿宋_GB2312"/>
                <w:b/>
                <w:bCs/>
                <w:color w:val="000000" w:themeColor="text1"/>
                <w:sz w:val="28"/>
              </w:rPr>
              <w:t xml:space="preserve"> Assistance）：</w:t>
            </w:r>
            <w:r w:rsidRPr="003F1F13">
              <w:rPr>
                <w:rFonts w:ascii="仿宋_GB2312" w:eastAsia="仿宋_GB2312" w:hAnsi="仿宋_GB2312"/>
                <w:color w:val="000000" w:themeColor="text1"/>
                <w:sz w:val="28"/>
              </w:rPr>
              <w:t xml:space="preserve"> 结合了AIGC技术、穿戴设备和移动设备的智能辅助，通过智能化的方法提供健康管理服务。 "智助" 强调了项目采用智能技术，通过现代便捷的生活物品，如手机，智能手表为用户提供个性化的建议和全面的健康管理。　</w:t>
            </w:r>
            <w:r>
              <w:rPr>
                <w:rFonts w:ascii="仿宋_GB2312" w:eastAsia="仿宋_GB2312" w:hAnsi="仿宋_GB2312"/>
                <w:b/>
                <w:bCs/>
                <w:color w:val="000000" w:themeColor="text1"/>
                <w:sz w:val="28"/>
              </w:rPr>
              <w:t xml:space="preserve">  </w:t>
            </w:r>
          </w:p>
          <w:p w14:paraId="66D37669" w14:textId="77777777" w:rsidR="003C4431" w:rsidRDefault="003C4431">
            <w:pPr>
              <w:rPr>
                <w:rFonts w:ascii="仿宋_GB2312" w:eastAsia="仿宋_GB2312" w:hAnsi="仿宋_GB2312" w:hint="eastAsia"/>
                <w:b/>
                <w:bCs/>
                <w:color w:val="000000" w:themeColor="text1"/>
                <w:sz w:val="28"/>
              </w:rPr>
            </w:pPr>
          </w:p>
          <w:p w14:paraId="59728511" w14:textId="77777777" w:rsidR="003C4431" w:rsidRDefault="00363CB4">
            <w:pPr>
              <w:pStyle w:val="af1"/>
              <w:numPr>
                <w:ilvl w:val="0"/>
                <w:numId w:val="2"/>
              </w:numPr>
              <w:rPr>
                <w:rFonts w:ascii="仿宋_GB2312" w:eastAsia="仿宋_GB2312" w:hAnsi="仿宋_GB2312" w:hint="eastAsia"/>
                <w:b/>
                <w:bCs/>
                <w:color w:val="000000" w:themeColor="text1"/>
                <w:sz w:val="28"/>
              </w:rPr>
            </w:pPr>
            <w:r>
              <w:rPr>
                <w:rFonts w:ascii="仿宋_GB2312" w:eastAsia="仿宋_GB2312" w:hAnsi="仿宋_GB2312"/>
                <w:b/>
                <w:bCs/>
                <w:color w:val="000000" w:themeColor="text1"/>
                <w:sz w:val="28"/>
              </w:rPr>
              <w:t>研究内容：</w:t>
            </w:r>
          </w:p>
          <w:p w14:paraId="1967BEBC" w14:textId="77777777" w:rsidR="003C4431" w:rsidRPr="00831456" w:rsidRDefault="00363CB4" w:rsidP="003F1F13">
            <w:pPr>
              <w:ind w:firstLineChars="200" w:firstLine="560"/>
              <w:rPr>
                <w:rFonts w:ascii="仿宋_GB2312" w:eastAsia="仿宋_GB2312" w:hAnsi="仿宋_GB2312" w:hint="eastAsia"/>
                <w:color w:val="000000" w:themeColor="text1"/>
                <w:sz w:val="28"/>
              </w:rPr>
            </w:pPr>
            <w:r w:rsidRPr="00831456">
              <w:rPr>
                <w:rFonts w:ascii="仿宋_GB2312" w:eastAsia="仿宋_GB2312" w:hAnsi="仿宋_GB2312"/>
                <w:color w:val="000000" w:themeColor="text1"/>
                <w:sz w:val="28"/>
              </w:rPr>
              <w:t>康乐智助项目致力于</w:t>
            </w:r>
            <w:r w:rsidRPr="00D337FD">
              <w:rPr>
                <w:rFonts w:ascii="仿宋_GB2312" w:eastAsia="仿宋_GB2312" w:hAnsi="仿宋_GB2312"/>
                <w:b/>
                <w:bCs/>
                <w:color w:val="000000" w:themeColor="text1"/>
                <w:sz w:val="28"/>
              </w:rPr>
              <w:t>整合先进的人工智能与智能穿戴设备技术</w:t>
            </w:r>
            <w:r w:rsidRPr="00831456">
              <w:rPr>
                <w:rFonts w:ascii="仿宋_GB2312" w:eastAsia="仿宋_GB2312" w:hAnsi="仿宋_GB2312"/>
                <w:color w:val="000000" w:themeColor="text1"/>
                <w:sz w:val="28"/>
              </w:rPr>
              <w:t>，通过实时监测和分析用户的健康数据，通过对分析收集到的用户健康数据，如心跳，血压，饮食、睡眠状况进行分析，为用户提供个性化的健康建议和全面的健康管理服务。项目核心内容包括实时监测用户的生理参数、分析历史健康数据，应用AIGC技术进行</w:t>
            </w:r>
            <w:r w:rsidRPr="00831456">
              <w:rPr>
                <w:rFonts w:ascii="仿宋_GB2312" w:eastAsia="仿宋_GB2312" w:hAnsi="仿宋_GB2312"/>
                <w:color w:val="000000" w:themeColor="text1"/>
                <w:sz w:val="28"/>
              </w:rPr>
              <w:lastRenderedPageBreak/>
              <w:t>智能分析，并且在用户身体健康出现异常的情况下提供紧急情况下的急救信息，并通过移动终端提供实时用药提醒和运动建议。</w:t>
            </w:r>
          </w:p>
          <w:p w14:paraId="3C0CF8CE" w14:textId="2898B2BD" w:rsidR="003C4431" w:rsidRPr="003F1F13" w:rsidRDefault="00056013">
            <w:pPr>
              <w:rPr>
                <w:rFonts w:ascii="仿宋_GB2312" w:eastAsia="仿宋_GB2312" w:hAnsi="仿宋_GB2312" w:hint="eastAsia"/>
                <w:b/>
                <w:bCs/>
                <w:color w:val="000000" w:themeColor="text1"/>
                <w:sz w:val="28"/>
              </w:rPr>
            </w:pPr>
            <w:r w:rsidRPr="00056013">
              <w:rPr>
                <w:rFonts w:ascii="仿宋_GB2312" w:eastAsia="仿宋_GB2312" w:hAnsi="仿宋_GB2312"/>
                <w:b/>
                <w:bCs/>
                <w:noProof/>
                <w:color w:val="000000" w:themeColor="text1"/>
                <w:sz w:val="28"/>
              </w:rPr>
              <w:drawing>
                <wp:inline distT="0" distB="0" distL="0" distR="0" wp14:anchorId="050DC412" wp14:editId="42E9A7BF">
                  <wp:extent cx="5203371" cy="2925241"/>
                  <wp:effectExtent l="0" t="0" r="0" b="8890"/>
                  <wp:docPr id="1619139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39901" name=""/>
                          <pic:cNvPicPr/>
                        </pic:nvPicPr>
                        <pic:blipFill>
                          <a:blip r:embed="rId10"/>
                          <a:stretch>
                            <a:fillRect/>
                          </a:stretch>
                        </pic:blipFill>
                        <pic:spPr>
                          <a:xfrm>
                            <a:off x="0" y="0"/>
                            <a:ext cx="5223574" cy="2936599"/>
                          </a:xfrm>
                          <a:prstGeom prst="rect">
                            <a:avLst/>
                          </a:prstGeom>
                        </pic:spPr>
                      </pic:pic>
                    </a:graphicData>
                  </a:graphic>
                </wp:inline>
              </w:drawing>
            </w:r>
          </w:p>
          <w:p w14:paraId="58B1CDC0" w14:textId="77777777" w:rsidR="003C4431" w:rsidRDefault="00363CB4" w:rsidP="001B18DE">
            <w:pPr>
              <w:pStyle w:val="af1"/>
              <w:numPr>
                <w:ilvl w:val="0"/>
                <w:numId w:val="2"/>
              </w:numPr>
              <w:spacing w:after="240"/>
              <w:rPr>
                <w:rFonts w:ascii="仿宋_GB2312" w:eastAsia="仿宋_GB2312" w:hAnsi="仿宋_GB2312" w:hint="eastAsia"/>
                <w:b/>
                <w:bCs/>
                <w:color w:val="000000" w:themeColor="text1"/>
                <w:sz w:val="28"/>
              </w:rPr>
            </w:pPr>
            <w:r>
              <w:rPr>
                <w:rFonts w:ascii="仿宋_GB2312" w:eastAsia="仿宋_GB2312" w:hAnsi="仿宋_GB2312"/>
                <w:b/>
                <w:bCs/>
                <w:color w:val="000000" w:themeColor="text1"/>
                <w:sz w:val="28"/>
              </w:rPr>
              <w:t>目的意义：</w:t>
            </w:r>
          </w:p>
          <w:p w14:paraId="382F3390" w14:textId="77777777" w:rsidR="003C4431" w:rsidRPr="00831456" w:rsidRDefault="00363CB4" w:rsidP="001B18DE">
            <w:pPr>
              <w:spacing w:line="276" w:lineRule="auto"/>
              <w:ind w:firstLineChars="200" w:firstLine="560"/>
              <w:rPr>
                <w:rFonts w:ascii="仿宋_GB2312" w:eastAsia="仿宋_GB2312" w:hAnsi="仿宋_GB2312" w:hint="eastAsia"/>
                <w:color w:val="000000" w:themeColor="text1"/>
                <w:sz w:val="28"/>
              </w:rPr>
            </w:pPr>
            <w:r w:rsidRPr="00831456">
              <w:rPr>
                <w:rFonts w:ascii="仿宋_GB2312" w:eastAsia="仿宋_GB2312" w:hAnsi="仿宋_GB2312"/>
                <w:color w:val="000000" w:themeColor="text1"/>
                <w:sz w:val="28"/>
              </w:rPr>
              <w:t>项目的目的在于创建一个以个体为中心的、高效运作的健康服务体系，通过科技创新和社会合作，提升整个社会的健康水平和生活质量。具体来说，有以下几点：</w:t>
            </w:r>
          </w:p>
          <w:p w14:paraId="7759648F" w14:textId="77777777" w:rsidR="006B78CE" w:rsidRPr="001B18DE" w:rsidRDefault="006B78CE" w:rsidP="001B18DE">
            <w:pPr>
              <w:spacing w:before="240" w:after="240" w:line="276" w:lineRule="auto"/>
              <w:ind w:firstLineChars="200" w:firstLine="560"/>
              <w:rPr>
                <w:rFonts w:ascii="仿宋_GB2312" w:eastAsia="仿宋_GB2312" w:hAnsi="仿宋_GB2312" w:hint="eastAsia"/>
                <w:b/>
                <w:bCs/>
                <w:color w:val="000000" w:themeColor="text1"/>
                <w:sz w:val="28"/>
              </w:rPr>
            </w:pPr>
            <w:r w:rsidRPr="001B18DE">
              <w:rPr>
                <w:rFonts w:ascii="仿宋_GB2312" w:eastAsia="仿宋_GB2312" w:hAnsi="仿宋_GB2312" w:hint="eastAsia"/>
                <w:b/>
                <w:bCs/>
                <w:color w:val="000000" w:themeColor="text1"/>
                <w:sz w:val="28"/>
              </w:rPr>
              <w:t>1）个体化关怀与健康服务：</w:t>
            </w:r>
          </w:p>
          <w:p w14:paraId="0E2CABC4" w14:textId="264D1CDF" w:rsidR="006B78CE" w:rsidRPr="00AD4147" w:rsidRDefault="006B78CE" w:rsidP="001B18DE">
            <w:pPr>
              <w:spacing w:line="276" w:lineRule="auto"/>
              <w:ind w:firstLineChars="200" w:firstLine="422"/>
              <w:rPr>
                <w:rFonts w:ascii="仿宋_GB2312" w:eastAsia="仿宋_GB2312" w:hAnsi="仿宋_GB2312" w:hint="eastAsia"/>
                <w:color w:val="000000" w:themeColor="text1"/>
                <w:szCs w:val="21"/>
              </w:rPr>
            </w:pPr>
            <w:r w:rsidRPr="00AD4147">
              <w:rPr>
                <w:rFonts w:ascii="黑体" w:eastAsia="黑体" w:hAnsi="黑体"/>
                <w:b/>
                <w:bCs/>
                <w:color w:val="000000" w:themeColor="text1"/>
                <w:szCs w:val="21"/>
              </w:rPr>
              <w:t>提高用</w:t>
            </w:r>
            <w:r w:rsidRPr="00AD4147">
              <w:rPr>
                <w:rFonts w:ascii="黑体" w:eastAsia="黑体" w:hAnsi="黑体" w:cs="微软雅黑" w:hint="eastAsia"/>
                <w:b/>
                <w:bCs/>
                <w:color w:val="000000" w:themeColor="text1"/>
                <w:szCs w:val="21"/>
              </w:rPr>
              <w:t>户满</w:t>
            </w:r>
            <w:r w:rsidRPr="00AD4147">
              <w:rPr>
                <w:rFonts w:ascii="黑体" w:eastAsia="黑体" w:hAnsi="黑体" w:cs="MS Gothic" w:hint="eastAsia"/>
                <w:b/>
                <w:bCs/>
                <w:color w:val="000000" w:themeColor="text1"/>
                <w:szCs w:val="21"/>
              </w:rPr>
              <w:t>意度：</w:t>
            </w:r>
            <w:r w:rsidRPr="00AD4147">
              <w:rPr>
                <w:rFonts w:ascii="仿宋_GB2312" w:eastAsia="仿宋_GB2312" w:hAnsi="仿宋_GB2312"/>
                <w:color w:val="000000" w:themeColor="text1"/>
                <w:szCs w:val="21"/>
              </w:rPr>
              <w:t>康乐智助项目致力于通过深度了解每个用户的健康状况和需求，提供更加贴合个体需求的关怀服务。这种个性化服务将充分考虑每个用户的身体状况、生活方式、心理需求等方面，以打造一个更温暖、更个性化的健康服务体验。通过与用户的密切沟通和理解，项目能够更好地满足他们的需求，从而增进用户对健康服务的满意度。</w:t>
            </w:r>
          </w:p>
          <w:p w14:paraId="62C6369F" w14:textId="77777777" w:rsidR="006B78CE" w:rsidRPr="001B18DE" w:rsidRDefault="006B78CE" w:rsidP="001B18DE">
            <w:pPr>
              <w:spacing w:line="276" w:lineRule="auto"/>
              <w:ind w:firstLineChars="200" w:firstLine="422"/>
              <w:rPr>
                <w:rFonts w:ascii="仿宋_GB2312" w:eastAsia="仿宋_GB2312" w:hAnsi="仿宋_GB2312" w:hint="eastAsia"/>
                <w:color w:val="000000" w:themeColor="text1"/>
                <w:sz w:val="28"/>
              </w:rPr>
            </w:pPr>
            <w:r w:rsidRPr="00AD4147">
              <w:rPr>
                <w:rFonts w:ascii="黑体" w:eastAsia="黑体" w:hAnsi="黑体"/>
                <w:b/>
                <w:bCs/>
                <w:color w:val="000000" w:themeColor="text1"/>
                <w:szCs w:val="21"/>
              </w:rPr>
              <w:t>定制化体验：</w:t>
            </w:r>
            <w:r w:rsidRPr="00AD4147">
              <w:rPr>
                <w:rFonts w:ascii="仿宋_GB2312" w:eastAsia="仿宋_GB2312" w:hAnsi="仿宋_GB2312"/>
                <w:color w:val="000000" w:themeColor="text1"/>
                <w:szCs w:val="21"/>
              </w:rPr>
              <w:t>个性化服务不仅关注健康数据，还充分考虑用户的喜好、生活方式等方面，为每个用户量身定制健康服务计划。这包括根据用户的身体状况和健康目标，为其提供个性化的饮食建议、运动计划和健康生活方式指导等。通过定制化的服务，用户可以获得更全面、更有效的健康管理和支持。</w:t>
            </w:r>
          </w:p>
          <w:p w14:paraId="68C1C7D1" w14:textId="77777777" w:rsidR="006B78CE" w:rsidRPr="001B18DE" w:rsidRDefault="006B78CE" w:rsidP="001B18DE">
            <w:pPr>
              <w:spacing w:before="240" w:after="240" w:line="276" w:lineRule="auto"/>
              <w:ind w:firstLineChars="200" w:firstLine="560"/>
              <w:rPr>
                <w:rFonts w:ascii="仿宋_GB2312" w:eastAsia="仿宋_GB2312" w:hAnsi="仿宋_GB2312" w:hint="eastAsia"/>
                <w:b/>
                <w:bCs/>
                <w:color w:val="000000" w:themeColor="text1"/>
                <w:sz w:val="28"/>
              </w:rPr>
            </w:pPr>
            <w:r w:rsidRPr="001B18DE">
              <w:rPr>
                <w:rFonts w:ascii="仿宋_GB2312" w:eastAsia="仿宋_GB2312" w:hAnsi="仿宋_GB2312" w:hint="eastAsia"/>
                <w:b/>
                <w:bCs/>
                <w:color w:val="000000" w:themeColor="text1"/>
                <w:sz w:val="28"/>
              </w:rPr>
              <w:t>2）健康意识的提升与生活质量改善：</w:t>
            </w:r>
          </w:p>
          <w:p w14:paraId="1B185147" w14:textId="3668AD01" w:rsidR="006B78CE" w:rsidRPr="001B18DE" w:rsidRDefault="006B78CE" w:rsidP="001B18DE">
            <w:pPr>
              <w:spacing w:line="276" w:lineRule="auto"/>
              <w:ind w:firstLineChars="200" w:firstLine="422"/>
              <w:rPr>
                <w:rFonts w:ascii="仿宋_GB2312" w:eastAsia="仿宋_GB2312" w:hAnsi="仿宋_GB2312" w:hint="eastAsia"/>
                <w:color w:val="000000" w:themeColor="text1"/>
                <w:sz w:val="28"/>
              </w:rPr>
            </w:pPr>
            <w:r w:rsidRPr="00AD4147">
              <w:rPr>
                <w:rFonts w:ascii="黑体" w:eastAsia="黑体" w:hAnsi="黑体"/>
                <w:b/>
                <w:bCs/>
                <w:color w:val="000000" w:themeColor="text1"/>
                <w:szCs w:val="21"/>
              </w:rPr>
              <w:t>倡导健康文化：</w:t>
            </w:r>
            <w:r w:rsidRPr="00AD4147">
              <w:rPr>
                <w:rFonts w:ascii="仿宋_GB2312" w:eastAsia="仿宋_GB2312" w:hAnsi="仿宋_GB2312"/>
                <w:color w:val="000000" w:themeColor="text1"/>
                <w:szCs w:val="21"/>
              </w:rPr>
              <w:t>康乐智助项目致力于向用户提供个性化的健康建议和实时监测服务，</w:t>
            </w:r>
            <w:r w:rsidRPr="00AD4147">
              <w:rPr>
                <w:rFonts w:ascii="仿宋_GB2312" w:eastAsia="仿宋_GB2312" w:hAnsi="仿宋_GB2312"/>
                <w:color w:val="000000" w:themeColor="text1"/>
                <w:szCs w:val="21"/>
              </w:rPr>
              <w:lastRenderedPageBreak/>
              <w:t>培养他们的健康意识。项目的目标是让更多的人认识到健康的重要性，并形成更健康的生活方式。通过向用户提供及时、准确的健康建议和反馈，项目能够帮助用户更好地理解自己的健康状况，从而做出更明智的生活决策。</w:t>
            </w:r>
          </w:p>
          <w:p w14:paraId="0EF2D162" w14:textId="77777777" w:rsidR="006B78CE" w:rsidRPr="00AD4147" w:rsidRDefault="006B78CE" w:rsidP="001B18DE">
            <w:pPr>
              <w:spacing w:line="276" w:lineRule="auto"/>
              <w:ind w:firstLineChars="200" w:firstLine="422"/>
              <w:rPr>
                <w:rFonts w:ascii="仿宋_GB2312" w:eastAsia="仿宋_GB2312" w:hAnsi="仿宋_GB2312" w:hint="eastAsia"/>
                <w:color w:val="000000" w:themeColor="text1"/>
                <w:szCs w:val="21"/>
              </w:rPr>
            </w:pPr>
            <w:r w:rsidRPr="00AD4147">
              <w:rPr>
                <w:rFonts w:ascii="黑体" w:eastAsia="黑体" w:hAnsi="黑体"/>
                <w:b/>
                <w:bCs/>
                <w:color w:val="000000" w:themeColor="text1"/>
                <w:szCs w:val="21"/>
              </w:rPr>
              <w:t>全面关注生活：</w:t>
            </w:r>
            <w:r w:rsidRPr="00AD4147">
              <w:rPr>
                <w:rFonts w:ascii="仿宋_GB2312" w:eastAsia="仿宋_GB2312" w:hAnsi="仿宋_GB2312"/>
                <w:color w:val="000000" w:themeColor="text1"/>
                <w:szCs w:val="21"/>
              </w:rPr>
              <w:t>除了关注医疗方面，康乐智助项目还将全面关注用户的整体生活，包括饮食、运动、心理健康等方面。通过提供全方位的健康管理和支持，项目能够帮助用户实现身心健康，提高生活质量。例如，项目可以为用户提供专业的饮食建议，指导他们选择更健康的食物；提供运动计划，鼓励他们增加运动量；还可以提供心理健康支持，帮助他们减轻压力和焦虑。</w:t>
            </w:r>
          </w:p>
          <w:p w14:paraId="236FCC4F" w14:textId="77777777" w:rsidR="006B78CE" w:rsidRPr="001B18DE" w:rsidRDefault="006B78CE" w:rsidP="001B18DE">
            <w:pPr>
              <w:spacing w:before="240" w:after="240" w:line="276" w:lineRule="auto"/>
              <w:ind w:firstLineChars="200" w:firstLine="560"/>
              <w:rPr>
                <w:rFonts w:ascii="仿宋_GB2312" w:eastAsia="仿宋_GB2312" w:hAnsi="仿宋_GB2312" w:hint="eastAsia"/>
                <w:b/>
                <w:bCs/>
                <w:color w:val="000000" w:themeColor="text1"/>
                <w:sz w:val="28"/>
              </w:rPr>
            </w:pPr>
            <w:r w:rsidRPr="001B18DE">
              <w:rPr>
                <w:rFonts w:ascii="仿宋_GB2312" w:eastAsia="仿宋_GB2312" w:hAnsi="仿宋_GB2312" w:hint="eastAsia"/>
                <w:b/>
                <w:bCs/>
                <w:color w:val="000000" w:themeColor="text1"/>
                <w:sz w:val="28"/>
              </w:rPr>
              <w:t>3）创新医疗决策支持：</w:t>
            </w:r>
          </w:p>
          <w:p w14:paraId="77F4FAEA" w14:textId="34C27784" w:rsidR="006B78CE" w:rsidRPr="00AD4147" w:rsidRDefault="006B78CE" w:rsidP="001B18DE">
            <w:pPr>
              <w:spacing w:line="276" w:lineRule="auto"/>
              <w:ind w:firstLineChars="200" w:firstLine="422"/>
              <w:rPr>
                <w:rFonts w:ascii="仿宋_GB2312" w:eastAsia="仿宋_GB2312" w:hAnsi="仿宋_GB2312" w:hint="eastAsia"/>
                <w:color w:val="000000" w:themeColor="text1"/>
                <w:szCs w:val="21"/>
              </w:rPr>
            </w:pPr>
            <w:r w:rsidRPr="00AD4147">
              <w:rPr>
                <w:rFonts w:ascii="黑体" w:eastAsia="黑体" w:hAnsi="黑体"/>
                <w:b/>
                <w:bCs/>
                <w:color w:val="000000" w:themeColor="text1"/>
                <w:szCs w:val="21"/>
              </w:rPr>
              <w:t>提高医疗效能：</w:t>
            </w:r>
            <w:r w:rsidRPr="00AD4147">
              <w:rPr>
                <w:rFonts w:ascii="仿宋_GB2312" w:eastAsia="仿宋_GB2312" w:hAnsi="仿宋_GB2312"/>
                <w:color w:val="000000" w:themeColor="text1"/>
                <w:szCs w:val="21"/>
              </w:rPr>
              <w:t>康乐智助项目通过提供更全面、准确的患者信息，为医疗系统提供有力的支持。这些信息包括用户的健康数据、病史、生活习惯等，有助于提高医疗系统的效率，帮助医务人员做出更为科学和精准的医疗决策。通过减少误诊和不必要的检查，可以提高医疗资源的利用效率，为患者提供更好的医疗服务。</w:t>
            </w:r>
          </w:p>
          <w:p w14:paraId="0C4ACC6F" w14:textId="77777777" w:rsidR="006B78CE" w:rsidRPr="00AD4147" w:rsidRDefault="006B78CE" w:rsidP="001B18DE">
            <w:pPr>
              <w:spacing w:line="276" w:lineRule="auto"/>
              <w:ind w:firstLineChars="200" w:firstLine="422"/>
              <w:rPr>
                <w:rFonts w:ascii="仿宋_GB2312" w:eastAsia="仿宋_GB2312" w:hAnsi="仿宋_GB2312" w:hint="eastAsia"/>
                <w:color w:val="000000" w:themeColor="text1"/>
                <w:szCs w:val="21"/>
              </w:rPr>
            </w:pPr>
            <w:r w:rsidRPr="00AD4147">
              <w:rPr>
                <w:rFonts w:ascii="黑体" w:eastAsia="黑体" w:hAnsi="黑体"/>
                <w:b/>
                <w:bCs/>
                <w:color w:val="000000" w:themeColor="text1"/>
                <w:szCs w:val="21"/>
              </w:rPr>
              <w:t>科技驱动医疗</w:t>
            </w:r>
            <w:r w:rsidRPr="00AD4147">
              <w:rPr>
                <w:rFonts w:ascii="仿宋_GB2312" w:eastAsia="仿宋_GB2312" w:hAnsi="仿宋_GB2312"/>
                <w:b/>
                <w:bCs/>
                <w:color w:val="000000" w:themeColor="text1"/>
                <w:szCs w:val="21"/>
              </w:rPr>
              <w:t>：</w:t>
            </w:r>
            <w:r w:rsidRPr="00AD4147">
              <w:rPr>
                <w:rFonts w:ascii="仿宋_GB2312" w:eastAsia="仿宋_GB2312" w:hAnsi="仿宋_GB2312"/>
                <w:color w:val="000000" w:themeColor="text1"/>
                <w:szCs w:val="21"/>
              </w:rPr>
              <w:t>运用AIGC技术，康乐智助项目有助于推动医疗决策向科技化和智能化方向发展。通过大数据分析和机器学习算法，项目可以挖掘出更多关于疾病预防、诊断和治疗的有效信息。这将使医疗服务更加精准、高效和个性化。例如，通过分析患者的健康数据和病史，项目可以预测患者未来患某种疾病的风险，并为他们提供针对性的预防措施和建议。这将提前干预疾病的发生发展过程，提高人民的健康水平和生活质量。</w:t>
            </w:r>
          </w:p>
          <w:p w14:paraId="54C77B58" w14:textId="77777777" w:rsidR="003C4431" w:rsidRDefault="00363CB4" w:rsidP="001B18DE">
            <w:pPr>
              <w:pStyle w:val="af1"/>
              <w:numPr>
                <w:ilvl w:val="0"/>
                <w:numId w:val="2"/>
              </w:numPr>
              <w:spacing w:before="240"/>
              <w:rPr>
                <w:rFonts w:ascii="仿宋_GB2312" w:eastAsia="仿宋_GB2312" w:hAnsi="仿宋_GB2312" w:hint="eastAsia"/>
                <w:b/>
                <w:bCs/>
                <w:color w:val="000000" w:themeColor="text1"/>
                <w:sz w:val="28"/>
              </w:rPr>
            </w:pPr>
            <w:r>
              <w:rPr>
                <w:rFonts w:ascii="仿宋_GB2312" w:eastAsia="仿宋_GB2312" w:hAnsi="仿宋_GB2312"/>
                <w:b/>
                <w:bCs/>
                <w:color w:val="000000" w:themeColor="text1"/>
                <w:sz w:val="28"/>
              </w:rPr>
              <w:t>具体目标：</w:t>
            </w:r>
          </w:p>
          <w:p w14:paraId="0DA8E3AC" w14:textId="54DE04FD" w:rsidR="00056013" w:rsidRDefault="00056013" w:rsidP="00056013">
            <w:pPr>
              <w:pStyle w:val="af1"/>
              <w:ind w:left="440" w:firstLine="0"/>
              <w:rPr>
                <w:rFonts w:ascii="仿宋_GB2312" w:eastAsia="仿宋_GB2312" w:hAnsi="仿宋_GB2312" w:hint="eastAsia"/>
                <w:b/>
                <w:bCs/>
                <w:color w:val="000000" w:themeColor="text1"/>
                <w:sz w:val="28"/>
              </w:rPr>
            </w:pPr>
            <w:r w:rsidRPr="00056013">
              <w:rPr>
                <w:rFonts w:ascii="仿宋_GB2312" w:eastAsia="仿宋_GB2312" w:hAnsi="仿宋_GB2312"/>
                <w:b/>
                <w:bCs/>
                <w:noProof/>
                <w:color w:val="000000" w:themeColor="text1"/>
                <w:sz w:val="28"/>
              </w:rPr>
              <w:drawing>
                <wp:inline distT="0" distB="0" distL="0" distR="0" wp14:anchorId="64722E28" wp14:editId="56619100">
                  <wp:extent cx="4749972" cy="2688772"/>
                  <wp:effectExtent l="0" t="0" r="0" b="0"/>
                  <wp:docPr id="1248215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15800" name=""/>
                          <pic:cNvPicPr/>
                        </pic:nvPicPr>
                        <pic:blipFill>
                          <a:blip r:embed="rId11"/>
                          <a:stretch>
                            <a:fillRect/>
                          </a:stretch>
                        </pic:blipFill>
                        <pic:spPr>
                          <a:xfrm>
                            <a:off x="0" y="0"/>
                            <a:ext cx="4761572" cy="2695338"/>
                          </a:xfrm>
                          <a:prstGeom prst="rect">
                            <a:avLst/>
                          </a:prstGeom>
                        </pic:spPr>
                      </pic:pic>
                    </a:graphicData>
                  </a:graphic>
                </wp:inline>
              </w:drawing>
            </w:r>
          </w:p>
          <w:p w14:paraId="57A91D9B" w14:textId="77777777" w:rsidR="00626759" w:rsidRPr="00831456" w:rsidRDefault="00626759" w:rsidP="00626759">
            <w:pPr>
              <w:ind w:firstLineChars="200" w:firstLine="560"/>
              <w:rPr>
                <w:rFonts w:ascii="仿宋_GB2312" w:eastAsia="仿宋_GB2312" w:hAnsi="仿宋_GB2312" w:hint="eastAsia"/>
                <w:color w:val="000000" w:themeColor="text1"/>
                <w:sz w:val="28"/>
              </w:rPr>
            </w:pPr>
            <w:r w:rsidRPr="00831456">
              <w:rPr>
                <w:rFonts w:ascii="仿宋_GB2312" w:eastAsia="仿宋_GB2312" w:hAnsi="仿宋_GB2312" w:hint="eastAsia"/>
                <w:color w:val="000000" w:themeColor="text1"/>
                <w:sz w:val="28"/>
              </w:rPr>
              <w:t>我们的目标是开发一款软件，该软件将具备以下功能，以提供</w:t>
            </w:r>
            <w:r w:rsidRPr="00831456">
              <w:rPr>
                <w:rFonts w:ascii="仿宋_GB2312" w:eastAsia="仿宋_GB2312" w:hAnsi="仿宋_GB2312" w:hint="eastAsia"/>
                <w:color w:val="000000" w:themeColor="text1"/>
                <w:sz w:val="28"/>
              </w:rPr>
              <w:lastRenderedPageBreak/>
              <w:t>用户生理参数的实时监测与健康管理：</w:t>
            </w:r>
          </w:p>
          <w:p w14:paraId="0DE1B5BA" w14:textId="3BA41716" w:rsidR="00626759" w:rsidRPr="00C51183" w:rsidRDefault="00626759" w:rsidP="00626759">
            <w:pPr>
              <w:ind w:firstLineChars="200" w:firstLine="480"/>
              <w:rPr>
                <w:rFonts w:ascii="黑体" w:eastAsia="黑体" w:hAnsi="黑体" w:hint="eastAsia"/>
                <w:color w:val="000000" w:themeColor="text1"/>
                <w:szCs w:val="21"/>
              </w:rPr>
            </w:pPr>
            <w:r w:rsidRPr="006B78CE">
              <w:rPr>
                <w:rFonts w:ascii="仿宋_GB2312" w:eastAsia="仿宋_GB2312" w:hAnsi="仿宋_GB2312" w:hint="eastAsia"/>
                <w:b/>
                <w:bCs/>
                <w:color w:val="000000" w:themeColor="text1"/>
                <w:sz w:val="24"/>
                <w:szCs w:val="22"/>
              </w:rPr>
              <w:t>1）实时监测：</w:t>
            </w:r>
            <w:r w:rsidRPr="00C51183">
              <w:rPr>
                <w:rFonts w:ascii="黑体" w:eastAsia="黑体" w:hAnsi="黑体" w:hint="eastAsia"/>
                <w:color w:val="000000" w:themeColor="text1"/>
                <w:szCs w:val="21"/>
              </w:rPr>
              <w:t>通过穿戴设备，实时收集并分析用户的心率、血压和运动情况等生理参数。</w:t>
            </w:r>
          </w:p>
          <w:p w14:paraId="2705620F" w14:textId="77FC3BFA" w:rsidR="00626759" w:rsidRPr="00C51183" w:rsidRDefault="00626759" w:rsidP="00626759">
            <w:pPr>
              <w:ind w:firstLineChars="200" w:firstLine="480"/>
              <w:rPr>
                <w:rFonts w:ascii="黑体" w:eastAsia="黑体" w:hAnsi="黑体" w:hint="eastAsia"/>
                <w:color w:val="000000" w:themeColor="text1"/>
                <w:szCs w:val="21"/>
              </w:rPr>
            </w:pPr>
            <w:r w:rsidRPr="006B78CE">
              <w:rPr>
                <w:rFonts w:ascii="仿宋_GB2312" w:eastAsia="仿宋_GB2312" w:hAnsi="仿宋_GB2312"/>
                <w:b/>
                <w:bCs/>
                <w:color w:val="000000" w:themeColor="text1"/>
                <w:sz w:val="24"/>
                <w:szCs w:val="22"/>
              </w:rPr>
              <w:t>2</w:t>
            </w:r>
            <w:r w:rsidRPr="006B78CE">
              <w:rPr>
                <w:rFonts w:ascii="仿宋_GB2312" w:eastAsia="仿宋_GB2312" w:hAnsi="仿宋_GB2312" w:hint="eastAsia"/>
                <w:b/>
                <w:bCs/>
                <w:color w:val="000000" w:themeColor="text1"/>
                <w:sz w:val="24"/>
                <w:szCs w:val="22"/>
              </w:rPr>
              <w:t>）历史数据解析：</w:t>
            </w:r>
            <w:r w:rsidRPr="00C51183">
              <w:rPr>
                <w:rFonts w:ascii="黑体" w:eastAsia="黑体" w:hAnsi="黑体" w:hint="eastAsia"/>
                <w:color w:val="000000" w:themeColor="text1"/>
                <w:szCs w:val="21"/>
              </w:rPr>
              <w:t>基于用户的历史健康数据，通过深度学习技术识别潜在的健康问题，为用户提供个性化的健康建议。</w:t>
            </w:r>
          </w:p>
          <w:p w14:paraId="148FA9DA" w14:textId="3160A667" w:rsidR="00626759" w:rsidRPr="00C51183" w:rsidRDefault="00626759" w:rsidP="00626759">
            <w:pPr>
              <w:ind w:firstLineChars="200" w:firstLine="480"/>
              <w:rPr>
                <w:rFonts w:ascii="黑体" w:eastAsia="黑体" w:hAnsi="黑体" w:hint="eastAsia"/>
                <w:color w:val="000000" w:themeColor="text1"/>
                <w:szCs w:val="21"/>
              </w:rPr>
            </w:pPr>
            <w:r w:rsidRPr="006B78CE">
              <w:rPr>
                <w:rFonts w:ascii="仿宋_GB2312" w:eastAsia="仿宋_GB2312" w:hAnsi="仿宋_GB2312"/>
                <w:b/>
                <w:bCs/>
                <w:color w:val="000000" w:themeColor="text1"/>
                <w:sz w:val="24"/>
                <w:szCs w:val="22"/>
              </w:rPr>
              <w:t>3</w:t>
            </w:r>
            <w:r w:rsidRPr="006B78CE">
              <w:rPr>
                <w:rFonts w:ascii="仿宋_GB2312" w:eastAsia="仿宋_GB2312" w:hAnsi="仿宋_GB2312" w:hint="eastAsia"/>
                <w:b/>
                <w:bCs/>
                <w:color w:val="000000" w:themeColor="text1"/>
                <w:sz w:val="24"/>
                <w:szCs w:val="22"/>
              </w:rPr>
              <w:t>）智能建议：</w:t>
            </w:r>
            <w:r w:rsidR="00831456" w:rsidRPr="00C51183">
              <w:rPr>
                <w:rFonts w:ascii="黑体" w:eastAsia="黑体" w:hAnsi="黑体" w:hint="eastAsia"/>
                <w:color w:val="000000" w:themeColor="text1"/>
                <w:szCs w:val="21"/>
              </w:rPr>
              <w:t>利用</w:t>
            </w:r>
            <w:r w:rsidRPr="00C51183">
              <w:rPr>
                <w:rFonts w:ascii="黑体" w:eastAsia="黑体" w:hAnsi="黑体" w:hint="eastAsia"/>
                <w:color w:val="000000" w:themeColor="text1"/>
                <w:szCs w:val="21"/>
              </w:rPr>
              <w:t>AIGC技术对用户的健康数据进行智能分析，为用户提供个性化的健康建议，帮助其改善生活习惯。</w:t>
            </w:r>
          </w:p>
          <w:p w14:paraId="6673BFD9" w14:textId="01B1A9F1" w:rsidR="00626759" w:rsidRPr="00831456" w:rsidRDefault="00626759" w:rsidP="00626759">
            <w:pPr>
              <w:ind w:firstLineChars="200" w:firstLine="480"/>
              <w:rPr>
                <w:rFonts w:ascii="黑体" w:eastAsia="黑体" w:hAnsi="黑体" w:hint="eastAsia"/>
                <w:color w:val="000000" w:themeColor="text1"/>
                <w:sz w:val="22"/>
                <w:szCs w:val="21"/>
              </w:rPr>
            </w:pPr>
            <w:r w:rsidRPr="006B78CE">
              <w:rPr>
                <w:rFonts w:ascii="仿宋_GB2312" w:eastAsia="仿宋_GB2312" w:hAnsi="仿宋_GB2312" w:hint="eastAsia"/>
                <w:b/>
                <w:bCs/>
                <w:color w:val="000000" w:themeColor="text1"/>
                <w:sz w:val="24"/>
                <w:szCs w:val="22"/>
              </w:rPr>
              <w:t>4）紧急救助：</w:t>
            </w:r>
            <w:r w:rsidRPr="00C51183">
              <w:rPr>
                <w:rFonts w:ascii="黑体" w:eastAsia="黑体" w:hAnsi="黑体" w:hint="eastAsia"/>
                <w:color w:val="000000" w:themeColor="text1"/>
                <w:szCs w:val="21"/>
              </w:rPr>
              <w:t>在紧急情况下，提供及时的急救信息，包括急救步骤和附近医疗设施的信息，以增加用户在危急时刻的安全性</w:t>
            </w:r>
            <w:r w:rsidRPr="00831456">
              <w:rPr>
                <w:rFonts w:ascii="黑体" w:eastAsia="黑体" w:hAnsi="黑体" w:hint="eastAsia"/>
                <w:color w:val="000000" w:themeColor="text1"/>
                <w:sz w:val="22"/>
                <w:szCs w:val="21"/>
              </w:rPr>
              <w:t>。</w:t>
            </w:r>
          </w:p>
          <w:p w14:paraId="0193D5C2" w14:textId="517CABEC" w:rsidR="00626759" w:rsidRPr="006B78CE" w:rsidRDefault="00626759" w:rsidP="00626759">
            <w:pPr>
              <w:ind w:firstLineChars="200" w:firstLine="480"/>
              <w:rPr>
                <w:rFonts w:ascii="仿宋_GB2312" w:eastAsia="仿宋_GB2312" w:hAnsi="仿宋_GB2312" w:hint="eastAsia"/>
                <w:color w:val="000000" w:themeColor="text1"/>
                <w:sz w:val="24"/>
                <w:szCs w:val="22"/>
              </w:rPr>
            </w:pPr>
            <w:r w:rsidRPr="006B78CE">
              <w:rPr>
                <w:rFonts w:ascii="仿宋_GB2312" w:eastAsia="仿宋_GB2312" w:hAnsi="仿宋_GB2312" w:hint="eastAsia"/>
                <w:b/>
                <w:bCs/>
                <w:color w:val="000000" w:themeColor="text1"/>
                <w:sz w:val="24"/>
                <w:szCs w:val="22"/>
              </w:rPr>
              <w:t>5）日常健康管理：</w:t>
            </w:r>
            <w:r w:rsidRPr="00831456">
              <w:rPr>
                <w:rFonts w:ascii="黑体" w:eastAsia="黑体" w:hAnsi="黑体" w:hint="eastAsia"/>
                <w:color w:val="000000" w:themeColor="text1"/>
                <w:szCs w:val="21"/>
              </w:rPr>
              <w:t>通过移动终端提供用药提醒、运动建议等日常健康管理功能，帮助用户保持良好的生活习惯。</w:t>
            </w:r>
          </w:p>
          <w:p w14:paraId="668B4A1A" w14:textId="77777777" w:rsidR="003C4431" w:rsidRDefault="00363CB4">
            <w:pPr>
              <w:pStyle w:val="af1"/>
              <w:numPr>
                <w:ilvl w:val="0"/>
                <w:numId w:val="2"/>
              </w:numPr>
              <w:rPr>
                <w:rFonts w:ascii="仿宋_GB2312" w:eastAsia="仿宋_GB2312" w:hAnsi="仿宋_GB2312" w:hint="eastAsia"/>
                <w:b/>
                <w:bCs/>
                <w:color w:val="000000" w:themeColor="text1"/>
                <w:sz w:val="28"/>
              </w:rPr>
            </w:pPr>
            <w:r>
              <w:rPr>
                <w:rFonts w:ascii="仿宋_GB2312" w:eastAsia="仿宋_GB2312" w:hAnsi="仿宋_GB2312"/>
                <w:b/>
                <w:bCs/>
                <w:color w:val="000000" w:themeColor="text1"/>
                <w:sz w:val="28"/>
              </w:rPr>
              <w:t>国内外研究现状分析：</w:t>
            </w:r>
          </w:p>
          <w:p w14:paraId="08A6C627" w14:textId="6063EAE8" w:rsidR="003C4431" w:rsidRDefault="00363CB4" w:rsidP="006B78CE">
            <w:pPr>
              <w:ind w:firstLineChars="200" w:firstLine="560"/>
              <w:rPr>
                <w:rFonts w:ascii="仿宋_GB2312" w:eastAsia="仿宋_GB2312" w:hAnsi="仿宋_GB2312" w:hint="eastAsia"/>
                <w:color w:val="000000" w:themeColor="text1"/>
                <w:sz w:val="28"/>
              </w:rPr>
            </w:pPr>
            <w:r w:rsidRPr="00831456">
              <w:rPr>
                <w:rFonts w:ascii="仿宋_GB2312" w:eastAsia="仿宋_GB2312" w:hAnsi="仿宋_GB2312"/>
                <w:color w:val="000000" w:themeColor="text1"/>
                <w:sz w:val="28"/>
              </w:rPr>
              <w:t>在当前科技发展的背景下，健康管理领域涌现了许多类似的项目，国际上一些先进的健康管理系统已经取得了显著的成果。这些系统普遍采用了智能穿戴设备、人工智能技术以及大数据分析方法，为用户提供全面的健康管理服务。在国内，也有一些类似的项目在不同程度上开展了相关研究，但还存在一些待解决的问题</w:t>
            </w:r>
            <w:r w:rsidR="00AC5E96" w:rsidRPr="00831456">
              <w:rPr>
                <w:rFonts w:ascii="仿宋_GB2312" w:eastAsia="仿宋_GB2312" w:hAnsi="仿宋_GB2312" w:hint="eastAsia"/>
                <w:color w:val="000000" w:themeColor="text1"/>
                <w:sz w:val="28"/>
              </w:rPr>
              <w:t>：</w:t>
            </w:r>
          </w:p>
          <w:p w14:paraId="3BBE7E9C" w14:textId="5708EB84" w:rsidR="00056013" w:rsidRPr="00831456" w:rsidRDefault="00056013" w:rsidP="006B78CE">
            <w:pPr>
              <w:ind w:firstLineChars="200" w:firstLine="560"/>
              <w:rPr>
                <w:rFonts w:ascii="仿宋_GB2312" w:eastAsia="仿宋_GB2312" w:hAnsi="仿宋_GB2312" w:hint="eastAsia"/>
                <w:color w:val="000000" w:themeColor="text1"/>
                <w:sz w:val="28"/>
              </w:rPr>
            </w:pPr>
            <w:r w:rsidRPr="00056013">
              <w:rPr>
                <w:rFonts w:ascii="仿宋_GB2312" w:eastAsia="仿宋_GB2312" w:hAnsi="仿宋_GB2312"/>
                <w:noProof/>
                <w:color w:val="000000" w:themeColor="text1"/>
                <w:sz w:val="28"/>
              </w:rPr>
              <w:drawing>
                <wp:inline distT="0" distB="0" distL="0" distR="0" wp14:anchorId="0C4017F3" wp14:editId="650B3AC4">
                  <wp:extent cx="4705350" cy="2663513"/>
                  <wp:effectExtent l="0" t="0" r="0" b="3810"/>
                  <wp:docPr id="686627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27731" name=""/>
                          <pic:cNvPicPr/>
                        </pic:nvPicPr>
                        <pic:blipFill>
                          <a:blip r:embed="rId12"/>
                          <a:stretch>
                            <a:fillRect/>
                          </a:stretch>
                        </pic:blipFill>
                        <pic:spPr>
                          <a:xfrm>
                            <a:off x="0" y="0"/>
                            <a:ext cx="4723106" cy="2673564"/>
                          </a:xfrm>
                          <a:prstGeom prst="rect">
                            <a:avLst/>
                          </a:prstGeom>
                        </pic:spPr>
                      </pic:pic>
                    </a:graphicData>
                  </a:graphic>
                </wp:inline>
              </w:drawing>
            </w:r>
          </w:p>
          <w:p w14:paraId="340E6D26" w14:textId="77777777" w:rsidR="00AC5E96" w:rsidRPr="003F1F13" w:rsidRDefault="00AC5E96" w:rsidP="00AC5E96">
            <w:pPr>
              <w:ind w:firstLineChars="200" w:firstLine="480"/>
              <w:rPr>
                <w:rFonts w:ascii="仿宋_GB2312" w:eastAsia="仿宋_GB2312" w:hAnsi="仿宋_GB2312" w:hint="eastAsia"/>
                <w:b/>
                <w:bCs/>
                <w:color w:val="000000" w:themeColor="text1"/>
                <w:sz w:val="24"/>
              </w:rPr>
            </w:pPr>
            <w:r w:rsidRPr="003F1F13">
              <w:rPr>
                <w:rFonts w:ascii="仿宋_GB2312" w:eastAsia="仿宋_GB2312" w:hAnsi="仿宋_GB2312" w:hint="eastAsia"/>
                <w:b/>
                <w:bCs/>
                <w:color w:val="000000" w:themeColor="text1"/>
                <w:sz w:val="24"/>
              </w:rPr>
              <w:t>1）数据质量和准确性：</w:t>
            </w:r>
          </w:p>
          <w:p w14:paraId="571CBA16" w14:textId="27E26A22" w:rsidR="00AC5E96" w:rsidRPr="00831456" w:rsidRDefault="00AC5E96" w:rsidP="00AC5E96">
            <w:pPr>
              <w:ind w:leftChars="200" w:left="420" w:firstLineChars="200" w:firstLine="420"/>
              <w:rPr>
                <w:rFonts w:ascii="黑体" w:eastAsia="黑体" w:hAnsi="黑体" w:hint="eastAsia"/>
                <w:color w:val="000000" w:themeColor="text1"/>
                <w:szCs w:val="21"/>
              </w:rPr>
            </w:pPr>
            <w:r w:rsidRPr="00831456">
              <w:rPr>
                <w:rFonts w:ascii="黑体" w:eastAsia="黑体" w:hAnsi="黑体" w:hint="eastAsia"/>
                <w:color w:val="000000" w:themeColor="text1"/>
                <w:szCs w:val="21"/>
              </w:rPr>
              <w:t>健康数据的准确性和可靠性对于人工智能在健康管理方面的应用至关重要。然而，由于数据采集、处理和存储过程中的各种因素，如设备误差、数据录入错误等，可能导致数据存在偏差或失真，从而影响人工智能模型的准确性和可靠性。</w:t>
            </w:r>
          </w:p>
          <w:p w14:paraId="6981217F" w14:textId="77777777" w:rsidR="00AC5E96" w:rsidRPr="003F1F13" w:rsidRDefault="00AC5E96" w:rsidP="00AC5E96">
            <w:pPr>
              <w:ind w:firstLineChars="200" w:firstLine="480"/>
              <w:rPr>
                <w:rFonts w:ascii="仿宋_GB2312" w:eastAsia="仿宋_GB2312" w:hAnsi="仿宋_GB2312" w:hint="eastAsia"/>
                <w:b/>
                <w:bCs/>
                <w:color w:val="000000" w:themeColor="text1"/>
                <w:sz w:val="24"/>
              </w:rPr>
            </w:pPr>
            <w:r w:rsidRPr="003F1F13">
              <w:rPr>
                <w:rFonts w:ascii="仿宋_GB2312" w:eastAsia="仿宋_GB2312" w:hAnsi="仿宋_GB2312" w:hint="eastAsia"/>
                <w:b/>
                <w:bCs/>
                <w:color w:val="000000" w:themeColor="text1"/>
                <w:sz w:val="24"/>
              </w:rPr>
              <w:t>2）数据共享和合作：</w:t>
            </w:r>
          </w:p>
          <w:p w14:paraId="041BAFAB" w14:textId="3C998B48" w:rsidR="00AC5E96" w:rsidRPr="00AC5E96" w:rsidRDefault="00AC5E96" w:rsidP="00AC5E96">
            <w:pPr>
              <w:ind w:leftChars="200" w:left="420" w:firstLineChars="200" w:firstLine="420"/>
              <w:rPr>
                <w:rFonts w:ascii="黑体" w:eastAsia="黑体" w:hAnsi="黑体" w:hint="eastAsia"/>
                <w:color w:val="000000" w:themeColor="text1"/>
                <w:szCs w:val="21"/>
              </w:rPr>
            </w:pPr>
            <w:r w:rsidRPr="00AC5E96">
              <w:rPr>
                <w:rFonts w:ascii="黑体" w:eastAsia="黑体" w:hAnsi="黑体" w:hint="eastAsia"/>
                <w:color w:val="000000" w:themeColor="text1"/>
                <w:szCs w:val="21"/>
              </w:rPr>
              <w:t>在健康管理领域，跨机构、跨学科的数据共享和合作是非常重要的。然而，由于数据所有权、隐私保护、知识产权等方面的限制，不同机构之间往往难以实现数据共享和合作。这不仅限制了人工智能技术的应用范围，也可能导致重复采集数据、浪费资源等问题。</w:t>
            </w:r>
          </w:p>
          <w:p w14:paraId="45C4842C" w14:textId="77777777" w:rsidR="00AC5E96" w:rsidRPr="003F1F13" w:rsidRDefault="00AC5E96" w:rsidP="00AC5E96">
            <w:pPr>
              <w:ind w:firstLineChars="200" w:firstLine="480"/>
              <w:rPr>
                <w:rFonts w:ascii="仿宋_GB2312" w:eastAsia="仿宋_GB2312" w:hAnsi="仿宋_GB2312" w:hint="eastAsia"/>
                <w:b/>
                <w:bCs/>
                <w:color w:val="000000" w:themeColor="text1"/>
                <w:sz w:val="24"/>
                <w:szCs w:val="22"/>
              </w:rPr>
            </w:pPr>
            <w:r w:rsidRPr="003F1F13">
              <w:rPr>
                <w:rFonts w:ascii="仿宋_GB2312" w:eastAsia="仿宋_GB2312" w:hAnsi="仿宋_GB2312" w:hint="eastAsia"/>
                <w:b/>
                <w:bCs/>
                <w:color w:val="000000" w:themeColor="text1"/>
                <w:sz w:val="24"/>
                <w:szCs w:val="22"/>
              </w:rPr>
              <w:lastRenderedPageBreak/>
              <w:t>3）人工智能技术的可靠性和可解释性：</w:t>
            </w:r>
          </w:p>
          <w:p w14:paraId="352EE626" w14:textId="26F5FBAB" w:rsidR="00AC5E96" w:rsidRPr="00AC5E96" w:rsidRDefault="00AC5E96" w:rsidP="00AC5E96">
            <w:pPr>
              <w:ind w:leftChars="200" w:left="420" w:firstLineChars="200" w:firstLine="420"/>
              <w:rPr>
                <w:rFonts w:ascii="黑体" w:eastAsia="黑体" w:hAnsi="黑体" w:hint="eastAsia"/>
                <w:color w:val="000000" w:themeColor="text1"/>
                <w:szCs w:val="21"/>
              </w:rPr>
            </w:pPr>
            <w:r w:rsidRPr="00AC5E96">
              <w:rPr>
                <w:rFonts w:ascii="黑体" w:eastAsia="黑体" w:hAnsi="黑体" w:hint="eastAsia"/>
                <w:color w:val="000000" w:themeColor="text1"/>
                <w:szCs w:val="21"/>
              </w:rPr>
              <w:t>尽管人工智能技术在健康管理领域取得了一些进展，但其可靠性和可解释性仍然存在挑战。对于一些复杂的疾病和健康问题，人工智能模型可能难以提供准确的诊断和治疗建议。同时，由于模型的复杂性和黑箱性质，其决策过程往往难以解释，这可能导致用户对结果的信任度降低。</w:t>
            </w:r>
          </w:p>
          <w:p w14:paraId="1E55D791" w14:textId="77777777" w:rsidR="00AC5E96" w:rsidRPr="003F1F13" w:rsidRDefault="00AC5E96" w:rsidP="00AC5E96">
            <w:pPr>
              <w:ind w:firstLineChars="200" w:firstLine="480"/>
              <w:rPr>
                <w:rFonts w:ascii="仿宋_GB2312" w:eastAsia="仿宋_GB2312" w:hAnsi="仿宋_GB2312" w:hint="eastAsia"/>
                <w:b/>
                <w:bCs/>
                <w:color w:val="000000" w:themeColor="text1"/>
                <w:sz w:val="24"/>
                <w:szCs w:val="22"/>
              </w:rPr>
            </w:pPr>
            <w:r w:rsidRPr="003F1F13">
              <w:rPr>
                <w:rFonts w:ascii="仿宋_GB2312" w:eastAsia="仿宋_GB2312" w:hAnsi="仿宋_GB2312"/>
                <w:b/>
                <w:bCs/>
                <w:color w:val="000000" w:themeColor="text1"/>
                <w:sz w:val="24"/>
                <w:szCs w:val="22"/>
              </w:rPr>
              <w:t>4</w:t>
            </w:r>
            <w:r w:rsidRPr="003F1F13">
              <w:rPr>
                <w:rFonts w:ascii="仿宋_GB2312" w:eastAsia="仿宋_GB2312" w:hAnsi="仿宋_GB2312" w:hint="eastAsia"/>
                <w:b/>
                <w:bCs/>
                <w:color w:val="000000" w:themeColor="text1"/>
                <w:sz w:val="24"/>
                <w:szCs w:val="22"/>
              </w:rPr>
              <w:t>）用户参与和隐私意识：</w:t>
            </w:r>
          </w:p>
          <w:p w14:paraId="63400E07" w14:textId="05EADE11" w:rsidR="00AC5E96" w:rsidRPr="00AC5E96" w:rsidRDefault="00AC5E96" w:rsidP="00AC5E96">
            <w:pPr>
              <w:ind w:leftChars="200" w:left="420" w:firstLineChars="200" w:firstLine="420"/>
              <w:rPr>
                <w:rFonts w:ascii="黑体" w:eastAsia="黑体" w:hAnsi="黑体" w:hint="eastAsia"/>
                <w:color w:val="000000" w:themeColor="text1"/>
                <w:szCs w:val="21"/>
              </w:rPr>
            </w:pPr>
            <w:r w:rsidRPr="00AC5E96">
              <w:rPr>
                <w:rFonts w:ascii="黑体" w:eastAsia="黑体" w:hAnsi="黑体" w:hint="eastAsia"/>
                <w:color w:val="000000" w:themeColor="text1"/>
                <w:szCs w:val="21"/>
              </w:rPr>
              <w:t>在利用人工智能进行健康管理的过程中，用户的参与和隐私意识非常重要。用户需要了解自己的健康数据是如何被采集、使用和保护的，同时需要有机会选择是否参与其中。然而，由于用户的知识水平、技术能力等因素，可能难以保证他们的知情权和选择权得到充分保障。</w:t>
            </w:r>
          </w:p>
          <w:p w14:paraId="0C08F1CB" w14:textId="77777777" w:rsidR="003F1F13" w:rsidRPr="003F1F13" w:rsidRDefault="00AC5E96" w:rsidP="00AC5E96">
            <w:pPr>
              <w:ind w:firstLineChars="200" w:firstLine="480"/>
              <w:rPr>
                <w:rFonts w:ascii="仿宋_GB2312" w:eastAsia="仿宋_GB2312" w:hAnsi="仿宋_GB2312" w:hint="eastAsia"/>
                <w:b/>
                <w:bCs/>
                <w:color w:val="000000" w:themeColor="text1"/>
                <w:sz w:val="24"/>
                <w:szCs w:val="22"/>
              </w:rPr>
            </w:pPr>
            <w:r w:rsidRPr="003F1F13">
              <w:rPr>
                <w:rFonts w:ascii="仿宋_GB2312" w:eastAsia="仿宋_GB2312" w:hAnsi="仿宋_GB2312" w:hint="eastAsia"/>
                <w:b/>
                <w:bCs/>
                <w:color w:val="000000" w:themeColor="text1"/>
                <w:sz w:val="24"/>
                <w:szCs w:val="22"/>
              </w:rPr>
              <w:t>5）法规和政策：</w:t>
            </w:r>
          </w:p>
          <w:p w14:paraId="010C7F91" w14:textId="1B7C5656" w:rsidR="003C4431" w:rsidRPr="003F1F13" w:rsidRDefault="00AC5E96" w:rsidP="003F1F13">
            <w:pPr>
              <w:ind w:leftChars="200" w:left="420" w:firstLineChars="200" w:firstLine="420"/>
              <w:rPr>
                <w:rFonts w:ascii="黑体" w:eastAsia="黑体" w:hAnsi="黑体" w:hint="eastAsia"/>
                <w:b/>
                <w:bCs/>
                <w:color w:val="000000" w:themeColor="text1"/>
                <w:sz w:val="28"/>
              </w:rPr>
            </w:pPr>
            <w:r w:rsidRPr="003F1F13">
              <w:rPr>
                <w:rFonts w:ascii="黑体" w:eastAsia="黑体" w:hAnsi="黑体" w:hint="eastAsia"/>
                <w:color w:val="000000" w:themeColor="text1"/>
                <w:szCs w:val="21"/>
              </w:rPr>
              <w:t>法规和政策是影响人工智能在健康管理方面应用的重要因素。国内外不同的法规和政策可能对数据的采集、存储和使用产生不同的限制和要求。这可能对人工智能技术的应用和发展带来一定的不确定性和风险。</w:t>
            </w:r>
          </w:p>
          <w:p w14:paraId="57869665" w14:textId="77777777" w:rsidR="003C4431" w:rsidRDefault="00363CB4">
            <w:pPr>
              <w:pStyle w:val="af1"/>
              <w:numPr>
                <w:ilvl w:val="0"/>
                <w:numId w:val="2"/>
              </w:numPr>
              <w:rPr>
                <w:rFonts w:ascii="仿宋_GB2312" w:eastAsia="仿宋_GB2312" w:hAnsi="仿宋_GB2312" w:hint="eastAsia"/>
                <w:b/>
                <w:bCs/>
                <w:color w:val="000000" w:themeColor="text1"/>
                <w:sz w:val="28"/>
              </w:rPr>
            </w:pPr>
            <w:r>
              <w:rPr>
                <w:rFonts w:ascii="仿宋_GB2312" w:eastAsia="仿宋_GB2312" w:hAnsi="仿宋_GB2312"/>
                <w:b/>
                <w:bCs/>
                <w:color w:val="000000" w:themeColor="text1"/>
                <w:sz w:val="28"/>
              </w:rPr>
              <w:t>评价：</w:t>
            </w:r>
          </w:p>
          <w:p w14:paraId="61448DC9" w14:textId="77777777" w:rsidR="003C4431" w:rsidRPr="00831456" w:rsidRDefault="00363CB4" w:rsidP="003F1F13">
            <w:pPr>
              <w:ind w:firstLineChars="200" w:firstLine="560"/>
              <w:rPr>
                <w:rFonts w:ascii="仿宋_GB2312" w:eastAsia="仿宋_GB2312" w:hAnsi="仿宋_GB2312" w:hint="eastAsia"/>
                <w:color w:val="000000" w:themeColor="text1"/>
                <w:sz w:val="28"/>
              </w:rPr>
            </w:pPr>
            <w:r w:rsidRPr="00831456">
              <w:rPr>
                <w:rFonts w:ascii="仿宋_GB2312" w:eastAsia="仿宋_GB2312" w:hAnsi="仿宋_GB2312"/>
                <w:color w:val="000000" w:themeColor="text1"/>
                <w:sz w:val="28"/>
              </w:rPr>
              <w:t>本项目在健康管理领域具有广阔的前景和潜在的影响力。以下是项目前景的几个关键方面：</w:t>
            </w:r>
          </w:p>
          <w:p w14:paraId="1E004F4F" w14:textId="77777777" w:rsidR="003C4431" w:rsidRDefault="003C4431">
            <w:pPr>
              <w:rPr>
                <w:rFonts w:ascii="仿宋_GB2312" w:eastAsia="仿宋_GB2312" w:hAnsi="仿宋_GB2312" w:hint="eastAsia"/>
                <w:b/>
                <w:bCs/>
                <w:color w:val="000000" w:themeColor="text1"/>
                <w:sz w:val="28"/>
              </w:rPr>
            </w:pPr>
          </w:p>
          <w:p w14:paraId="0CEF43C6" w14:textId="77777777" w:rsidR="003C4431" w:rsidRPr="00056013" w:rsidRDefault="00363CB4">
            <w:pPr>
              <w:pStyle w:val="af1"/>
              <w:numPr>
                <w:ilvl w:val="0"/>
                <w:numId w:val="3"/>
              </w:numPr>
              <w:rPr>
                <w:rFonts w:ascii="仿宋_GB2312" w:eastAsia="仿宋_GB2312" w:hAnsi="仿宋_GB2312" w:hint="eastAsia"/>
                <w:b/>
                <w:bCs/>
                <w:color w:val="000000" w:themeColor="text1"/>
                <w:sz w:val="24"/>
                <w:szCs w:val="22"/>
              </w:rPr>
            </w:pPr>
            <w:r w:rsidRPr="00056013">
              <w:rPr>
                <w:rFonts w:ascii="仿宋_GB2312" w:eastAsia="仿宋_GB2312" w:hAnsi="仿宋_GB2312"/>
                <w:b/>
                <w:bCs/>
                <w:color w:val="000000" w:themeColor="text1"/>
                <w:sz w:val="24"/>
                <w:szCs w:val="22"/>
              </w:rPr>
              <w:t>个性化健康管理趋势：</w:t>
            </w:r>
          </w:p>
          <w:p w14:paraId="2237FB30" w14:textId="77777777" w:rsidR="00C56FAB" w:rsidRPr="002A5A5B" w:rsidRDefault="00C56FAB" w:rsidP="006B78CE">
            <w:pPr>
              <w:ind w:leftChars="200" w:left="420" w:firstLineChars="200" w:firstLine="420"/>
              <w:rPr>
                <w:rFonts w:ascii="黑体" w:eastAsia="黑体" w:hAnsi="黑体" w:hint="eastAsia"/>
                <w:color w:val="000000" w:themeColor="text1"/>
                <w:szCs w:val="21"/>
              </w:rPr>
            </w:pPr>
            <w:r w:rsidRPr="002A5A5B">
              <w:rPr>
                <w:rFonts w:ascii="黑体" w:eastAsia="黑体" w:hAnsi="黑体" w:hint="eastAsia"/>
                <w:color w:val="000000" w:themeColor="text1"/>
                <w:szCs w:val="21"/>
              </w:rPr>
              <w:t>随着个体差异和健康需求的日益多样性，个性化健康管理正逐渐成为未来的主流趋势。这一趋势强调对每个用户的独特需求和能力进行深入理解，并运用这些信息提供高度个性化的健康建议和服务。</w:t>
            </w:r>
          </w:p>
          <w:p w14:paraId="0B9D3496" w14:textId="58AC1483" w:rsidR="003C4431" w:rsidRPr="002A5A5B" w:rsidRDefault="00C56FAB" w:rsidP="006B78CE">
            <w:pPr>
              <w:ind w:leftChars="200" w:left="420" w:firstLineChars="200" w:firstLine="420"/>
              <w:rPr>
                <w:rFonts w:ascii="黑体" w:eastAsia="黑体" w:hAnsi="黑体" w:hint="eastAsia"/>
                <w:color w:val="000000" w:themeColor="text1"/>
                <w:szCs w:val="21"/>
              </w:rPr>
            </w:pPr>
            <w:r w:rsidRPr="002A5A5B">
              <w:rPr>
                <w:rFonts w:ascii="黑体" w:eastAsia="黑体" w:hAnsi="黑体" w:hint="eastAsia"/>
                <w:color w:val="000000" w:themeColor="text1"/>
                <w:szCs w:val="21"/>
              </w:rPr>
              <w:t>本项目通过巧妙地结合先进的人工智能和机器学习技术（AIGC）、智能设备和实时数据监测技术，将个性化健康管理的能力推向了新的高度。我们的目标是确保每个用户都能获得与其自身需求和能力相匹配的健康建议，从而在保持健康的同时，也能更好地享受生活的乐趣。</w:t>
            </w:r>
          </w:p>
          <w:p w14:paraId="28F72753" w14:textId="77777777" w:rsidR="003C4431" w:rsidRPr="003F1F13" w:rsidRDefault="00363CB4">
            <w:pPr>
              <w:pStyle w:val="af1"/>
              <w:numPr>
                <w:ilvl w:val="0"/>
                <w:numId w:val="3"/>
              </w:numPr>
              <w:rPr>
                <w:rFonts w:ascii="仿宋_GB2312" w:eastAsia="仿宋_GB2312" w:hAnsi="仿宋_GB2312" w:hint="eastAsia"/>
                <w:b/>
                <w:bCs/>
                <w:color w:val="000000" w:themeColor="text1"/>
                <w:sz w:val="24"/>
                <w:szCs w:val="22"/>
              </w:rPr>
            </w:pPr>
            <w:r w:rsidRPr="003F1F13">
              <w:rPr>
                <w:rFonts w:ascii="仿宋_GB2312" w:eastAsia="仿宋_GB2312" w:hAnsi="仿宋_GB2312"/>
                <w:b/>
                <w:bCs/>
                <w:color w:val="000000" w:themeColor="text1"/>
                <w:sz w:val="24"/>
                <w:szCs w:val="22"/>
              </w:rPr>
              <w:t>智能辅助技术的广泛应用：</w:t>
            </w:r>
          </w:p>
          <w:p w14:paraId="6C81A36E" w14:textId="6A12A745" w:rsidR="003C4431" w:rsidRPr="002A5A5B" w:rsidRDefault="00C56FAB" w:rsidP="006B78CE">
            <w:pPr>
              <w:ind w:leftChars="200" w:left="420" w:firstLineChars="200" w:firstLine="420"/>
              <w:rPr>
                <w:rFonts w:ascii="黑体" w:eastAsia="黑体" w:hAnsi="黑体" w:hint="eastAsia"/>
                <w:color w:val="000000" w:themeColor="text1"/>
                <w:szCs w:val="21"/>
              </w:rPr>
            </w:pPr>
            <w:r w:rsidRPr="002A5A5B">
              <w:rPr>
                <w:rFonts w:ascii="黑体" w:eastAsia="黑体" w:hAnsi="黑体" w:hint="eastAsia"/>
                <w:color w:val="000000" w:themeColor="text1"/>
                <w:szCs w:val="21"/>
              </w:rPr>
              <w:t>随着科技的不断发展，智能辅助技术在医疗健康领域的应用也呈现出不断拓展的趋势。本项目通过与AIGC技术的紧密结合，为用户提供了智能化的健康管理服务，帮助他们更好地理解和改善自身的健康状况。这种智能辅助技术的应用，不仅提高了健康管理的效率和精度，还有望推动整个健康科技行业的进步。</w:t>
            </w:r>
          </w:p>
          <w:p w14:paraId="44679F3B" w14:textId="77777777" w:rsidR="003C4431" w:rsidRPr="003F1F13" w:rsidRDefault="00363CB4">
            <w:pPr>
              <w:pStyle w:val="af1"/>
              <w:numPr>
                <w:ilvl w:val="0"/>
                <w:numId w:val="3"/>
              </w:numPr>
              <w:rPr>
                <w:rFonts w:ascii="仿宋_GB2312" w:eastAsia="仿宋_GB2312" w:hAnsi="仿宋_GB2312" w:hint="eastAsia"/>
                <w:b/>
                <w:bCs/>
                <w:color w:val="000000" w:themeColor="text1"/>
                <w:sz w:val="24"/>
                <w:szCs w:val="22"/>
              </w:rPr>
            </w:pPr>
            <w:r w:rsidRPr="003F1F13">
              <w:rPr>
                <w:rFonts w:ascii="仿宋_GB2312" w:eastAsia="仿宋_GB2312" w:hAnsi="仿宋_GB2312"/>
                <w:b/>
                <w:bCs/>
                <w:color w:val="000000" w:themeColor="text1"/>
                <w:sz w:val="24"/>
                <w:szCs w:val="22"/>
              </w:rPr>
              <w:t>医疗卫生体系的升级：</w:t>
            </w:r>
          </w:p>
          <w:p w14:paraId="03B513CF" w14:textId="297341D3" w:rsidR="003C4431" w:rsidRPr="002A5A5B" w:rsidRDefault="00C56FAB" w:rsidP="006B78CE">
            <w:pPr>
              <w:ind w:leftChars="200" w:left="420" w:firstLineChars="200" w:firstLine="420"/>
              <w:rPr>
                <w:rFonts w:ascii="黑体" w:eastAsia="黑体" w:hAnsi="黑体" w:hint="eastAsia"/>
                <w:color w:val="000000" w:themeColor="text1"/>
                <w:szCs w:val="21"/>
              </w:rPr>
            </w:pPr>
            <w:r w:rsidRPr="002A5A5B">
              <w:rPr>
                <w:rFonts w:ascii="黑体" w:eastAsia="黑体" w:hAnsi="黑体" w:hint="eastAsia"/>
                <w:color w:val="000000" w:themeColor="text1"/>
                <w:szCs w:val="21"/>
              </w:rPr>
              <w:t>本项目通过与医疗机构合作建立的数据库和实时监测手段，可以成为医疗卫生体系升级的重要组成部分。通过提供实时、准确的健康数据和在紧急情况下提供急救服务，我们的目标是帮助医护人员获得更全面的患者信息，从而促进更准确、更快速的医疗决策。这种合作模式不仅有望提高医疗服务的效率和质量，还能为整个医疗卫生体系带来深远的积极影响。</w:t>
            </w:r>
          </w:p>
          <w:p w14:paraId="54C59F60" w14:textId="77777777" w:rsidR="003C4431" w:rsidRPr="003F1F13" w:rsidRDefault="00363CB4">
            <w:pPr>
              <w:pStyle w:val="af1"/>
              <w:numPr>
                <w:ilvl w:val="0"/>
                <w:numId w:val="3"/>
              </w:numPr>
              <w:rPr>
                <w:rFonts w:ascii="仿宋_GB2312" w:eastAsia="仿宋_GB2312" w:hAnsi="仿宋_GB2312" w:hint="eastAsia"/>
                <w:b/>
                <w:bCs/>
                <w:color w:val="000000" w:themeColor="text1"/>
                <w:sz w:val="24"/>
                <w:szCs w:val="22"/>
              </w:rPr>
            </w:pPr>
            <w:r w:rsidRPr="003F1F13">
              <w:rPr>
                <w:rFonts w:ascii="仿宋_GB2312" w:eastAsia="仿宋_GB2312" w:hAnsi="仿宋_GB2312"/>
                <w:b/>
                <w:bCs/>
                <w:color w:val="000000" w:themeColor="text1"/>
                <w:sz w:val="24"/>
                <w:szCs w:val="22"/>
              </w:rPr>
              <w:t>社会健康意识的提升：</w:t>
            </w:r>
          </w:p>
          <w:p w14:paraId="15DAFD25" w14:textId="0AC513F3" w:rsidR="003C4431" w:rsidRPr="00C51183" w:rsidRDefault="002A5A5B" w:rsidP="006B78CE">
            <w:pPr>
              <w:ind w:leftChars="200" w:left="420" w:firstLineChars="200" w:firstLine="420"/>
              <w:rPr>
                <w:rFonts w:ascii="黑体" w:eastAsia="黑体" w:hAnsi="黑体" w:hint="eastAsia"/>
                <w:color w:val="000000" w:themeColor="text1"/>
                <w:szCs w:val="21"/>
              </w:rPr>
            </w:pPr>
            <w:r w:rsidRPr="00C51183">
              <w:rPr>
                <w:rFonts w:ascii="黑体" w:eastAsia="黑体" w:hAnsi="黑体" w:hint="eastAsia"/>
                <w:color w:val="000000" w:themeColor="text1"/>
                <w:szCs w:val="21"/>
              </w:rPr>
              <w:t>本项目的推广和应用将有助于提高社会对健康的关注和意识。通过使用本项目提供的服务，用户可以更加了解自身健康状况，培养健康的生活方式，从而促进整体社会的健康水平提升。我们相信，通过个体健康管理的普及和智能辅助技术的广泛应用，将推动整个社会对健康的重视和关注度不断提高，进而促进全民健康水平的提升。</w:t>
            </w:r>
          </w:p>
          <w:p w14:paraId="0D2E412C" w14:textId="77777777" w:rsidR="003C4431" w:rsidRPr="003F1F13" w:rsidRDefault="00363CB4">
            <w:pPr>
              <w:pStyle w:val="af1"/>
              <w:numPr>
                <w:ilvl w:val="0"/>
                <w:numId w:val="3"/>
              </w:numPr>
              <w:rPr>
                <w:rFonts w:ascii="仿宋_GB2312" w:eastAsia="仿宋_GB2312" w:hAnsi="仿宋_GB2312" w:hint="eastAsia"/>
                <w:b/>
                <w:bCs/>
                <w:color w:val="000000" w:themeColor="text1"/>
                <w:sz w:val="24"/>
                <w:szCs w:val="22"/>
              </w:rPr>
            </w:pPr>
            <w:r w:rsidRPr="003F1F13">
              <w:rPr>
                <w:rFonts w:ascii="仿宋_GB2312" w:eastAsia="仿宋_GB2312" w:hAnsi="仿宋_GB2312"/>
                <w:b/>
                <w:bCs/>
                <w:color w:val="000000" w:themeColor="text1"/>
                <w:sz w:val="24"/>
                <w:szCs w:val="22"/>
              </w:rPr>
              <w:lastRenderedPageBreak/>
              <w:t>科研与产业融合：</w:t>
            </w:r>
          </w:p>
          <w:p w14:paraId="4C90C88A" w14:textId="7B1AAC7D" w:rsidR="003C4431" w:rsidRPr="002A5A5B" w:rsidRDefault="002A5A5B" w:rsidP="006B78CE">
            <w:pPr>
              <w:ind w:leftChars="200" w:left="420" w:firstLineChars="200" w:firstLine="420"/>
              <w:rPr>
                <w:rFonts w:ascii="黑体" w:eastAsia="黑体" w:hAnsi="黑体" w:hint="eastAsia"/>
                <w:color w:val="000000" w:themeColor="text1"/>
                <w:szCs w:val="21"/>
              </w:rPr>
            </w:pPr>
            <w:r w:rsidRPr="002A5A5B">
              <w:rPr>
                <w:rFonts w:ascii="黑体" w:eastAsia="黑体" w:hAnsi="黑体" w:hint="eastAsia"/>
                <w:color w:val="000000" w:themeColor="text1"/>
                <w:szCs w:val="21"/>
              </w:rPr>
              <w:t>项目的研究成果有望成为健康科技领域的创新亮点，吸引科研机构和企业的广泛关注。通过技术的产业化，本项目将推动科研成果转化为实际应用，从而推动健康科技产业的发展。我们期望通过这一项目，为健康科技领域带来更多的创新和突破，为人类的健康事业做出更大的贡献。</w:t>
            </w:r>
          </w:p>
          <w:p w14:paraId="696A2F85" w14:textId="77777777" w:rsidR="003C4431" w:rsidRPr="00831456" w:rsidRDefault="00363CB4" w:rsidP="002A5A5B">
            <w:pPr>
              <w:ind w:firstLineChars="200" w:firstLine="560"/>
              <w:rPr>
                <w:rFonts w:ascii="仿宋_GB2312" w:eastAsia="仿宋_GB2312" w:hAnsi="仿宋_GB2312" w:hint="eastAsia"/>
                <w:color w:val="000000" w:themeColor="text1"/>
                <w:sz w:val="28"/>
              </w:rPr>
            </w:pPr>
            <w:r w:rsidRPr="00831456">
              <w:rPr>
                <w:rFonts w:ascii="仿宋_GB2312" w:eastAsia="仿宋_GB2312" w:hAnsi="仿宋_GB2312"/>
                <w:color w:val="000000" w:themeColor="text1"/>
                <w:sz w:val="28"/>
              </w:rPr>
              <w:t>综合而言，本项目具有深远的社会影响和商业潜力，有望为个体健康、医疗卫生体系的升级以及健康科技产业的发展做出积极贡献。</w:t>
            </w:r>
          </w:p>
        </w:tc>
      </w:tr>
    </w:tbl>
    <w:p w14:paraId="11BF9109" w14:textId="77777777" w:rsidR="003C4431" w:rsidRDefault="003C4431">
      <w:pPr>
        <w:jc w:val="left"/>
        <w:rPr>
          <w:color w:val="000000" w:themeColor="text1"/>
        </w:rPr>
      </w:pPr>
    </w:p>
    <w:p w14:paraId="7736D7C8" w14:textId="77777777" w:rsidR="0005471D" w:rsidRDefault="0005471D">
      <w:pPr>
        <w:jc w:val="left"/>
        <w:rPr>
          <w:color w:val="000000" w:themeColor="text1"/>
        </w:rPr>
      </w:pPr>
    </w:p>
    <w:p w14:paraId="57EE3AB4" w14:textId="77777777" w:rsidR="0005471D" w:rsidRDefault="0005471D">
      <w:pPr>
        <w:jc w:val="left"/>
        <w:rPr>
          <w:color w:val="000000" w:themeColor="text1"/>
        </w:rPr>
      </w:pPr>
    </w:p>
    <w:p w14:paraId="125DFE60" w14:textId="77777777" w:rsidR="0005471D" w:rsidRDefault="0005471D">
      <w:pPr>
        <w:jc w:val="left"/>
        <w:rPr>
          <w:color w:val="000000" w:themeColor="text1"/>
        </w:rPr>
      </w:pPr>
    </w:p>
    <w:p w14:paraId="4E987710" w14:textId="77777777" w:rsidR="0005471D" w:rsidRDefault="0005471D">
      <w:pPr>
        <w:jc w:val="left"/>
        <w:rPr>
          <w:color w:val="000000" w:themeColor="text1"/>
        </w:rPr>
      </w:pPr>
    </w:p>
    <w:p w14:paraId="3FA8E0B7" w14:textId="77777777" w:rsidR="0005471D" w:rsidRDefault="0005471D">
      <w:pPr>
        <w:jc w:val="left"/>
        <w:rPr>
          <w:color w:val="000000" w:themeColor="text1"/>
        </w:rPr>
      </w:pPr>
    </w:p>
    <w:p w14:paraId="39A0E5C9" w14:textId="77777777" w:rsidR="0005471D" w:rsidRDefault="0005471D">
      <w:pPr>
        <w:jc w:val="left"/>
        <w:rPr>
          <w:color w:val="000000" w:themeColor="text1"/>
        </w:rPr>
      </w:pPr>
    </w:p>
    <w:p w14:paraId="3B32EECC" w14:textId="77777777" w:rsidR="0005471D" w:rsidRDefault="0005471D">
      <w:pPr>
        <w:jc w:val="left"/>
        <w:rPr>
          <w:color w:val="000000" w:themeColor="text1"/>
        </w:rPr>
      </w:pPr>
    </w:p>
    <w:p w14:paraId="110ACA48" w14:textId="77777777" w:rsidR="0005471D" w:rsidRDefault="0005471D">
      <w:pPr>
        <w:jc w:val="left"/>
        <w:rPr>
          <w:color w:val="000000" w:themeColor="text1"/>
        </w:rPr>
      </w:pPr>
    </w:p>
    <w:p w14:paraId="63D19182" w14:textId="77777777" w:rsidR="0005471D" w:rsidRDefault="0005471D">
      <w:pPr>
        <w:jc w:val="left"/>
        <w:rPr>
          <w:color w:val="000000" w:themeColor="text1"/>
        </w:rPr>
      </w:pPr>
    </w:p>
    <w:p w14:paraId="7D2BD23E" w14:textId="63E36984" w:rsidR="003C4431" w:rsidRDefault="0005471D" w:rsidP="0005471D">
      <w:pPr>
        <w:pStyle w:val="2"/>
        <w:rPr>
          <w:rFonts w:hint="eastAsia"/>
        </w:rPr>
      </w:pPr>
      <w:bookmarkStart w:id="6" w:name="_Toc191766367"/>
      <w:r>
        <w:rPr>
          <w:rFonts w:hint="eastAsia"/>
        </w:rPr>
        <w:lastRenderedPageBreak/>
        <w:t>2.</w:t>
      </w:r>
      <w:r w:rsidRPr="0005471D">
        <w:rPr>
          <w:rFonts w:hint="eastAsia"/>
        </w:rPr>
        <w:t>研究技术路线及可行性分析</w:t>
      </w:r>
      <w:bookmarkEnd w:id="6"/>
    </w:p>
    <w:tbl>
      <w:tblPr>
        <w:tblW w:w="8295" w:type="dxa"/>
        <w:tblInd w:w="-5" w:type="dxa"/>
        <w:tblLayout w:type="fixed"/>
        <w:tblCellMar>
          <w:top w:w="15" w:type="dxa"/>
          <w:left w:w="15" w:type="dxa"/>
          <w:right w:w="15" w:type="dxa"/>
        </w:tblCellMar>
        <w:tblLook w:val="04A0" w:firstRow="1" w:lastRow="0" w:firstColumn="1" w:lastColumn="0" w:noHBand="0" w:noVBand="1"/>
      </w:tblPr>
      <w:tblGrid>
        <w:gridCol w:w="8295"/>
      </w:tblGrid>
      <w:tr w:rsidR="003C4431" w14:paraId="20994F8F" w14:textId="77777777" w:rsidTr="0005471D">
        <w:trPr>
          <w:trHeight w:val="12871"/>
        </w:trPr>
        <w:tc>
          <w:tcPr>
            <w:tcW w:w="8295" w:type="dxa"/>
            <w:tcBorders>
              <w:top w:val="single" w:sz="4" w:space="0" w:color="000000"/>
              <w:left w:val="single" w:sz="4" w:space="0" w:color="000000"/>
              <w:bottom w:val="single" w:sz="4" w:space="0" w:color="000000"/>
              <w:right w:val="single" w:sz="4" w:space="0" w:color="000000"/>
            </w:tcBorders>
            <w:vAlign w:val="center"/>
          </w:tcPr>
          <w:p w14:paraId="340F6682" w14:textId="1D16049C" w:rsidR="003C4431" w:rsidRDefault="00363CB4" w:rsidP="002A5A5B">
            <w:pPr>
              <w:pStyle w:val="af1"/>
              <w:numPr>
                <w:ilvl w:val="0"/>
                <w:numId w:val="7"/>
              </w:numPr>
              <w:rPr>
                <w:rFonts w:ascii="仿宋_GB2312" w:eastAsia="仿宋_GB2312" w:hAnsi="仿宋_GB2312" w:hint="eastAsia"/>
                <w:b/>
                <w:bCs/>
                <w:color w:val="000000" w:themeColor="text1"/>
                <w:sz w:val="28"/>
              </w:rPr>
            </w:pPr>
            <w:r>
              <w:rPr>
                <w:rFonts w:ascii="仿宋_GB2312" w:eastAsia="仿宋_GB2312" w:hAnsi="仿宋_GB2312"/>
                <w:b/>
                <w:bCs/>
                <w:color w:val="000000" w:themeColor="text1"/>
                <w:sz w:val="28"/>
              </w:rPr>
              <w:t>研究技术路线：</w:t>
            </w:r>
          </w:p>
          <w:p w14:paraId="15D10649" w14:textId="6031250B" w:rsidR="008A413D" w:rsidRDefault="003E1B97" w:rsidP="008A413D">
            <w:pPr>
              <w:pStyle w:val="af1"/>
              <w:ind w:left="440" w:firstLine="0"/>
              <w:rPr>
                <w:rFonts w:ascii="仿宋_GB2312" w:eastAsia="仿宋_GB2312" w:hAnsi="仿宋_GB2312" w:hint="eastAsia"/>
                <w:b/>
                <w:bCs/>
                <w:color w:val="000000" w:themeColor="text1"/>
                <w:sz w:val="28"/>
              </w:rPr>
            </w:pPr>
            <w:r w:rsidRPr="003E1B97">
              <w:rPr>
                <w:rFonts w:ascii="仿宋_GB2312" w:eastAsia="仿宋_GB2312" w:hAnsi="仿宋_GB2312"/>
                <w:b/>
                <w:bCs/>
                <w:noProof/>
                <w:color w:val="000000" w:themeColor="text1"/>
                <w:sz w:val="28"/>
              </w:rPr>
              <w:drawing>
                <wp:inline distT="0" distB="0" distL="0" distR="0" wp14:anchorId="5866FEB2" wp14:editId="438DA5AF">
                  <wp:extent cx="4965246" cy="2791111"/>
                  <wp:effectExtent l="0" t="0" r="6985" b="9525"/>
                  <wp:docPr id="693139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39333" name=""/>
                          <pic:cNvPicPr/>
                        </pic:nvPicPr>
                        <pic:blipFill>
                          <a:blip r:embed="rId13"/>
                          <a:stretch>
                            <a:fillRect/>
                          </a:stretch>
                        </pic:blipFill>
                        <pic:spPr>
                          <a:xfrm>
                            <a:off x="0" y="0"/>
                            <a:ext cx="4975465" cy="2796856"/>
                          </a:xfrm>
                          <a:prstGeom prst="rect">
                            <a:avLst/>
                          </a:prstGeom>
                        </pic:spPr>
                      </pic:pic>
                    </a:graphicData>
                  </a:graphic>
                </wp:inline>
              </w:drawing>
            </w:r>
          </w:p>
          <w:p w14:paraId="331EBE37" w14:textId="5820245D" w:rsidR="002A5A5B" w:rsidRPr="00C51183" w:rsidRDefault="009D0195" w:rsidP="009D0195">
            <w:pPr>
              <w:widowControl/>
              <w:shd w:val="clear" w:color="auto" w:fill="FDFDFE"/>
              <w:suppressAutoHyphens w:val="0"/>
              <w:ind w:firstLineChars="200" w:firstLine="480"/>
              <w:jc w:val="left"/>
              <w:rPr>
                <w:rFonts w:ascii="黑体" w:eastAsia="黑体" w:hAnsi="黑体" w:hint="eastAsia"/>
                <w:color w:val="000000" w:themeColor="text1"/>
                <w:szCs w:val="21"/>
              </w:rPr>
            </w:pPr>
            <w:r>
              <w:rPr>
                <w:rFonts w:ascii="仿宋_GB2312" w:eastAsia="仿宋_GB2312" w:hAnsi="仿宋_GB2312" w:hint="eastAsia"/>
                <w:b/>
                <w:bCs/>
                <w:color w:val="000000" w:themeColor="text1"/>
                <w:sz w:val="24"/>
                <w:szCs w:val="22"/>
              </w:rPr>
              <w:t>1</w:t>
            </w:r>
            <w:r>
              <w:rPr>
                <w:rFonts w:ascii="仿宋_GB2312" w:eastAsia="仿宋_GB2312" w:hAnsi="仿宋_GB2312"/>
                <w:b/>
                <w:bCs/>
                <w:color w:val="000000" w:themeColor="text1"/>
                <w:sz w:val="24"/>
                <w:szCs w:val="22"/>
              </w:rPr>
              <w:t>)</w:t>
            </w:r>
            <w:r w:rsidRPr="009D0195">
              <w:rPr>
                <w:rFonts w:ascii="仿宋_GB2312" w:eastAsia="仿宋_GB2312" w:hAnsi="仿宋_GB2312" w:hint="eastAsia"/>
                <w:b/>
                <w:bCs/>
                <w:color w:val="000000" w:themeColor="text1"/>
                <w:sz w:val="24"/>
                <w:szCs w:val="22"/>
              </w:rPr>
              <w:t>传感技术与数据采集：</w:t>
            </w:r>
            <w:r w:rsidR="002A5A5B" w:rsidRPr="00C51183">
              <w:rPr>
                <w:rFonts w:ascii="黑体" w:eastAsia="黑体" w:hAnsi="黑体"/>
                <w:color w:val="000000" w:themeColor="text1"/>
                <w:szCs w:val="21"/>
              </w:rPr>
              <w:t>集成先进的生物传感器和穿戴设备，实时</w:t>
            </w:r>
            <w:r w:rsidR="002A5A5B" w:rsidRPr="00C51183">
              <w:rPr>
                <w:rFonts w:ascii="黑体" w:eastAsia="黑体" w:hAnsi="黑体" w:hint="eastAsia"/>
                <w:color w:val="000000" w:themeColor="text1"/>
                <w:szCs w:val="21"/>
              </w:rPr>
              <w:t>检</w:t>
            </w:r>
            <w:r w:rsidR="002A5A5B" w:rsidRPr="00C51183">
              <w:rPr>
                <w:rFonts w:ascii="黑体" w:eastAsia="黑体" w:hAnsi="黑体"/>
                <w:color w:val="000000" w:themeColor="text1"/>
                <w:szCs w:val="21"/>
              </w:rPr>
              <w:t>测用户的生理参数，包括心率、血压、体温、运动情况等，以确保全面、精准地收集用户健康数据。</w:t>
            </w:r>
          </w:p>
          <w:p w14:paraId="3D740000" w14:textId="75D3F9A5" w:rsidR="002A5A5B" w:rsidRPr="00C51183" w:rsidRDefault="009D0195" w:rsidP="009D0195">
            <w:pPr>
              <w:widowControl/>
              <w:shd w:val="clear" w:color="auto" w:fill="FDFDFE"/>
              <w:suppressAutoHyphens w:val="0"/>
              <w:spacing w:before="90"/>
              <w:ind w:firstLineChars="200" w:firstLine="480"/>
              <w:jc w:val="left"/>
              <w:rPr>
                <w:rFonts w:ascii="黑体" w:eastAsia="黑体" w:hAnsi="黑体" w:hint="eastAsia"/>
                <w:color w:val="000000" w:themeColor="text1"/>
                <w:szCs w:val="21"/>
              </w:rPr>
            </w:pPr>
            <w:r>
              <w:rPr>
                <w:rFonts w:ascii="仿宋_GB2312" w:eastAsia="仿宋_GB2312" w:hAnsi="仿宋_GB2312" w:hint="eastAsia"/>
                <w:b/>
                <w:bCs/>
                <w:color w:val="000000" w:themeColor="text1"/>
                <w:sz w:val="24"/>
                <w:szCs w:val="22"/>
              </w:rPr>
              <w:t>2</w:t>
            </w:r>
            <w:r>
              <w:rPr>
                <w:rFonts w:ascii="仿宋_GB2312" w:eastAsia="仿宋_GB2312" w:hAnsi="仿宋_GB2312"/>
                <w:b/>
                <w:bCs/>
                <w:color w:val="000000" w:themeColor="text1"/>
                <w:sz w:val="24"/>
                <w:szCs w:val="22"/>
              </w:rPr>
              <w:t>)</w:t>
            </w:r>
            <w:r w:rsidRPr="009D0195">
              <w:rPr>
                <w:rFonts w:ascii="仿宋_GB2312" w:eastAsia="仿宋_GB2312" w:hAnsi="仿宋_GB2312" w:hint="eastAsia"/>
                <w:b/>
                <w:bCs/>
                <w:color w:val="000000" w:themeColor="text1"/>
                <w:sz w:val="24"/>
                <w:szCs w:val="22"/>
              </w:rPr>
              <w:t>数据传输与云存储：</w:t>
            </w:r>
            <w:r w:rsidR="002A5A5B" w:rsidRPr="00C51183">
              <w:rPr>
                <w:rFonts w:ascii="黑体" w:eastAsia="黑体" w:hAnsi="黑体"/>
                <w:color w:val="000000" w:themeColor="text1"/>
                <w:szCs w:val="21"/>
              </w:rPr>
              <w:t>建立安全、高效的数据传输通道，将实时</w:t>
            </w:r>
            <w:r w:rsidR="002A5A5B" w:rsidRPr="00C51183">
              <w:rPr>
                <w:rFonts w:ascii="黑体" w:eastAsia="黑体" w:hAnsi="黑体" w:hint="eastAsia"/>
                <w:color w:val="000000" w:themeColor="text1"/>
                <w:szCs w:val="21"/>
              </w:rPr>
              <w:t>采集</w:t>
            </w:r>
            <w:r w:rsidR="002A5A5B" w:rsidRPr="00C51183">
              <w:rPr>
                <w:rFonts w:ascii="黑体" w:eastAsia="黑体" w:hAnsi="黑体"/>
                <w:color w:val="000000" w:themeColor="text1"/>
                <w:szCs w:val="21"/>
              </w:rPr>
              <w:t>的健康数据传输至云端，实现数据的集中存储和管理，以确保数据的可靠性和可访问性。</w:t>
            </w:r>
          </w:p>
          <w:p w14:paraId="2630C66F" w14:textId="601D234E" w:rsidR="002A5A5B" w:rsidRPr="00C51183" w:rsidRDefault="009D0195" w:rsidP="009D0195">
            <w:pPr>
              <w:widowControl/>
              <w:shd w:val="clear" w:color="auto" w:fill="FDFDFE"/>
              <w:suppressAutoHyphens w:val="0"/>
              <w:spacing w:before="90"/>
              <w:ind w:firstLineChars="200" w:firstLine="480"/>
              <w:jc w:val="left"/>
              <w:rPr>
                <w:rFonts w:ascii="黑体" w:eastAsia="黑体" w:hAnsi="黑体" w:hint="eastAsia"/>
                <w:color w:val="000000" w:themeColor="text1"/>
                <w:szCs w:val="21"/>
              </w:rPr>
            </w:pPr>
            <w:r>
              <w:rPr>
                <w:rFonts w:ascii="仿宋_GB2312" w:eastAsia="仿宋_GB2312" w:hAnsi="仿宋_GB2312"/>
                <w:b/>
                <w:bCs/>
                <w:color w:val="000000" w:themeColor="text1"/>
                <w:sz w:val="24"/>
                <w:szCs w:val="22"/>
              </w:rPr>
              <w:t>3)</w:t>
            </w:r>
            <w:r w:rsidRPr="009D0195">
              <w:rPr>
                <w:rFonts w:ascii="仿宋_GB2312" w:eastAsia="仿宋_GB2312" w:hAnsi="仿宋_GB2312" w:hint="eastAsia"/>
                <w:b/>
                <w:bCs/>
                <w:color w:val="000000" w:themeColor="text1"/>
                <w:sz w:val="24"/>
                <w:szCs w:val="22"/>
              </w:rPr>
              <w:t>AIGC技术应用：</w:t>
            </w:r>
            <w:r w:rsidR="002A5A5B" w:rsidRPr="00C51183">
              <w:rPr>
                <w:rFonts w:ascii="黑体" w:eastAsia="黑体" w:hAnsi="黑体"/>
                <w:color w:val="000000" w:themeColor="text1"/>
                <w:szCs w:val="21"/>
              </w:rPr>
              <w:t>运用人工智能与大数据分析技术，利用云端数据库中的历史数据，实现个性化的健康数据分析，为用户提供定制化的健康建议，以满足用户个性化的需求。</w:t>
            </w:r>
          </w:p>
          <w:p w14:paraId="38396046" w14:textId="003FF92E" w:rsidR="002A5A5B" w:rsidRPr="00C51183" w:rsidRDefault="009D0195" w:rsidP="009D0195">
            <w:pPr>
              <w:widowControl/>
              <w:shd w:val="clear" w:color="auto" w:fill="FDFDFE"/>
              <w:suppressAutoHyphens w:val="0"/>
              <w:spacing w:before="90"/>
              <w:ind w:firstLineChars="200" w:firstLine="480"/>
              <w:jc w:val="left"/>
              <w:rPr>
                <w:rFonts w:ascii="黑体" w:eastAsia="黑体" w:hAnsi="黑体" w:hint="eastAsia"/>
                <w:color w:val="000000" w:themeColor="text1"/>
                <w:szCs w:val="21"/>
              </w:rPr>
            </w:pPr>
            <w:r>
              <w:rPr>
                <w:rFonts w:ascii="仿宋_GB2312" w:eastAsia="仿宋_GB2312" w:hAnsi="仿宋_GB2312" w:hint="eastAsia"/>
                <w:b/>
                <w:bCs/>
                <w:color w:val="000000" w:themeColor="text1"/>
                <w:sz w:val="24"/>
                <w:szCs w:val="22"/>
              </w:rPr>
              <w:t>4</w:t>
            </w:r>
            <w:r>
              <w:rPr>
                <w:rFonts w:ascii="仿宋_GB2312" w:eastAsia="仿宋_GB2312" w:hAnsi="仿宋_GB2312"/>
                <w:b/>
                <w:bCs/>
                <w:color w:val="000000" w:themeColor="text1"/>
                <w:sz w:val="24"/>
                <w:szCs w:val="22"/>
              </w:rPr>
              <w:t>)</w:t>
            </w:r>
            <w:r w:rsidRPr="009D0195">
              <w:rPr>
                <w:rFonts w:ascii="仿宋_GB2312" w:eastAsia="仿宋_GB2312" w:hAnsi="仿宋_GB2312" w:hint="eastAsia"/>
                <w:b/>
                <w:bCs/>
                <w:color w:val="000000" w:themeColor="text1"/>
                <w:sz w:val="24"/>
                <w:szCs w:val="22"/>
              </w:rPr>
              <w:t>移动终端应用开发：</w:t>
            </w:r>
            <w:r w:rsidR="002A5A5B" w:rsidRPr="00C51183">
              <w:rPr>
                <w:rFonts w:ascii="黑体" w:eastAsia="黑体" w:hAnsi="黑体"/>
                <w:color w:val="000000" w:themeColor="text1"/>
                <w:szCs w:val="21"/>
              </w:rPr>
              <w:t>开发用户友好的移动应用程序，通过移动终端向用户实时展示健康数据、提供用药提醒、推送个性化健康知识等服务，使用户能够随时随地进行自我健康管理。</w:t>
            </w:r>
          </w:p>
          <w:p w14:paraId="0C2F3001" w14:textId="10CB6BC0" w:rsidR="002A5A5B" w:rsidRPr="00C51183" w:rsidRDefault="009D0195" w:rsidP="009D0195">
            <w:pPr>
              <w:widowControl/>
              <w:shd w:val="clear" w:color="auto" w:fill="FDFDFE"/>
              <w:suppressAutoHyphens w:val="0"/>
              <w:spacing w:before="90"/>
              <w:ind w:firstLineChars="200" w:firstLine="480"/>
              <w:jc w:val="left"/>
              <w:rPr>
                <w:rFonts w:ascii="黑体" w:eastAsia="黑体" w:hAnsi="黑体" w:hint="eastAsia"/>
                <w:color w:val="000000" w:themeColor="text1"/>
                <w:szCs w:val="21"/>
              </w:rPr>
            </w:pPr>
            <w:r>
              <w:rPr>
                <w:rFonts w:ascii="仿宋_GB2312" w:eastAsia="仿宋_GB2312" w:hAnsi="仿宋_GB2312" w:hint="eastAsia"/>
                <w:b/>
                <w:bCs/>
                <w:color w:val="000000" w:themeColor="text1"/>
                <w:sz w:val="24"/>
                <w:szCs w:val="22"/>
              </w:rPr>
              <w:t>5</w:t>
            </w:r>
            <w:r>
              <w:rPr>
                <w:rFonts w:ascii="仿宋_GB2312" w:eastAsia="仿宋_GB2312" w:hAnsi="仿宋_GB2312"/>
                <w:b/>
                <w:bCs/>
                <w:color w:val="000000" w:themeColor="text1"/>
                <w:sz w:val="24"/>
                <w:szCs w:val="22"/>
              </w:rPr>
              <w:t>)</w:t>
            </w:r>
            <w:r w:rsidRPr="009D0195">
              <w:rPr>
                <w:rFonts w:ascii="仿宋_GB2312" w:eastAsia="仿宋_GB2312" w:hAnsi="仿宋_GB2312" w:hint="eastAsia"/>
                <w:b/>
                <w:bCs/>
                <w:color w:val="000000" w:themeColor="text1"/>
                <w:sz w:val="24"/>
                <w:szCs w:val="22"/>
              </w:rPr>
              <w:t>急救信息与紧急处理机制：</w:t>
            </w:r>
            <w:r w:rsidR="002A5A5B" w:rsidRPr="00C51183">
              <w:rPr>
                <w:rFonts w:ascii="黑体" w:eastAsia="黑体" w:hAnsi="黑体"/>
                <w:color w:val="000000" w:themeColor="text1"/>
                <w:szCs w:val="21"/>
              </w:rPr>
              <w:t>结合实时监测数据，建立紧急情况下的急救信息处理机制，确保在危急时刻向用户提供及时有效的紧急救助信息，以保障用户的安全。</w:t>
            </w:r>
          </w:p>
          <w:p w14:paraId="09515049" w14:textId="6EE717D0" w:rsidR="002A5A5B" w:rsidRPr="00C51183" w:rsidRDefault="009D0195" w:rsidP="009D0195">
            <w:pPr>
              <w:widowControl/>
              <w:shd w:val="clear" w:color="auto" w:fill="FDFDFE"/>
              <w:suppressAutoHyphens w:val="0"/>
              <w:spacing w:before="90"/>
              <w:ind w:firstLineChars="200" w:firstLine="480"/>
              <w:jc w:val="left"/>
              <w:rPr>
                <w:rFonts w:ascii="黑体" w:eastAsia="黑体" w:hAnsi="黑体" w:hint="eastAsia"/>
                <w:color w:val="000000" w:themeColor="text1"/>
                <w:szCs w:val="21"/>
              </w:rPr>
            </w:pPr>
            <w:r w:rsidRPr="009D0195">
              <w:rPr>
                <w:rFonts w:ascii="仿宋_GB2312" w:eastAsia="仿宋_GB2312" w:hAnsi="仿宋_GB2312" w:hint="eastAsia"/>
                <w:b/>
                <w:bCs/>
                <w:color w:val="000000" w:themeColor="text1"/>
                <w:sz w:val="24"/>
                <w:szCs w:val="22"/>
              </w:rPr>
              <w:t>6</w:t>
            </w:r>
            <w:r w:rsidRPr="009D0195">
              <w:rPr>
                <w:rFonts w:ascii="仿宋_GB2312" w:eastAsia="仿宋_GB2312" w:hAnsi="仿宋_GB2312"/>
                <w:b/>
                <w:bCs/>
                <w:color w:val="000000" w:themeColor="text1"/>
                <w:sz w:val="24"/>
                <w:szCs w:val="22"/>
              </w:rPr>
              <w:t>)</w:t>
            </w:r>
            <w:r w:rsidR="0082316F" w:rsidRPr="009D0195">
              <w:rPr>
                <w:rFonts w:ascii="仿宋_GB2312" w:eastAsia="仿宋_GB2312" w:hAnsi="仿宋_GB2312" w:hint="eastAsia"/>
                <w:b/>
                <w:bCs/>
                <w:color w:val="000000" w:themeColor="text1"/>
                <w:sz w:val="24"/>
                <w:szCs w:val="22"/>
              </w:rPr>
              <w:t>用户隐私保护：</w:t>
            </w:r>
            <w:r w:rsidR="002A5A5B" w:rsidRPr="00C51183">
              <w:rPr>
                <w:rFonts w:ascii="黑体" w:eastAsia="黑体" w:hAnsi="黑体"/>
                <w:color w:val="000000" w:themeColor="text1"/>
                <w:szCs w:val="21"/>
              </w:rPr>
              <w:t>引入先进的</w:t>
            </w:r>
            <w:r w:rsidR="008A413D">
              <w:rPr>
                <w:rFonts w:ascii="黑体" w:eastAsia="黑体" w:hAnsi="黑体" w:hint="eastAsia"/>
                <w:color w:val="000000" w:themeColor="text1"/>
                <w:szCs w:val="21"/>
              </w:rPr>
              <w:t>保护</w:t>
            </w:r>
            <w:r w:rsidR="002A5A5B" w:rsidRPr="00C51183">
              <w:rPr>
                <w:rFonts w:ascii="黑体" w:eastAsia="黑体" w:hAnsi="黑体"/>
                <w:color w:val="000000" w:themeColor="text1"/>
                <w:szCs w:val="21"/>
              </w:rPr>
              <w:t>技术，确保用户的健康数据在传输和存储过程中得到充分保护，同时严格遵循相关隐私法规，保障用户的隐私权益。</w:t>
            </w:r>
          </w:p>
          <w:p w14:paraId="0F81C3A9" w14:textId="5FDADE01" w:rsidR="002A5A5B" w:rsidRPr="00C51183" w:rsidRDefault="00641188" w:rsidP="00641188">
            <w:pPr>
              <w:widowControl/>
              <w:shd w:val="clear" w:color="auto" w:fill="FDFDFE"/>
              <w:suppressAutoHyphens w:val="0"/>
              <w:spacing w:before="90"/>
              <w:ind w:firstLineChars="200" w:firstLine="480"/>
              <w:jc w:val="left"/>
              <w:rPr>
                <w:rFonts w:ascii="黑体" w:eastAsia="黑体" w:hAnsi="黑体" w:hint="eastAsia"/>
                <w:color w:val="000000" w:themeColor="text1"/>
                <w:szCs w:val="21"/>
              </w:rPr>
            </w:pPr>
            <w:r>
              <w:rPr>
                <w:rFonts w:ascii="仿宋_GB2312" w:eastAsia="仿宋_GB2312" w:hAnsi="仿宋_GB2312" w:hint="eastAsia"/>
                <w:b/>
                <w:bCs/>
                <w:color w:val="000000" w:themeColor="text1"/>
                <w:sz w:val="24"/>
                <w:szCs w:val="22"/>
              </w:rPr>
              <w:t>7</w:t>
            </w:r>
            <w:r>
              <w:rPr>
                <w:rFonts w:ascii="仿宋_GB2312" w:eastAsia="仿宋_GB2312" w:hAnsi="仿宋_GB2312"/>
                <w:b/>
                <w:bCs/>
                <w:color w:val="000000" w:themeColor="text1"/>
                <w:sz w:val="24"/>
                <w:szCs w:val="22"/>
              </w:rPr>
              <w:t>)</w:t>
            </w:r>
            <w:r w:rsidR="002529D2" w:rsidRPr="002529D2">
              <w:rPr>
                <w:rFonts w:ascii="仿宋_GB2312" w:eastAsia="仿宋_GB2312" w:hAnsi="仿宋_GB2312" w:hint="eastAsia"/>
                <w:b/>
                <w:bCs/>
                <w:color w:val="000000" w:themeColor="text1"/>
                <w:sz w:val="24"/>
                <w:szCs w:val="22"/>
              </w:rPr>
              <w:t>系统整合与优化：</w:t>
            </w:r>
            <w:r w:rsidR="002A5A5B" w:rsidRPr="00C51183">
              <w:rPr>
                <w:rFonts w:ascii="黑体" w:eastAsia="黑体" w:hAnsi="黑体"/>
                <w:color w:val="000000" w:themeColor="text1"/>
                <w:szCs w:val="21"/>
              </w:rPr>
              <w:t>对各个模块进行整合，并进行系统优化，以确保系统的稳定性、可靠性和高效性，为用户提供稳定、流畅的服务。</w:t>
            </w:r>
          </w:p>
          <w:p w14:paraId="1DA8542E" w14:textId="12EE3936" w:rsidR="003C4431" w:rsidRPr="002A5A5B" w:rsidRDefault="002A5A5B" w:rsidP="002A5A5B">
            <w:pPr>
              <w:rPr>
                <w:rFonts w:ascii="仿宋_GB2312" w:eastAsia="仿宋_GB2312" w:hAnsi="仿宋_GB2312" w:hint="eastAsia"/>
                <w:b/>
                <w:bCs/>
                <w:color w:val="000000" w:themeColor="text1"/>
                <w:sz w:val="28"/>
              </w:rPr>
            </w:pPr>
            <w:r>
              <w:rPr>
                <w:rFonts w:ascii="仿宋_GB2312" w:eastAsia="仿宋_GB2312" w:hAnsi="仿宋_GB2312" w:hint="eastAsia"/>
                <w:b/>
                <w:bCs/>
                <w:color w:val="000000" w:themeColor="text1"/>
                <w:sz w:val="28"/>
              </w:rPr>
              <w:t>2</w:t>
            </w:r>
            <w:r>
              <w:rPr>
                <w:rFonts w:ascii="仿宋_GB2312" w:eastAsia="仿宋_GB2312" w:hAnsi="仿宋_GB2312"/>
                <w:b/>
                <w:bCs/>
                <w:color w:val="000000" w:themeColor="text1"/>
                <w:sz w:val="28"/>
              </w:rPr>
              <w:t>.</w:t>
            </w:r>
            <w:r w:rsidR="00363CB4" w:rsidRPr="002A5A5B">
              <w:rPr>
                <w:rFonts w:ascii="仿宋_GB2312" w:eastAsia="仿宋_GB2312" w:hAnsi="仿宋_GB2312"/>
                <w:b/>
                <w:bCs/>
                <w:color w:val="000000" w:themeColor="text1"/>
                <w:sz w:val="28"/>
              </w:rPr>
              <w:t>可行性分析：</w:t>
            </w:r>
          </w:p>
          <w:p w14:paraId="4884D151" w14:textId="77777777" w:rsidR="00384433" w:rsidRPr="003F1F13" w:rsidRDefault="00384433" w:rsidP="00384433">
            <w:pPr>
              <w:widowControl/>
              <w:shd w:val="clear" w:color="auto" w:fill="FDFDFE"/>
              <w:suppressAutoHyphens w:val="0"/>
              <w:jc w:val="left"/>
              <w:rPr>
                <w:rFonts w:ascii="仿宋_GB2312" w:eastAsia="仿宋_GB2312" w:hAnsi="仿宋_GB2312" w:hint="eastAsia"/>
                <w:b/>
                <w:bCs/>
                <w:color w:val="000000" w:themeColor="text1"/>
                <w:sz w:val="24"/>
                <w:szCs w:val="22"/>
              </w:rPr>
            </w:pPr>
            <w:r w:rsidRPr="003F1F13">
              <w:rPr>
                <w:rFonts w:ascii="仿宋_GB2312" w:eastAsia="仿宋_GB2312" w:hAnsi="仿宋_GB2312" w:hint="eastAsia"/>
                <w:b/>
                <w:bCs/>
                <w:color w:val="000000" w:themeColor="text1"/>
                <w:sz w:val="24"/>
                <w:szCs w:val="22"/>
              </w:rPr>
              <w:t>1）技术可行性：</w:t>
            </w:r>
          </w:p>
          <w:p w14:paraId="5ECC0DF8" w14:textId="763774B2" w:rsidR="00EC3A13" w:rsidRPr="00C51183" w:rsidRDefault="00EC3A13" w:rsidP="006B78CE">
            <w:pPr>
              <w:widowControl/>
              <w:shd w:val="clear" w:color="auto" w:fill="FDFDFE"/>
              <w:suppressAutoHyphens w:val="0"/>
              <w:ind w:leftChars="200" w:left="420" w:firstLineChars="200" w:firstLine="420"/>
              <w:jc w:val="left"/>
              <w:rPr>
                <w:rFonts w:ascii="黑体" w:eastAsia="黑体" w:hAnsi="黑体" w:hint="eastAsia"/>
                <w:color w:val="000000" w:themeColor="text1"/>
                <w:szCs w:val="21"/>
              </w:rPr>
            </w:pPr>
            <w:r w:rsidRPr="00C51183">
              <w:rPr>
                <w:rFonts w:ascii="黑体" w:eastAsia="黑体" w:hAnsi="黑体"/>
                <w:color w:val="000000" w:themeColor="text1"/>
                <w:szCs w:val="21"/>
              </w:rPr>
              <w:t>生物传感技术已经发展得相当成熟，能够实现准确、稳定的数据采集，为健康管理提供可靠的基础。</w:t>
            </w:r>
          </w:p>
          <w:p w14:paraId="5540C09A" w14:textId="77777777" w:rsidR="00EC3A13" w:rsidRPr="00C51183" w:rsidRDefault="00EC3A13" w:rsidP="006B78CE">
            <w:pPr>
              <w:widowControl/>
              <w:shd w:val="clear" w:color="auto" w:fill="FDFDFE"/>
              <w:suppressAutoHyphens w:val="0"/>
              <w:spacing w:before="30"/>
              <w:ind w:leftChars="200" w:left="420" w:firstLineChars="200" w:firstLine="420"/>
              <w:jc w:val="left"/>
              <w:rPr>
                <w:rFonts w:ascii="黑体" w:eastAsia="黑体" w:hAnsi="黑体" w:hint="eastAsia"/>
                <w:color w:val="000000" w:themeColor="text1"/>
                <w:szCs w:val="21"/>
              </w:rPr>
            </w:pPr>
            <w:r w:rsidRPr="00C51183">
              <w:rPr>
                <w:rFonts w:ascii="黑体" w:eastAsia="黑体" w:hAnsi="黑体"/>
                <w:color w:val="000000" w:themeColor="text1"/>
                <w:szCs w:val="21"/>
              </w:rPr>
              <w:t>人工智能和大数据分析技术的进步，使得对大量健康数据的处理和分析成为可能，为个性化的健康建议提供了强大的支持。</w:t>
            </w:r>
          </w:p>
          <w:p w14:paraId="3029C829" w14:textId="77777777" w:rsidR="00EC3A13" w:rsidRPr="00C51183" w:rsidRDefault="00EC3A13" w:rsidP="00384433">
            <w:pPr>
              <w:widowControl/>
              <w:shd w:val="clear" w:color="auto" w:fill="FDFDFE"/>
              <w:suppressAutoHyphens w:val="0"/>
              <w:spacing w:before="30"/>
              <w:ind w:firstLineChars="200" w:firstLine="420"/>
              <w:jc w:val="left"/>
              <w:rPr>
                <w:rFonts w:ascii="黑体" w:eastAsia="黑体" w:hAnsi="黑体" w:hint="eastAsia"/>
                <w:color w:val="000000" w:themeColor="text1"/>
                <w:szCs w:val="21"/>
              </w:rPr>
            </w:pPr>
            <w:r w:rsidRPr="00C51183">
              <w:rPr>
                <w:rFonts w:ascii="黑体" w:eastAsia="黑体" w:hAnsi="黑体"/>
                <w:color w:val="000000" w:themeColor="text1"/>
                <w:szCs w:val="21"/>
              </w:rPr>
              <w:lastRenderedPageBreak/>
              <w:t>移动应用开发技术已经十分成熟，能够实现用户友好的界面设计和流畅的操作体验。</w:t>
            </w:r>
          </w:p>
          <w:p w14:paraId="4DF09C2B" w14:textId="77777777" w:rsidR="00EC3A13" w:rsidRPr="00C51183" w:rsidRDefault="00EC3A13" w:rsidP="006B78CE">
            <w:pPr>
              <w:widowControl/>
              <w:shd w:val="clear" w:color="auto" w:fill="FDFDFE"/>
              <w:suppressAutoHyphens w:val="0"/>
              <w:spacing w:before="30"/>
              <w:ind w:leftChars="200" w:left="420" w:firstLineChars="200" w:firstLine="420"/>
              <w:jc w:val="left"/>
              <w:rPr>
                <w:rFonts w:ascii="黑体" w:eastAsia="黑体" w:hAnsi="黑体" w:hint="eastAsia"/>
                <w:color w:val="000000" w:themeColor="text1"/>
                <w:szCs w:val="21"/>
              </w:rPr>
            </w:pPr>
            <w:r w:rsidRPr="00C51183">
              <w:rPr>
                <w:rFonts w:ascii="黑体" w:eastAsia="黑体" w:hAnsi="黑体"/>
                <w:color w:val="000000" w:themeColor="text1"/>
                <w:szCs w:val="21"/>
              </w:rPr>
              <w:t>智能手表等可穿戴设备的普及，使得对身体状况的实时监测变得更加便捷，为康乐智助项目提供了良好的设备基础。</w:t>
            </w:r>
          </w:p>
          <w:p w14:paraId="22A3FE35" w14:textId="77A45A38" w:rsidR="00EC3A13" w:rsidRPr="003F1F13" w:rsidRDefault="00384433" w:rsidP="00384433">
            <w:pPr>
              <w:widowControl/>
              <w:shd w:val="clear" w:color="auto" w:fill="FDFDFE"/>
              <w:suppressAutoHyphens w:val="0"/>
              <w:spacing w:before="210"/>
              <w:jc w:val="left"/>
              <w:rPr>
                <w:rFonts w:ascii="黑体" w:eastAsia="黑体" w:hAnsi="黑体" w:cs="Segoe UI" w:hint="eastAsia"/>
                <w:b/>
                <w:bCs/>
                <w:color w:val="05073B"/>
                <w:kern w:val="0"/>
                <w:sz w:val="24"/>
              </w:rPr>
            </w:pPr>
            <w:r w:rsidRPr="003F1F13">
              <w:rPr>
                <w:rFonts w:ascii="仿宋_GB2312" w:eastAsia="仿宋_GB2312" w:hAnsi="仿宋_GB2312" w:hint="eastAsia"/>
                <w:b/>
                <w:bCs/>
                <w:color w:val="000000" w:themeColor="text1"/>
                <w:sz w:val="24"/>
                <w:szCs w:val="22"/>
              </w:rPr>
              <w:t>2）市场可行性：</w:t>
            </w:r>
          </w:p>
          <w:p w14:paraId="085BEFE7" w14:textId="1B5C6375" w:rsidR="00EC3A13" w:rsidRPr="00C51183" w:rsidRDefault="00EC3A13" w:rsidP="006B78CE">
            <w:pPr>
              <w:widowControl/>
              <w:shd w:val="clear" w:color="auto" w:fill="FDFDFE"/>
              <w:suppressAutoHyphens w:val="0"/>
              <w:ind w:firstLineChars="400" w:firstLine="840"/>
              <w:jc w:val="left"/>
              <w:rPr>
                <w:rFonts w:ascii="黑体" w:eastAsia="黑体" w:hAnsi="黑体" w:hint="eastAsia"/>
                <w:color w:val="000000" w:themeColor="text1"/>
                <w:szCs w:val="21"/>
              </w:rPr>
            </w:pPr>
            <w:r w:rsidRPr="00C51183">
              <w:rPr>
                <w:rFonts w:ascii="黑体" w:eastAsia="黑体" w:hAnsi="黑体"/>
                <w:color w:val="000000" w:themeColor="text1"/>
                <w:szCs w:val="21"/>
              </w:rPr>
              <w:t>随着人们对健康的重视程度不断提高，健康管理市场呈现出持续增长的趋势。</w:t>
            </w:r>
          </w:p>
          <w:p w14:paraId="4A0F30AF" w14:textId="77777777" w:rsidR="00EC3A13" w:rsidRPr="00C51183" w:rsidRDefault="00EC3A13" w:rsidP="006B78CE">
            <w:pPr>
              <w:widowControl/>
              <w:shd w:val="clear" w:color="auto" w:fill="FDFDFE"/>
              <w:suppressAutoHyphens w:val="0"/>
              <w:spacing w:before="30"/>
              <w:ind w:leftChars="200" w:left="420" w:firstLineChars="200" w:firstLine="420"/>
              <w:jc w:val="left"/>
              <w:rPr>
                <w:rFonts w:ascii="黑体" w:eastAsia="黑体" w:hAnsi="黑体" w:hint="eastAsia"/>
                <w:color w:val="000000" w:themeColor="text1"/>
                <w:szCs w:val="21"/>
              </w:rPr>
            </w:pPr>
            <w:r w:rsidRPr="00C51183">
              <w:rPr>
                <w:rFonts w:ascii="黑体" w:eastAsia="黑体" w:hAnsi="黑体"/>
                <w:color w:val="000000" w:themeColor="text1"/>
                <w:szCs w:val="21"/>
              </w:rPr>
              <w:t>康乐智助项目能够提供个性化、全面的健康管理服务，满足不同用户的需求，具有良好的市场竞争力。</w:t>
            </w:r>
          </w:p>
          <w:p w14:paraId="43CB7327" w14:textId="77777777" w:rsidR="00EC3A13" w:rsidRPr="00C51183" w:rsidRDefault="00EC3A13" w:rsidP="006B78CE">
            <w:pPr>
              <w:widowControl/>
              <w:shd w:val="clear" w:color="auto" w:fill="FDFDFE"/>
              <w:suppressAutoHyphens w:val="0"/>
              <w:spacing w:before="30"/>
              <w:ind w:leftChars="200" w:left="420" w:firstLineChars="200" w:firstLine="420"/>
              <w:jc w:val="left"/>
              <w:rPr>
                <w:rFonts w:ascii="黑体" w:eastAsia="黑体" w:hAnsi="黑体" w:hint="eastAsia"/>
                <w:color w:val="000000" w:themeColor="text1"/>
                <w:szCs w:val="21"/>
              </w:rPr>
            </w:pPr>
            <w:r w:rsidRPr="00C51183">
              <w:rPr>
                <w:rFonts w:ascii="黑体" w:eastAsia="黑体" w:hAnsi="黑体"/>
                <w:color w:val="000000" w:themeColor="text1"/>
                <w:szCs w:val="21"/>
              </w:rPr>
              <w:t>随着人口老龄化程度的增大和人们生活水平的提高，对健康顾问的自助化需求逐渐增强，为康乐智助项目提供了更广阔的市场空间。</w:t>
            </w:r>
          </w:p>
          <w:p w14:paraId="42ADEDBE" w14:textId="77777777" w:rsidR="00384433" w:rsidRPr="003F1F13" w:rsidRDefault="00384433" w:rsidP="00384433">
            <w:pPr>
              <w:widowControl/>
              <w:shd w:val="clear" w:color="auto" w:fill="FDFDFE"/>
              <w:suppressAutoHyphens w:val="0"/>
              <w:jc w:val="left"/>
              <w:rPr>
                <w:rFonts w:ascii="仿宋_GB2312" w:eastAsia="仿宋_GB2312" w:hAnsi="仿宋_GB2312" w:hint="eastAsia"/>
                <w:b/>
                <w:bCs/>
                <w:color w:val="000000" w:themeColor="text1"/>
                <w:sz w:val="24"/>
                <w:szCs w:val="22"/>
              </w:rPr>
            </w:pPr>
            <w:r w:rsidRPr="003F1F13">
              <w:rPr>
                <w:rFonts w:ascii="仿宋_GB2312" w:eastAsia="仿宋_GB2312" w:hAnsi="仿宋_GB2312" w:hint="eastAsia"/>
                <w:b/>
                <w:bCs/>
                <w:color w:val="000000" w:themeColor="text1"/>
                <w:sz w:val="24"/>
                <w:szCs w:val="22"/>
              </w:rPr>
              <w:t>3）经济可行性：</w:t>
            </w:r>
          </w:p>
          <w:p w14:paraId="750A3AD3" w14:textId="5597FC11" w:rsidR="00EC3A13" w:rsidRPr="006B78CE" w:rsidRDefault="00EC3A13" w:rsidP="006B78CE">
            <w:pPr>
              <w:widowControl/>
              <w:shd w:val="clear" w:color="auto" w:fill="FDFDFE"/>
              <w:suppressAutoHyphens w:val="0"/>
              <w:ind w:firstLineChars="400" w:firstLine="840"/>
              <w:jc w:val="left"/>
              <w:rPr>
                <w:rFonts w:ascii="黑体" w:eastAsia="黑体" w:hAnsi="黑体" w:cs="Segoe UI" w:hint="eastAsia"/>
                <w:color w:val="05073B"/>
                <w:kern w:val="0"/>
                <w:szCs w:val="21"/>
              </w:rPr>
            </w:pPr>
            <w:r w:rsidRPr="006B78CE">
              <w:rPr>
                <w:rFonts w:ascii="黑体" w:eastAsia="黑体" w:hAnsi="黑体" w:cs="Segoe UI"/>
                <w:color w:val="05073B"/>
                <w:kern w:val="0"/>
                <w:szCs w:val="21"/>
              </w:rPr>
              <w:t>健康管理领域的投资回报期较长，但长期来看具有较高的投资价值和社会效益。</w:t>
            </w:r>
          </w:p>
          <w:p w14:paraId="247FA0AC" w14:textId="77777777" w:rsidR="00EC3A13" w:rsidRPr="00EC3A13" w:rsidRDefault="00EC3A13" w:rsidP="006B78CE">
            <w:pPr>
              <w:widowControl/>
              <w:shd w:val="clear" w:color="auto" w:fill="FDFDFE"/>
              <w:suppressAutoHyphens w:val="0"/>
              <w:spacing w:before="30"/>
              <w:ind w:leftChars="200" w:left="420" w:firstLineChars="200" w:firstLine="420"/>
              <w:jc w:val="left"/>
              <w:rPr>
                <w:rFonts w:ascii="黑体" w:eastAsia="黑体" w:hAnsi="黑体" w:cs="Segoe UI" w:hint="eastAsia"/>
                <w:color w:val="05073B"/>
                <w:kern w:val="0"/>
                <w:szCs w:val="21"/>
              </w:rPr>
            </w:pPr>
            <w:r w:rsidRPr="00EC3A13">
              <w:rPr>
                <w:rFonts w:ascii="黑体" w:eastAsia="黑体" w:hAnsi="黑体" w:cs="Segoe UI"/>
                <w:color w:val="05073B"/>
                <w:kern w:val="0"/>
                <w:szCs w:val="21"/>
              </w:rPr>
              <w:t>康乐智助项目通过提供高质量的健康服务，可以吸引更多的用户付费使用，从而实现盈利。</w:t>
            </w:r>
          </w:p>
          <w:p w14:paraId="4F43AF3D" w14:textId="77777777" w:rsidR="00EC3A13" w:rsidRPr="00EC3A13" w:rsidRDefault="00EC3A13" w:rsidP="006B78CE">
            <w:pPr>
              <w:widowControl/>
              <w:shd w:val="clear" w:color="auto" w:fill="FDFDFE"/>
              <w:suppressAutoHyphens w:val="0"/>
              <w:spacing w:before="30"/>
              <w:ind w:leftChars="200" w:left="420" w:firstLineChars="200" w:firstLine="420"/>
              <w:jc w:val="left"/>
              <w:rPr>
                <w:rFonts w:ascii="黑体" w:eastAsia="黑体" w:hAnsi="黑体" w:cs="Segoe UI" w:hint="eastAsia"/>
                <w:color w:val="05073B"/>
                <w:kern w:val="0"/>
                <w:szCs w:val="21"/>
              </w:rPr>
            </w:pPr>
            <w:r w:rsidRPr="00EC3A13">
              <w:rPr>
                <w:rFonts w:ascii="黑体" w:eastAsia="黑体" w:hAnsi="黑体" w:cs="Segoe UI"/>
                <w:color w:val="05073B"/>
                <w:kern w:val="0"/>
                <w:szCs w:val="21"/>
              </w:rPr>
              <w:t>随着用户数量的增加和服务的拓展，康乐智助项目的经济效益将不断提升，有望实现经济可持续发展。</w:t>
            </w:r>
          </w:p>
          <w:p w14:paraId="3088C945" w14:textId="77777777" w:rsidR="00384433" w:rsidRPr="003F1F13" w:rsidRDefault="00384433" w:rsidP="00384433">
            <w:pPr>
              <w:widowControl/>
              <w:shd w:val="clear" w:color="auto" w:fill="FDFDFE"/>
              <w:suppressAutoHyphens w:val="0"/>
              <w:jc w:val="left"/>
              <w:rPr>
                <w:rFonts w:ascii="仿宋_GB2312" w:eastAsia="仿宋_GB2312" w:hAnsi="仿宋_GB2312" w:hint="eastAsia"/>
                <w:b/>
                <w:bCs/>
                <w:color w:val="000000" w:themeColor="text1"/>
                <w:sz w:val="24"/>
                <w:szCs w:val="22"/>
              </w:rPr>
            </w:pPr>
            <w:r w:rsidRPr="003F1F13">
              <w:rPr>
                <w:rFonts w:ascii="仿宋_GB2312" w:eastAsia="仿宋_GB2312" w:hAnsi="仿宋_GB2312" w:hint="eastAsia"/>
                <w:b/>
                <w:bCs/>
                <w:color w:val="000000" w:themeColor="text1"/>
                <w:sz w:val="24"/>
                <w:szCs w:val="22"/>
              </w:rPr>
              <w:t>4）法律与隐私可行性：</w:t>
            </w:r>
          </w:p>
          <w:p w14:paraId="7D3A85F8" w14:textId="26CD642D" w:rsidR="00EC3A13" w:rsidRPr="006B78CE" w:rsidRDefault="00EC3A13" w:rsidP="006B78CE">
            <w:pPr>
              <w:widowControl/>
              <w:shd w:val="clear" w:color="auto" w:fill="FDFDFE"/>
              <w:suppressAutoHyphens w:val="0"/>
              <w:ind w:leftChars="200" w:left="420" w:firstLineChars="200" w:firstLine="420"/>
              <w:jc w:val="left"/>
              <w:rPr>
                <w:rFonts w:ascii="黑体" w:eastAsia="黑体" w:hAnsi="黑体" w:cs="Segoe UI" w:hint="eastAsia"/>
                <w:color w:val="05073B"/>
                <w:kern w:val="0"/>
                <w:szCs w:val="21"/>
              </w:rPr>
            </w:pPr>
            <w:r w:rsidRPr="006B78CE">
              <w:rPr>
                <w:rFonts w:ascii="黑体" w:eastAsia="黑体" w:hAnsi="黑体" w:cs="Segoe UI"/>
                <w:color w:val="05073B"/>
                <w:kern w:val="0"/>
                <w:szCs w:val="21"/>
              </w:rPr>
              <w:t>项目在设计和实施过程中需严格遵守相关法律法规，确保在合法合规的前提下开展工作。</w:t>
            </w:r>
          </w:p>
          <w:p w14:paraId="49326711" w14:textId="77777777" w:rsidR="00EC3A13" w:rsidRPr="00EC3A13" w:rsidRDefault="00EC3A13" w:rsidP="006B78CE">
            <w:pPr>
              <w:widowControl/>
              <w:shd w:val="clear" w:color="auto" w:fill="FDFDFE"/>
              <w:suppressAutoHyphens w:val="0"/>
              <w:spacing w:before="30"/>
              <w:ind w:leftChars="200" w:left="420" w:firstLineChars="200" w:firstLine="420"/>
              <w:jc w:val="left"/>
              <w:rPr>
                <w:rFonts w:ascii="黑体" w:eastAsia="黑体" w:hAnsi="黑体" w:cs="Segoe UI" w:hint="eastAsia"/>
                <w:color w:val="05073B"/>
                <w:kern w:val="0"/>
                <w:szCs w:val="21"/>
              </w:rPr>
            </w:pPr>
            <w:r w:rsidRPr="00EC3A13">
              <w:rPr>
                <w:rFonts w:ascii="黑体" w:eastAsia="黑体" w:hAnsi="黑体" w:cs="Segoe UI"/>
                <w:color w:val="05073B"/>
                <w:kern w:val="0"/>
                <w:szCs w:val="21"/>
              </w:rPr>
              <w:t>对于涉及用户隐私的数据保护，康乐智助项目将采用先进的加密技术对数据进行加密和保护，确保用户信息安全。</w:t>
            </w:r>
          </w:p>
          <w:p w14:paraId="2DA8C747" w14:textId="77777777" w:rsidR="00EC3A13" w:rsidRPr="00EC3A13" w:rsidRDefault="00EC3A13" w:rsidP="006B78CE">
            <w:pPr>
              <w:widowControl/>
              <w:shd w:val="clear" w:color="auto" w:fill="FDFDFE"/>
              <w:suppressAutoHyphens w:val="0"/>
              <w:spacing w:before="30"/>
              <w:ind w:leftChars="200" w:left="420" w:firstLineChars="200" w:firstLine="420"/>
              <w:jc w:val="left"/>
              <w:rPr>
                <w:rFonts w:ascii="黑体" w:eastAsia="黑体" w:hAnsi="黑体" w:cs="Segoe UI" w:hint="eastAsia"/>
                <w:color w:val="05073B"/>
                <w:kern w:val="0"/>
                <w:szCs w:val="21"/>
              </w:rPr>
            </w:pPr>
            <w:r w:rsidRPr="00EC3A13">
              <w:rPr>
                <w:rFonts w:ascii="黑体" w:eastAsia="黑体" w:hAnsi="黑体" w:cs="Segoe UI"/>
                <w:color w:val="05073B"/>
                <w:kern w:val="0"/>
                <w:szCs w:val="21"/>
              </w:rPr>
              <w:t>在进行数据传输和存储时，康乐智助项目将采取必要的安全措施，防范潜在的安全风险。</w:t>
            </w:r>
          </w:p>
          <w:p w14:paraId="3EF1A8F0" w14:textId="3315583F" w:rsidR="00EC3A13" w:rsidRPr="003F1F13" w:rsidRDefault="00384433" w:rsidP="00384433">
            <w:pPr>
              <w:widowControl/>
              <w:shd w:val="clear" w:color="auto" w:fill="FDFDFE"/>
              <w:suppressAutoHyphens w:val="0"/>
              <w:spacing w:before="210"/>
              <w:jc w:val="left"/>
              <w:rPr>
                <w:rFonts w:ascii="黑体" w:eastAsia="黑体" w:hAnsi="黑体" w:cs="Segoe UI" w:hint="eastAsia"/>
                <w:color w:val="05073B"/>
                <w:kern w:val="0"/>
                <w:sz w:val="24"/>
              </w:rPr>
            </w:pPr>
            <w:r w:rsidRPr="003F1F13">
              <w:rPr>
                <w:rFonts w:ascii="仿宋_GB2312" w:eastAsia="仿宋_GB2312" w:hAnsi="仿宋_GB2312" w:hint="eastAsia"/>
                <w:b/>
                <w:bCs/>
                <w:color w:val="000000" w:themeColor="text1"/>
                <w:sz w:val="24"/>
                <w:szCs w:val="22"/>
              </w:rPr>
              <w:t>5）社会可行性：</w:t>
            </w:r>
          </w:p>
          <w:p w14:paraId="57EAD73A" w14:textId="5BAC0C83" w:rsidR="00EC3A13" w:rsidRPr="006B78CE" w:rsidRDefault="00EC3A13" w:rsidP="006B78CE">
            <w:pPr>
              <w:widowControl/>
              <w:shd w:val="clear" w:color="auto" w:fill="FDFDFE"/>
              <w:suppressAutoHyphens w:val="0"/>
              <w:ind w:leftChars="200" w:left="420" w:firstLineChars="200" w:firstLine="420"/>
              <w:jc w:val="left"/>
              <w:rPr>
                <w:rFonts w:ascii="黑体" w:eastAsia="黑体" w:hAnsi="黑体" w:cs="Segoe UI" w:hint="eastAsia"/>
                <w:color w:val="05073B"/>
                <w:kern w:val="0"/>
                <w:szCs w:val="21"/>
              </w:rPr>
            </w:pPr>
            <w:r w:rsidRPr="006B78CE">
              <w:rPr>
                <w:rFonts w:ascii="黑体" w:eastAsia="黑体" w:hAnsi="黑体" w:cs="Segoe UI"/>
                <w:color w:val="05073B"/>
                <w:kern w:val="0"/>
                <w:szCs w:val="21"/>
              </w:rPr>
              <w:t>康乐智助项目的实施有助于提高人们的健康意识和自我管理能力，对改善生活质量具有积极的影响。</w:t>
            </w:r>
          </w:p>
          <w:p w14:paraId="674FB651" w14:textId="77777777" w:rsidR="00EC3A13" w:rsidRPr="00EC3A13" w:rsidRDefault="00EC3A13" w:rsidP="006B78CE">
            <w:pPr>
              <w:widowControl/>
              <w:shd w:val="clear" w:color="auto" w:fill="FDFDFE"/>
              <w:suppressAutoHyphens w:val="0"/>
              <w:spacing w:before="30"/>
              <w:ind w:leftChars="200" w:left="420" w:firstLineChars="200" w:firstLine="420"/>
              <w:jc w:val="left"/>
              <w:rPr>
                <w:rFonts w:ascii="黑体" w:eastAsia="黑体" w:hAnsi="黑体" w:cs="Segoe UI" w:hint="eastAsia"/>
                <w:color w:val="05073B"/>
                <w:kern w:val="0"/>
                <w:szCs w:val="21"/>
              </w:rPr>
            </w:pPr>
            <w:r w:rsidRPr="00EC3A13">
              <w:rPr>
                <w:rFonts w:ascii="黑体" w:eastAsia="黑体" w:hAnsi="黑体" w:cs="Segoe UI"/>
                <w:color w:val="05073B"/>
                <w:kern w:val="0"/>
                <w:szCs w:val="21"/>
              </w:rPr>
              <w:t>通过减轻老龄化社会医疗负担，康乐智助项目为社会带来了实实在在的好处，有助于构建更加健康的社会。</w:t>
            </w:r>
          </w:p>
          <w:p w14:paraId="781230FE" w14:textId="77777777" w:rsidR="00EC3A13" w:rsidRPr="00EC3A13" w:rsidRDefault="00EC3A13" w:rsidP="006B78CE">
            <w:pPr>
              <w:widowControl/>
              <w:shd w:val="clear" w:color="auto" w:fill="FDFDFE"/>
              <w:suppressAutoHyphens w:val="0"/>
              <w:spacing w:before="30"/>
              <w:ind w:leftChars="200" w:left="420" w:firstLineChars="200" w:firstLine="420"/>
              <w:jc w:val="left"/>
              <w:rPr>
                <w:rFonts w:ascii="黑体" w:eastAsia="黑体" w:hAnsi="黑体" w:cs="Segoe UI" w:hint="eastAsia"/>
                <w:color w:val="05073B"/>
                <w:kern w:val="0"/>
                <w:szCs w:val="21"/>
              </w:rPr>
            </w:pPr>
            <w:r w:rsidRPr="00EC3A13">
              <w:rPr>
                <w:rFonts w:ascii="黑体" w:eastAsia="黑体" w:hAnsi="黑体" w:cs="Segoe UI"/>
                <w:color w:val="05073B"/>
                <w:kern w:val="0"/>
                <w:szCs w:val="21"/>
              </w:rPr>
              <w:t>康乐智助项目的推广和应用可以促进健康管理意识的普及和提升，进一步推动健康科技产业的发展和社会进步。</w:t>
            </w:r>
          </w:p>
          <w:p w14:paraId="0CF7FC5E" w14:textId="77777777" w:rsidR="003C4431" w:rsidRPr="00831456" w:rsidRDefault="00363CB4" w:rsidP="00384433">
            <w:pPr>
              <w:ind w:firstLineChars="200" w:firstLine="560"/>
              <w:rPr>
                <w:rFonts w:ascii="仿宋_GB2312" w:eastAsia="仿宋_GB2312" w:hAnsi="仿宋_GB2312" w:hint="eastAsia"/>
                <w:color w:val="000000" w:themeColor="text1"/>
                <w:sz w:val="28"/>
              </w:rPr>
            </w:pPr>
            <w:r w:rsidRPr="00831456">
              <w:rPr>
                <w:rFonts w:ascii="仿宋_GB2312" w:eastAsia="仿宋_GB2312" w:hAnsi="仿宋_GB2312"/>
                <w:color w:val="000000" w:themeColor="text1"/>
                <w:sz w:val="28"/>
              </w:rPr>
              <w:t>总体而言，康乐智助项目在技术和市场上都具备较高的可行性，但在实施过程中需要关注隐私和法规问题，以确保项目的顺利推进和可持续发展。</w:t>
            </w:r>
          </w:p>
        </w:tc>
      </w:tr>
    </w:tbl>
    <w:p w14:paraId="348DD746" w14:textId="77777777" w:rsidR="003C4431" w:rsidRDefault="00363CB4">
      <w:pPr>
        <w:jc w:val="left"/>
        <w:rPr>
          <w:color w:val="000000" w:themeColor="text1"/>
        </w:rPr>
      </w:pPr>
      <w:r>
        <w:lastRenderedPageBreak/>
        <w:br w:type="page"/>
      </w:r>
    </w:p>
    <w:p w14:paraId="742ED6C6" w14:textId="7A9853E5" w:rsidR="0005471D" w:rsidRDefault="0005471D" w:rsidP="0005471D">
      <w:pPr>
        <w:pStyle w:val="2"/>
        <w:rPr>
          <w:rFonts w:hint="eastAsia"/>
        </w:rPr>
      </w:pPr>
      <w:bookmarkStart w:id="7" w:name="_Toc191766368"/>
      <w:r>
        <w:rPr>
          <w:rFonts w:hint="eastAsia"/>
        </w:rPr>
        <w:lastRenderedPageBreak/>
        <w:t>3.</w:t>
      </w:r>
      <w:r w:rsidRPr="0005471D">
        <w:rPr>
          <w:rFonts w:hint="eastAsia"/>
        </w:rPr>
        <w:t>研究基础</w:t>
      </w:r>
      <w:bookmarkEnd w:id="7"/>
    </w:p>
    <w:tbl>
      <w:tblPr>
        <w:tblW w:w="8295" w:type="dxa"/>
        <w:tblInd w:w="-5" w:type="dxa"/>
        <w:tblLayout w:type="fixed"/>
        <w:tblCellMar>
          <w:top w:w="15" w:type="dxa"/>
          <w:left w:w="15" w:type="dxa"/>
          <w:right w:w="15" w:type="dxa"/>
        </w:tblCellMar>
        <w:tblLook w:val="04A0" w:firstRow="1" w:lastRow="0" w:firstColumn="1" w:lastColumn="0" w:noHBand="0" w:noVBand="1"/>
      </w:tblPr>
      <w:tblGrid>
        <w:gridCol w:w="8295"/>
      </w:tblGrid>
      <w:tr w:rsidR="003C4431" w14:paraId="7565E3B2" w14:textId="77777777" w:rsidTr="0005471D">
        <w:trPr>
          <w:trHeight w:val="4773"/>
        </w:trPr>
        <w:tc>
          <w:tcPr>
            <w:tcW w:w="8295" w:type="dxa"/>
            <w:tcBorders>
              <w:top w:val="single" w:sz="4" w:space="0" w:color="000000"/>
              <w:left w:val="single" w:sz="4" w:space="0" w:color="000000"/>
              <w:bottom w:val="single" w:sz="4" w:space="0" w:color="000000"/>
              <w:right w:val="single" w:sz="4" w:space="0" w:color="000000"/>
            </w:tcBorders>
            <w:vAlign w:val="center"/>
          </w:tcPr>
          <w:p w14:paraId="5A12716F" w14:textId="77777777" w:rsidR="003C4431" w:rsidRDefault="00363CB4" w:rsidP="00384433">
            <w:pPr>
              <w:jc w:val="left"/>
              <w:rPr>
                <w:rFonts w:ascii="仿宋_GB2312" w:eastAsia="仿宋_GB2312" w:hAnsi="仿宋_GB2312" w:hint="eastAsia"/>
                <w:b/>
                <w:bCs/>
                <w:color w:val="000000" w:themeColor="text1"/>
                <w:sz w:val="28"/>
              </w:rPr>
            </w:pPr>
            <w:r>
              <w:rPr>
                <w:rFonts w:ascii="仿宋_GB2312" w:eastAsia="仿宋_GB2312" w:hAnsi="仿宋_GB2312"/>
                <w:b/>
                <w:bCs/>
                <w:color w:val="000000" w:themeColor="text1"/>
                <w:sz w:val="28"/>
              </w:rPr>
              <w:t>参与动机：</w:t>
            </w:r>
          </w:p>
          <w:p w14:paraId="10968EB6" w14:textId="77777777" w:rsidR="003C4431" w:rsidRPr="006B78CE" w:rsidRDefault="00363CB4" w:rsidP="00384433">
            <w:pPr>
              <w:ind w:firstLineChars="200" w:firstLine="480"/>
              <w:jc w:val="left"/>
              <w:rPr>
                <w:rFonts w:ascii="仿宋_GB2312" w:eastAsia="仿宋_GB2312" w:hAnsi="仿宋_GB2312" w:hint="eastAsia"/>
                <w:color w:val="000000" w:themeColor="text1"/>
                <w:sz w:val="24"/>
              </w:rPr>
            </w:pPr>
            <w:r w:rsidRPr="006B78CE">
              <w:rPr>
                <w:rFonts w:ascii="仿宋_GB2312" w:eastAsia="仿宋_GB2312" w:hAnsi="仿宋_GB2312"/>
                <w:color w:val="000000" w:themeColor="text1"/>
                <w:sz w:val="24"/>
              </w:rPr>
              <w:t>本小组对于参与这个项目有着共同的动机，源自成员对人工智能和健康科技领域的浓厚兴趣。在过去一年的学习中，深入学习了数学课程，包括相关领域的数学基础知识。同时，成员积极参与了算法和建模竞赛，通过这些竞赛锻炼了我们的问题解决能力和算法设计技能。相信通过参与这个创新项目，各自能够充分发挥各自的优势，将所学的理论知识和实际应用经验相结合，共同迎接新的挑战。</w:t>
            </w:r>
          </w:p>
          <w:p w14:paraId="7AED985B" w14:textId="77777777" w:rsidR="003C4431" w:rsidRDefault="003C4431" w:rsidP="00384433">
            <w:pPr>
              <w:jc w:val="left"/>
              <w:rPr>
                <w:rFonts w:ascii="仿宋_GB2312" w:eastAsia="仿宋_GB2312" w:hAnsi="仿宋_GB2312" w:hint="eastAsia"/>
                <w:b/>
                <w:bCs/>
                <w:color w:val="000000" w:themeColor="text1"/>
                <w:sz w:val="28"/>
              </w:rPr>
            </w:pPr>
          </w:p>
          <w:p w14:paraId="07FADCC3" w14:textId="77777777" w:rsidR="003C4431" w:rsidRPr="00831456" w:rsidRDefault="00363CB4" w:rsidP="00384433">
            <w:pPr>
              <w:jc w:val="left"/>
              <w:rPr>
                <w:rFonts w:ascii="仿宋_GB2312" w:eastAsia="仿宋_GB2312" w:hAnsi="仿宋_GB2312" w:hint="eastAsia"/>
                <w:b/>
                <w:bCs/>
                <w:color w:val="000000" w:themeColor="text1"/>
                <w:sz w:val="28"/>
              </w:rPr>
            </w:pPr>
            <w:r w:rsidRPr="00831456">
              <w:rPr>
                <w:rFonts w:ascii="仿宋_GB2312" w:eastAsia="仿宋_GB2312" w:hAnsi="仿宋_GB2312"/>
                <w:b/>
                <w:bCs/>
                <w:color w:val="000000" w:themeColor="text1"/>
                <w:sz w:val="28"/>
              </w:rPr>
              <w:t>已有知识储备：</w:t>
            </w:r>
          </w:p>
          <w:p w14:paraId="3DF3E880" w14:textId="3CC3AA25" w:rsidR="003C4431" w:rsidRDefault="00363CB4" w:rsidP="00384433">
            <w:pPr>
              <w:ind w:firstLineChars="200" w:firstLine="480"/>
              <w:jc w:val="left"/>
              <w:rPr>
                <w:rFonts w:ascii="仿宋_GB2312" w:eastAsia="仿宋_GB2312" w:hAnsi="仿宋_GB2312" w:hint="eastAsia"/>
                <w:color w:val="000000" w:themeColor="text1"/>
                <w:sz w:val="24"/>
              </w:rPr>
            </w:pPr>
            <w:r w:rsidRPr="006B78CE">
              <w:rPr>
                <w:rFonts w:ascii="仿宋_GB2312" w:eastAsia="仿宋_GB2312" w:hAnsi="仿宋_GB2312"/>
                <w:color w:val="000000" w:themeColor="text1"/>
                <w:sz w:val="24"/>
              </w:rPr>
              <w:t>本小组</w:t>
            </w:r>
            <w:r w:rsidR="00B47937">
              <w:rPr>
                <w:rFonts w:ascii="仿宋_GB2312" w:eastAsia="仿宋_GB2312" w:hAnsi="仿宋_GB2312" w:hint="eastAsia"/>
                <w:color w:val="000000" w:themeColor="text1"/>
                <w:sz w:val="24"/>
              </w:rPr>
              <w:t>成员都为计算机相关专业学生，具有较为扎实的计算机技术基础，并且</w:t>
            </w:r>
            <w:r w:rsidRPr="006B78CE">
              <w:rPr>
                <w:rFonts w:ascii="仿宋_GB2312" w:eastAsia="仿宋_GB2312" w:hAnsi="仿宋_GB2312"/>
                <w:color w:val="000000" w:themeColor="text1"/>
                <w:sz w:val="24"/>
              </w:rPr>
              <w:t>在数学课程和算法竞赛中，共同建立了坚实的数学基础和算法设计能力。同时，通过参与校内实训项目，成员共同积累了嵌入式系统和硬件控制方面的实际经验，这对于理解人工智能在实际物理系统中的应用有着积极的影响。上述共同训练为在新项目中的高效率协作提供了坚实基础。</w:t>
            </w:r>
          </w:p>
          <w:p w14:paraId="2854AFF5" w14:textId="0E53B9FD" w:rsidR="00B47937" w:rsidRPr="006B78CE" w:rsidRDefault="00B47937" w:rsidP="00384433">
            <w:pPr>
              <w:ind w:firstLineChars="200" w:firstLine="480"/>
              <w:jc w:val="left"/>
              <w:rPr>
                <w:rFonts w:ascii="仿宋_GB2312" w:eastAsia="仿宋_GB2312" w:hAnsi="仿宋_GB2312" w:hint="eastAsia"/>
                <w:color w:val="000000" w:themeColor="text1"/>
                <w:sz w:val="24"/>
              </w:rPr>
            </w:pPr>
            <w:r>
              <w:rPr>
                <w:rFonts w:ascii="仿宋_GB2312" w:eastAsia="仿宋_GB2312" w:hAnsi="仿宋_GB2312" w:hint="eastAsia"/>
                <w:color w:val="000000" w:themeColor="text1"/>
                <w:sz w:val="24"/>
              </w:rPr>
              <w:t>当前</w:t>
            </w:r>
            <w:r w:rsidR="0089087F">
              <w:rPr>
                <w:rFonts w:ascii="仿宋_GB2312" w:eastAsia="仿宋_GB2312" w:hAnsi="仿宋_GB2312" w:hint="eastAsia"/>
                <w:color w:val="000000" w:themeColor="text1"/>
                <w:sz w:val="24"/>
              </w:rPr>
              <w:t>，github上有众多可供训练的开源人工智能模型，相关技术较为成熟，我们可以调用或改善这些模型来实现A</w:t>
            </w:r>
            <w:r w:rsidR="0089087F">
              <w:rPr>
                <w:rFonts w:ascii="仿宋_GB2312" w:eastAsia="仿宋_GB2312" w:hAnsi="仿宋_GB2312"/>
                <w:color w:val="000000" w:themeColor="text1"/>
                <w:sz w:val="24"/>
              </w:rPr>
              <w:t>IGC</w:t>
            </w:r>
            <w:r w:rsidR="0089087F">
              <w:rPr>
                <w:rFonts w:ascii="仿宋_GB2312" w:eastAsia="仿宋_GB2312" w:hAnsi="仿宋_GB2312" w:hint="eastAsia"/>
                <w:color w:val="000000" w:themeColor="text1"/>
                <w:sz w:val="24"/>
              </w:rPr>
              <w:t>技术在移动设备上的应用。</w:t>
            </w:r>
          </w:p>
          <w:p w14:paraId="05D589DC" w14:textId="77777777" w:rsidR="003C4431" w:rsidRPr="00831456" w:rsidRDefault="00363CB4" w:rsidP="00384433">
            <w:pPr>
              <w:jc w:val="left"/>
              <w:rPr>
                <w:rFonts w:ascii="仿宋_GB2312" w:eastAsia="仿宋_GB2312" w:hAnsi="仿宋_GB2312" w:hint="eastAsia"/>
                <w:b/>
                <w:bCs/>
                <w:color w:val="000000" w:themeColor="text1"/>
                <w:sz w:val="28"/>
              </w:rPr>
            </w:pPr>
            <w:r w:rsidRPr="00831456">
              <w:rPr>
                <w:rFonts w:ascii="仿宋_GB2312" w:eastAsia="仿宋_GB2312" w:hAnsi="仿宋_GB2312"/>
                <w:b/>
                <w:bCs/>
                <w:color w:val="000000" w:themeColor="text1"/>
                <w:sz w:val="28"/>
              </w:rPr>
              <w:t>相关研究：</w:t>
            </w:r>
          </w:p>
          <w:p w14:paraId="6C1668FA" w14:textId="3FBDCF4D" w:rsidR="003C4431" w:rsidRPr="006B78CE" w:rsidRDefault="00363CB4" w:rsidP="00384433">
            <w:pPr>
              <w:ind w:firstLineChars="200" w:firstLine="480"/>
              <w:jc w:val="left"/>
              <w:rPr>
                <w:rFonts w:ascii="仿宋_GB2312" w:eastAsia="仿宋_GB2312" w:hAnsi="仿宋_GB2312" w:hint="eastAsia"/>
                <w:color w:val="000000" w:themeColor="text1"/>
                <w:sz w:val="24"/>
                <w:szCs w:val="22"/>
              </w:rPr>
            </w:pPr>
            <w:r w:rsidRPr="006B78CE">
              <w:rPr>
                <w:rFonts w:ascii="仿宋_GB2312" w:eastAsia="仿宋_GB2312" w:hAnsi="仿宋_GB2312"/>
                <w:color w:val="000000" w:themeColor="text1"/>
                <w:sz w:val="24"/>
                <w:szCs w:val="22"/>
              </w:rPr>
              <w:t>小组成员都一直对人工智能领域的最新研究保持关注。小组成员在自己的学习时间内尝试阅读了一些与健康科技和智能辅助相关的论文和文章，以了解当前领域的前沿进展。这让组员能够更好地理解项目的背景和所涉及的技术，共同分享并深化对领域的认识。</w:t>
            </w:r>
          </w:p>
          <w:p w14:paraId="32C63788" w14:textId="77777777" w:rsidR="003C4431" w:rsidRDefault="003C4431" w:rsidP="00384433">
            <w:pPr>
              <w:jc w:val="left"/>
              <w:rPr>
                <w:rFonts w:ascii="仿宋_GB2312" w:eastAsia="仿宋_GB2312" w:hAnsi="仿宋_GB2312" w:hint="eastAsia"/>
                <w:b/>
                <w:bCs/>
                <w:color w:val="000000" w:themeColor="text1"/>
                <w:sz w:val="28"/>
              </w:rPr>
            </w:pPr>
          </w:p>
          <w:p w14:paraId="794D27DB" w14:textId="77777777" w:rsidR="003C4431" w:rsidRPr="00831456" w:rsidRDefault="00363CB4" w:rsidP="00384433">
            <w:pPr>
              <w:jc w:val="left"/>
              <w:rPr>
                <w:rFonts w:ascii="仿宋_GB2312" w:eastAsia="仿宋_GB2312" w:hAnsi="仿宋_GB2312" w:hint="eastAsia"/>
                <w:b/>
                <w:bCs/>
                <w:color w:val="000000" w:themeColor="text1"/>
                <w:sz w:val="24"/>
                <w:szCs w:val="22"/>
              </w:rPr>
            </w:pPr>
            <w:r w:rsidRPr="00831456">
              <w:rPr>
                <w:rFonts w:ascii="仿宋_GB2312" w:eastAsia="仿宋_GB2312" w:hAnsi="仿宋_GB2312"/>
                <w:b/>
                <w:bCs/>
                <w:color w:val="000000" w:themeColor="text1"/>
                <w:sz w:val="28"/>
              </w:rPr>
              <w:t>共同训练基础：</w:t>
            </w:r>
          </w:p>
          <w:p w14:paraId="1FFEF964" w14:textId="77777777" w:rsidR="003C4431" w:rsidRPr="006B78CE" w:rsidRDefault="00363CB4" w:rsidP="00384433">
            <w:pPr>
              <w:ind w:firstLineChars="200" w:firstLine="480"/>
              <w:jc w:val="left"/>
              <w:rPr>
                <w:rFonts w:ascii="仿宋_GB2312" w:eastAsia="仿宋_GB2312" w:hAnsi="仿宋_GB2312" w:hint="eastAsia"/>
                <w:color w:val="000000" w:themeColor="text1"/>
                <w:sz w:val="24"/>
                <w:szCs w:val="22"/>
              </w:rPr>
            </w:pPr>
            <w:r w:rsidRPr="006B78CE">
              <w:rPr>
                <w:rFonts w:ascii="仿宋_GB2312" w:eastAsia="仿宋_GB2312" w:hAnsi="仿宋_GB2312"/>
                <w:color w:val="000000" w:themeColor="text1"/>
                <w:sz w:val="24"/>
                <w:szCs w:val="22"/>
              </w:rPr>
              <w:t>本项目组在各门课程以及实训项目中都有共同的学习训练基础。过去积累的协作经验和默契关系为在新项目中更好地协同工作奠定了基础。期待能够在这个项目中继续发展实践技能，充分发挥各自的优势，为项目的技术实践共同努力。</w:t>
            </w:r>
          </w:p>
          <w:p w14:paraId="13B23C7C" w14:textId="77777777" w:rsidR="003C4431" w:rsidRDefault="003C4431" w:rsidP="00384433">
            <w:pPr>
              <w:jc w:val="left"/>
              <w:rPr>
                <w:rFonts w:ascii="仿宋_GB2312" w:eastAsia="仿宋_GB2312" w:hAnsi="仿宋_GB2312" w:hint="eastAsia"/>
                <w:b/>
                <w:bCs/>
                <w:color w:val="000000" w:themeColor="text1"/>
                <w:sz w:val="28"/>
              </w:rPr>
            </w:pPr>
          </w:p>
          <w:p w14:paraId="37C71BA4" w14:textId="77777777" w:rsidR="003C4431" w:rsidRPr="00831456" w:rsidRDefault="00363CB4" w:rsidP="00384433">
            <w:pPr>
              <w:ind w:firstLineChars="200" w:firstLine="560"/>
              <w:jc w:val="left"/>
              <w:rPr>
                <w:rFonts w:ascii="仿宋_GB2312" w:eastAsia="仿宋_GB2312" w:hAnsi="仿宋_GB2312" w:hint="eastAsia"/>
                <w:color w:val="000000" w:themeColor="text1"/>
                <w:sz w:val="28"/>
              </w:rPr>
            </w:pPr>
            <w:r w:rsidRPr="00831456">
              <w:rPr>
                <w:rFonts w:ascii="仿宋_GB2312" w:eastAsia="仿宋_GB2312" w:hAnsi="仿宋_GB2312"/>
                <w:color w:val="000000" w:themeColor="text1"/>
                <w:sz w:val="28"/>
              </w:rPr>
              <w:t>综上所述，本小组对这个项目的共同参与动机主要基于对人工智能和健康科技领域的兴趣，我们共同建立了坚实的数学基础、算</w:t>
            </w:r>
            <w:r w:rsidRPr="00831456">
              <w:rPr>
                <w:rFonts w:ascii="仿宋_GB2312" w:eastAsia="仿宋_GB2312" w:hAnsi="仿宋_GB2312"/>
                <w:color w:val="000000" w:themeColor="text1"/>
                <w:sz w:val="28"/>
              </w:rPr>
              <w:lastRenderedPageBreak/>
              <w:t>法设计能力以及实际经验。我们通过共同参与项目和训练基础，形成了良好的合作基础，期待能够共同为项目的技术实践贡献力量。</w:t>
            </w:r>
          </w:p>
          <w:p w14:paraId="6C7C3E10" w14:textId="77777777" w:rsidR="003C4431" w:rsidRDefault="003C4431" w:rsidP="00384433">
            <w:pPr>
              <w:jc w:val="left"/>
              <w:rPr>
                <w:rFonts w:ascii="仿宋_GB2312" w:eastAsia="仿宋_GB2312" w:hAnsi="仿宋_GB2312" w:hint="eastAsia"/>
                <w:b/>
                <w:bCs/>
                <w:color w:val="000000" w:themeColor="text1"/>
                <w:sz w:val="28"/>
              </w:rPr>
            </w:pPr>
          </w:p>
        </w:tc>
      </w:tr>
    </w:tbl>
    <w:p w14:paraId="2150B550" w14:textId="77777777" w:rsidR="00873B0A" w:rsidRDefault="00873B0A"/>
    <w:p w14:paraId="186FBD09" w14:textId="77777777" w:rsidR="00873B0A" w:rsidRDefault="00873B0A"/>
    <w:p w14:paraId="38D6F4F6" w14:textId="77777777" w:rsidR="00873B0A" w:rsidRDefault="00873B0A"/>
    <w:p w14:paraId="3B2C7DF4" w14:textId="77777777" w:rsidR="00873B0A" w:rsidRDefault="00873B0A"/>
    <w:p w14:paraId="62E648C7" w14:textId="77777777" w:rsidR="00873B0A" w:rsidRDefault="00873B0A"/>
    <w:p w14:paraId="320B02C6" w14:textId="77777777" w:rsidR="00873B0A" w:rsidRDefault="00873B0A"/>
    <w:p w14:paraId="306B31E8" w14:textId="77777777" w:rsidR="00873B0A" w:rsidRDefault="00873B0A"/>
    <w:p w14:paraId="4122ED36" w14:textId="77777777" w:rsidR="00873B0A" w:rsidRDefault="00873B0A"/>
    <w:p w14:paraId="4FC226B5" w14:textId="77777777" w:rsidR="00873B0A" w:rsidRDefault="00873B0A"/>
    <w:p w14:paraId="3802D98C" w14:textId="77777777" w:rsidR="00873B0A" w:rsidRDefault="00873B0A"/>
    <w:p w14:paraId="73DFF1CA" w14:textId="77777777" w:rsidR="00873B0A" w:rsidRDefault="00873B0A"/>
    <w:p w14:paraId="00C44551" w14:textId="77777777" w:rsidR="00873B0A" w:rsidRDefault="00873B0A"/>
    <w:p w14:paraId="2096C87D" w14:textId="77777777" w:rsidR="00873B0A" w:rsidRDefault="00873B0A"/>
    <w:p w14:paraId="416725A4" w14:textId="77777777" w:rsidR="00873B0A" w:rsidRDefault="00873B0A"/>
    <w:p w14:paraId="22B48F16" w14:textId="77777777" w:rsidR="00873B0A" w:rsidRDefault="00873B0A"/>
    <w:p w14:paraId="10EB7711" w14:textId="77777777" w:rsidR="00873B0A" w:rsidRDefault="00873B0A"/>
    <w:p w14:paraId="1D26BA6F" w14:textId="77777777" w:rsidR="00873B0A" w:rsidRDefault="00873B0A"/>
    <w:p w14:paraId="14A0A1CE" w14:textId="77777777" w:rsidR="00873B0A" w:rsidRDefault="00873B0A"/>
    <w:p w14:paraId="5B8E2AF9" w14:textId="77777777" w:rsidR="00873B0A" w:rsidRDefault="00873B0A"/>
    <w:p w14:paraId="1CACEB98" w14:textId="77777777" w:rsidR="00873B0A" w:rsidRDefault="00873B0A"/>
    <w:p w14:paraId="3EF141BF" w14:textId="77777777" w:rsidR="00873B0A" w:rsidRDefault="00873B0A"/>
    <w:p w14:paraId="2AB327A8" w14:textId="77777777" w:rsidR="00873B0A" w:rsidRDefault="00873B0A"/>
    <w:p w14:paraId="7B71C211" w14:textId="77777777" w:rsidR="00873B0A" w:rsidRDefault="00873B0A"/>
    <w:p w14:paraId="6411D49F" w14:textId="77777777" w:rsidR="00873B0A" w:rsidRDefault="00873B0A"/>
    <w:p w14:paraId="55795B23" w14:textId="77777777" w:rsidR="00873B0A" w:rsidRDefault="00873B0A"/>
    <w:p w14:paraId="392F6A98" w14:textId="77777777" w:rsidR="00873B0A" w:rsidRDefault="00873B0A"/>
    <w:p w14:paraId="3FD59770" w14:textId="77777777" w:rsidR="00873B0A" w:rsidRDefault="00873B0A"/>
    <w:p w14:paraId="53E2ECEB" w14:textId="77777777" w:rsidR="00873B0A" w:rsidRDefault="00873B0A"/>
    <w:p w14:paraId="1B66836A" w14:textId="77777777" w:rsidR="00873B0A" w:rsidRDefault="00873B0A"/>
    <w:p w14:paraId="236D7FA2" w14:textId="64EBB60C" w:rsidR="00873B0A" w:rsidRDefault="00873B0A" w:rsidP="00873B0A">
      <w:pPr>
        <w:pStyle w:val="2"/>
        <w:rPr>
          <w:rFonts w:hint="eastAsia"/>
        </w:rPr>
      </w:pPr>
      <w:bookmarkStart w:id="8" w:name="_Toc191766369"/>
      <w:r>
        <w:rPr>
          <w:rFonts w:hint="eastAsia"/>
        </w:rPr>
        <w:lastRenderedPageBreak/>
        <w:t>4.</w:t>
      </w:r>
      <w:r w:rsidRPr="00873B0A">
        <w:rPr>
          <w:rFonts w:hint="eastAsia"/>
        </w:rPr>
        <w:t>研究计划和进度</w:t>
      </w:r>
      <w:bookmarkEnd w:id="8"/>
    </w:p>
    <w:tbl>
      <w:tblPr>
        <w:tblW w:w="8295" w:type="dxa"/>
        <w:tblInd w:w="-5" w:type="dxa"/>
        <w:tblLayout w:type="fixed"/>
        <w:tblCellMar>
          <w:top w:w="15" w:type="dxa"/>
          <w:left w:w="15" w:type="dxa"/>
          <w:right w:w="15" w:type="dxa"/>
        </w:tblCellMar>
        <w:tblLook w:val="04A0" w:firstRow="1" w:lastRow="0" w:firstColumn="1" w:lastColumn="0" w:noHBand="0" w:noVBand="1"/>
      </w:tblPr>
      <w:tblGrid>
        <w:gridCol w:w="8295"/>
      </w:tblGrid>
      <w:tr w:rsidR="003C4431" w14:paraId="6B88A1E5" w14:textId="77777777" w:rsidTr="0005471D">
        <w:trPr>
          <w:trHeight w:val="12352"/>
        </w:trPr>
        <w:tc>
          <w:tcPr>
            <w:tcW w:w="8295" w:type="dxa"/>
            <w:tcBorders>
              <w:top w:val="single" w:sz="4" w:space="0" w:color="000000"/>
              <w:left w:val="single" w:sz="4" w:space="0" w:color="000000"/>
              <w:bottom w:val="single" w:sz="4" w:space="0" w:color="000000"/>
              <w:right w:val="single" w:sz="4" w:space="0" w:color="000000"/>
            </w:tcBorders>
            <w:vAlign w:val="center"/>
          </w:tcPr>
          <w:p w14:paraId="0AC6110C" w14:textId="08EA4FE2" w:rsidR="003C4431" w:rsidRDefault="008D216E">
            <w:pPr>
              <w:jc w:val="center"/>
              <w:rPr>
                <w:rFonts w:ascii="仿宋_GB2312" w:eastAsia="仿宋_GB2312" w:hAnsi="仿宋_GB2312" w:hint="eastAsia"/>
                <w:b/>
                <w:bCs/>
                <w:color w:val="000000" w:themeColor="text1"/>
                <w:sz w:val="28"/>
              </w:rPr>
            </w:pPr>
            <w:r>
              <w:rPr>
                <w:rFonts w:ascii="仿宋_GB2312" w:eastAsia="仿宋_GB2312" w:hAnsi="仿宋_GB2312" w:hint="eastAsia"/>
                <w:b/>
                <w:bCs/>
                <w:noProof/>
                <w:color w:val="000000" w:themeColor="text1"/>
                <w:sz w:val="28"/>
              </w:rPr>
              <w:drawing>
                <wp:inline distT="0" distB="0" distL="0" distR="0" wp14:anchorId="20074B53" wp14:editId="1A3544B4">
                  <wp:extent cx="5248275" cy="4763770"/>
                  <wp:effectExtent l="0" t="0" r="9525" b="0"/>
                  <wp:docPr id="827003468" name="图片 2" descr="电脑屏幕的照片上有文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03468" name="图片 2" descr="电脑屏幕的照片上有文字&#10;&#10;AI 生成的内容可能不正确。"/>
                          <pic:cNvPicPr/>
                        </pic:nvPicPr>
                        <pic:blipFill>
                          <a:blip r:embed="rId14">
                            <a:extLst>
                              <a:ext uri="{28A0092B-C50C-407E-A947-70E740481C1C}">
                                <a14:useLocalDpi xmlns:a14="http://schemas.microsoft.com/office/drawing/2010/main" val="0"/>
                              </a:ext>
                            </a:extLst>
                          </a:blip>
                          <a:stretch>
                            <a:fillRect/>
                          </a:stretch>
                        </pic:blipFill>
                        <pic:spPr>
                          <a:xfrm>
                            <a:off x="0" y="0"/>
                            <a:ext cx="5248275" cy="4763770"/>
                          </a:xfrm>
                          <a:prstGeom prst="rect">
                            <a:avLst/>
                          </a:prstGeom>
                        </pic:spPr>
                      </pic:pic>
                    </a:graphicData>
                  </a:graphic>
                </wp:inline>
              </w:drawing>
            </w:r>
          </w:p>
        </w:tc>
      </w:tr>
    </w:tbl>
    <w:p w14:paraId="6E68FD66" w14:textId="77777777" w:rsidR="00561D99" w:rsidRDefault="00561D99"/>
    <w:p w14:paraId="19C4A9D5" w14:textId="77777777" w:rsidR="00561D99" w:rsidRDefault="00561D99"/>
    <w:p w14:paraId="1E88C8C6" w14:textId="7CA4FB95" w:rsidR="00561D99" w:rsidRDefault="00561D99" w:rsidP="00561D99">
      <w:pPr>
        <w:pStyle w:val="2"/>
        <w:rPr>
          <w:rFonts w:hint="eastAsia"/>
        </w:rPr>
      </w:pPr>
      <w:bookmarkStart w:id="9" w:name="_Toc191766370"/>
      <w:r>
        <w:rPr>
          <w:rFonts w:hint="eastAsia"/>
        </w:rPr>
        <w:lastRenderedPageBreak/>
        <w:t>5.</w:t>
      </w:r>
      <w:r w:rsidRPr="00561D99">
        <w:rPr>
          <w:rFonts w:hint="eastAsia"/>
        </w:rPr>
        <w:t>项目研究支撑条件</w:t>
      </w:r>
      <w:bookmarkEnd w:id="9"/>
    </w:p>
    <w:tbl>
      <w:tblPr>
        <w:tblW w:w="8295" w:type="dxa"/>
        <w:tblInd w:w="-5" w:type="dxa"/>
        <w:tblLayout w:type="fixed"/>
        <w:tblCellMar>
          <w:top w:w="15" w:type="dxa"/>
          <w:left w:w="15" w:type="dxa"/>
          <w:right w:w="15" w:type="dxa"/>
        </w:tblCellMar>
        <w:tblLook w:val="04A0" w:firstRow="1" w:lastRow="0" w:firstColumn="1" w:lastColumn="0" w:noHBand="0" w:noVBand="1"/>
      </w:tblPr>
      <w:tblGrid>
        <w:gridCol w:w="8295"/>
      </w:tblGrid>
      <w:tr w:rsidR="003C4431" w14:paraId="422C9D8E" w14:textId="77777777" w:rsidTr="0005471D">
        <w:trPr>
          <w:trHeight w:val="3839"/>
        </w:trPr>
        <w:tc>
          <w:tcPr>
            <w:tcW w:w="8295" w:type="dxa"/>
            <w:tcBorders>
              <w:top w:val="single" w:sz="4" w:space="0" w:color="000000"/>
              <w:left w:val="single" w:sz="4" w:space="0" w:color="000000"/>
              <w:bottom w:val="single" w:sz="4" w:space="0" w:color="000000"/>
              <w:right w:val="single" w:sz="4" w:space="0" w:color="000000"/>
            </w:tcBorders>
            <w:vAlign w:val="center"/>
          </w:tcPr>
          <w:p w14:paraId="51BC0E40" w14:textId="5A654CA7" w:rsidR="003C4431" w:rsidRDefault="00363CB4" w:rsidP="00384433">
            <w:pPr>
              <w:jc w:val="left"/>
              <w:rPr>
                <w:rFonts w:ascii="仿宋_GB2312" w:eastAsia="仿宋_GB2312" w:hAnsi="仿宋_GB2312" w:hint="eastAsia"/>
                <w:b/>
                <w:bCs/>
                <w:color w:val="000000" w:themeColor="text1"/>
                <w:sz w:val="28"/>
              </w:rPr>
            </w:pPr>
            <w:r>
              <w:rPr>
                <w:rFonts w:ascii="仿宋_GB2312" w:eastAsia="仿宋_GB2312" w:hAnsi="仿宋_GB2312"/>
                <w:b/>
                <w:bCs/>
                <w:color w:val="000000" w:themeColor="text1"/>
                <w:sz w:val="28"/>
              </w:rPr>
              <w:t xml:space="preserve">　</w:t>
            </w:r>
            <w:r w:rsidR="00384433">
              <w:rPr>
                <w:rFonts w:ascii="仿宋_GB2312" w:eastAsia="仿宋_GB2312" w:hAnsi="仿宋_GB2312" w:hint="eastAsia"/>
                <w:b/>
                <w:bCs/>
                <w:color w:val="000000" w:themeColor="text1"/>
                <w:sz w:val="28"/>
              </w:rPr>
              <w:t xml:space="preserve"> </w:t>
            </w:r>
            <w:r w:rsidR="00384433">
              <w:rPr>
                <w:rFonts w:ascii="仿宋_GB2312" w:eastAsia="仿宋_GB2312" w:hAnsi="仿宋_GB2312"/>
                <w:b/>
                <w:bCs/>
                <w:color w:val="000000" w:themeColor="text1"/>
                <w:sz w:val="28"/>
              </w:rPr>
              <w:t xml:space="preserve">  </w:t>
            </w:r>
            <w:r>
              <w:rPr>
                <w:rFonts w:ascii="仿宋_GB2312" w:eastAsia="仿宋_GB2312" w:hAnsi="仿宋_GB2312"/>
                <w:b/>
                <w:bCs/>
                <w:color w:val="000000" w:themeColor="text1"/>
                <w:sz w:val="28"/>
              </w:rPr>
              <w:t>硬件方面，项目依托四川大学软件学院的实验室和学生自己的个人计算机开发。软件方面，项目组成员通过参考学习开源的AI模型，并购买部分付费软件，用以开发。</w:t>
            </w:r>
          </w:p>
          <w:p w14:paraId="367B8F68" w14:textId="77777777" w:rsidR="003C4431" w:rsidRDefault="00363CB4" w:rsidP="00384433">
            <w:pPr>
              <w:pStyle w:val="af2"/>
              <w:widowControl w:val="0"/>
              <w:spacing w:before="280" w:after="280"/>
              <w:ind w:firstLineChars="200" w:firstLine="560"/>
              <w:rPr>
                <w:rFonts w:ascii="仿宋_GB2312" w:eastAsia="仿宋_GB2312" w:hAnsi="仿宋_GB2312" w:hint="eastAsia"/>
                <w:b/>
                <w:bCs/>
                <w:sz w:val="28"/>
              </w:rPr>
            </w:pPr>
            <w:r>
              <w:rPr>
                <w:rFonts w:ascii="仿宋_GB2312" w:eastAsia="仿宋_GB2312" w:hAnsi="仿宋_GB2312"/>
                <w:b/>
                <w:bCs/>
                <w:sz w:val="28"/>
              </w:rPr>
              <w:t xml:space="preserve">四川大学国家级创新创业示范基地 </w:t>
            </w:r>
          </w:p>
          <w:p w14:paraId="3D3960AC" w14:textId="77777777" w:rsidR="003C4431" w:rsidRDefault="00363CB4" w:rsidP="00384433">
            <w:pPr>
              <w:pStyle w:val="af2"/>
              <w:widowControl w:val="0"/>
              <w:spacing w:before="280" w:after="280"/>
              <w:ind w:firstLineChars="200" w:firstLine="560"/>
              <w:rPr>
                <w:rFonts w:ascii="仿宋_GB2312" w:eastAsia="仿宋_GB2312" w:hAnsi="仿宋_GB2312" w:hint="eastAsia"/>
                <w:b/>
                <w:bCs/>
                <w:sz w:val="28"/>
              </w:rPr>
            </w:pPr>
            <w:r>
              <w:rPr>
                <w:rFonts w:ascii="仿宋_GB2312" w:eastAsia="仿宋_GB2312" w:hAnsi="仿宋_GB2312"/>
                <w:b/>
                <w:bCs/>
                <w:sz w:val="28"/>
              </w:rPr>
              <w:t xml:space="preserve">获批全国首批双创示范基地建设以来，四川大学把国家级双创示范基地建设作为实现学校跨越发展、全面加快建设世界一流大学的重大机遇，坚持“深化创新创业教育改革、创新科技成果转化机制”双轮驱动，着力推进具有国际竞争力的双创人才培养机制创新、科技成果转化体制机制创新、适应双创要求的人事管理机制创新、支撑双创的全方位保障机制创新等四大机制创新任务，重点建设双创教育与实践平台、大学生创新创意实现平台（智造梦工场）、变革性技术国际研发转化平台、高新技术企业孵化平台、“一带一路”创新创业平台等五大平台，努力实现高端双创人才供给侧的重大突破和高水平科技创新成果供给侧等的重大突破，取得了一系列丰硕成果 </w:t>
            </w:r>
          </w:p>
          <w:p w14:paraId="5D3E82CB" w14:textId="77777777" w:rsidR="003C4431" w:rsidRDefault="003C4431" w:rsidP="00384433">
            <w:pPr>
              <w:jc w:val="left"/>
              <w:rPr>
                <w:rFonts w:ascii="仿宋_GB2312" w:eastAsia="仿宋_GB2312" w:hAnsi="仿宋_GB2312" w:hint="eastAsia"/>
                <w:b/>
                <w:bCs/>
                <w:color w:val="000000" w:themeColor="text1"/>
                <w:sz w:val="28"/>
              </w:rPr>
            </w:pPr>
          </w:p>
        </w:tc>
      </w:tr>
    </w:tbl>
    <w:p w14:paraId="7F15EF5C" w14:textId="2C17887D" w:rsidR="00561D99" w:rsidRDefault="00561D99" w:rsidP="00561D99">
      <w:pPr>
        <w:pStyle w:val="2"/>
        <w:rPr>
          <w:rFonts w:hint="eastAsia"/>
        </w:rPr>
      </w:pPr>
      <w:bookmarkStart w:id="10" w:name="_Toc191766371"/>
      <w:r>
        <w:rPr>
          <w:rFonts w:hint="eastAsia"/>
        </w:rPr>
        <w:lastRenderedPageBreak/>
        <w:t>6.</w:t>
      </w:r>
      <w:r w:rsidRPr="00561D99">
        <w:rPr>
          <w:rFonts w:hint="eastAsia"/>
        </w:rPr>
        <w:t>经费预算</w:t>
      </w:r>
      <w:bookmarkEnd w:id="10"/>
    </w:p>
    <w:tbl>
      <w:tblPr>
        <w:tblW w:w="8295" w:type="dxa"/>
        <w:tblInd w:w="-5" w:type="dxa"/>
        <w:tblLayout w:type="fixed"/>
        <w:tblCellMar>
          <w:top w:w="15" w:type="dxa"/>
          <w:left w:w="15" w:type="dxa"/>
          <w:right w:w="15" w:type="dxa"/>
        </w:tblCellMar>
        <w:tblLook w:val="04A0" w:firstRow="1" w:lastRow="0" w:firstColumn="1" w:lastColumn="0" w:noHBand="0" w:noVBand="1"/>
      </w:tblPr>
      <w:tblGrid>
        <w:gridCol w:w="8295"/>
      </w:tblGrid>
      <w:tr w:rsidR="003C4431" w14:paraId="399C233F" w14:textId="77777777" w:rsidTr="0005471D">
        <w:trPr>
          <w:trHeight w:val="3935"/>
        </w:trPr>
        <w:tc>
          <w:tcPr>
            <w:tcW w:w="8295" w:type="dxa"/>
            <w:tcBorders>
              <w:top w:val="single" w:sz="4" w:space="0" w:color="000000"/>
              <w:left w:val="single" w:sz="4" w:space="0" w:color="000000"/>
              <w:bottom w:val="single" w:sz="4" w:space="0" w:color="000000"/>
              <w:right w:val="single" w:sz="4" w:space="0" w:color="000000"/>
            </w:tcBorders>
            <w:vAlign w:val="center"/>
          </w:tcPr>
          <w:p w14:paraId="519EC0C3" w14:textId="77777777" w:rsidR="003C4431" w:rsidRDefault="00363CB4">
            <w:pPr>
              <w:spacing w:line="276" w:lineRule="auto"/>
              <w:rPr>
                <w:rFonts w:ascii="仿宋_GB2312" w:eastAsia="仿宋_GB2312" w:hAnsi="仿宋_GB2312" w:hint="eastAsia"/>
                <w:b/>
                <w:bCs/>
                <w:color w:val="000000" w:themeColor="text1"/>
                <w:sz w:val="24"/>
              </w:rPr>
            </w:pPr>
            <w:r>
              <w:rPr>
                <w:rFonts w:ascii="仿宋_GB2312" w:eastAsia="仿宋_GB2312" w:hAnsi="仿宋_GB2312"/>
                <w:b/>
                <w:bCs/>
                <w:color w:val="000000" w:themeColor="text1"/>
                <w:sz w:val="24"/>
              </w:rPr>
              <w:t>经费预算（单位：元）</w:t>
            </w:r>
          </w:p>
          <w:p w14:paraId="5255E616" w14:textId="109BA6FA" w:rsidR="003C4431" w:rsidRDefault="00363CB4">
            <w:pPr>
              <w:spacing w:line="276" w:lineRule="auto"/>
              <w:rPr>
                <w:rFonts w:ascii="仿宋_GB2312" w:eastAsia="仿宋_GB2312" w:hAnsi="仿宋_GB2312" w:hint="eastAsia"/>
                <w:bCs/>
                <w:color w:val="000000" w:themeColor="text1"/>
                <w:sz w:val="24"/>
              </w:rPr>
            </w:pPr>
            <w:r>
              <w:rPr>
                <w:rFonts w:ascii="仿宋_GB2312" w:eastAsia="仿宋_GB2312" w:hAnsi="仿宋_GB2312"/>
                <w:bCs/>
                <w:color w:val="000000" w:themeColor="text1"/>
                <w:sz w:val="24"/>
              </w:rPr>
              <w:t>（1）仪器设备费</w:t>
            </w:r>
            <w:r>
              <w:rPr>
                <w:rFonts w:ascii="仿宋_GB2312" w:eastAsia="仿宋_GB2312" w:hAnsi="仿宋_GB2312"/>
                <w:bCs/>
                <w:color w:val="000000" w:themeColor="text1"/>
                <w:sz w:val="24"/>
                <w:u w:val="single"/>
              </w:rPr>
              <w:t xml:space="preserve">       </w:t>
            </w:r>
            <w:r w:rsidR="0089087F">
              <w:rPr>
                <w:rFonts w:ascii="仿宋_GB2312" w:eastAsia="仿宋_GB2312" w:hAnsi="仿宋_GB2312"/>
                <w:bCs/>
                <w:color w:val="000000" w:themeColor="text1"/>
                <w:sz w:val="24"/>
                <w:u w:val="single"/>
              </w:rPr>
              <w:t>500</w:t>
            </w:r>
            <w:r>
              <w:rPr>
                <w:rFonts w:ascii="仿宋_GB2312" w:eastAsia="仿宋_GB2312" w:hAnsi="仿宋_GB2312"/>
                <w:bCs/>
                <w:color w:val="000000" w:themeColor="text1"/>
                <w:sz w:val="24"/>
                <w:u w:val="single"/>
              </w:rPr>
              <w:t xml:space="preserve"> </w:t>
            </w:r>
            <w:r>
              <w:rPr>
                <w:rFonts w:ascii="仿宋_GB2312" w:eastAsia="仿宋_GB2312" w:hAnsi="仿宋_GB2312"/>
                <w:bCs/>
                <w:color w:val="000000" w:themeColor="text1"/>
                <w:sz w:val="24"/>
              </w:rPr>
              <w:t xml:space="preserve"> </w:t>
            </w:r>
          </w:p>
          <w:p w14:paraId="4468AD63" w14:textId="7145A38A" w:rsidR="003C4431" w:rsidRDefault="00363CB4">
            <w:pPr>
              <w:spacing w:line="276" w:lineRule="auto"/>
              <w:rPr>
                <w:rFonts w:ascii="仿宋_GB2312" w:eastAsia="仿宋_GB2312" w:hAnsi="仿宋_GB2312" w:hint="eastAsia"/>
                <w:bCs/>
                <w:color w:val="000000" w:themeColor="text1"/>
                <w:sz w:val="24"/>
              </w:rPr>
            </w:pPr>
            <w:r>
              <w:rPr>
                <w:rFonts w:ascii="仿宋_GB2312" w:eastAsia="仿宋_GB2312" w:hAnsi="仿宋_GB2312"/>
                <w:bCs/>
                <w:color w:val="000000" w:themeColor="text1"/>
                <w:sz w:val="24"/>
              </w:rPr>
              <w:t>（2）耗材费</w:t>
            </w:r>
            <w:r>
              <w:rPr>
                <w:rFonts w:ascii="仿宋_GB2312" w:eastAsia="仿宋_GB2312" w:hAnsi="仿宋_GB2312"/>
                <w:bCs/>
                <w:color w:val="000000" w:themeColor="text1"/>
                <w:sz w:val="24"/>
                <w:u w:val="single"/>
              </w:rPr>
              <w:t xml:space="preserve">    </w:t>
            </w:r>
            <w:r w:rsidR="0089087F">
              <w:rPr>
                <w:rFonts w:ascii="仿宋_GB2312" w:eastAsia="仿宋_GB2312" w:hAnsi="仿宋_GB2312"/>
                <w:bCs/>
                <w:color w:val="000000" w:themeColor="text1"/>
                <w:sz w:val="24"/>
                <w:u w:val="single"/>
              </w:rPr>
              <w:t>100</w:t>
            </w:r>
            <w:r>
              <w:rPr>
                <w:rFonts w:ascii="仿宋_GB2312" w:eastAsia="仿宋_GB2312" w:hAnsi="仿宋_GB2312"/>
                <w:bCs/>
                <w:color w:val="000000" w:themeColor="text1"/>
                <w:sz w:val="24"/>
                <w:u w:val="single"/>
              </w:rPr>
              <w:t xml:space="preserve">    </w:t>
            </w:r>
            <w:r>
              <w:rPr>
                <w:rFonts w:ascii="仿宋_GB2312" w:eastAsia="仿宋_GB2312" w:hAnsi="仿宋_GB2312"/>
                <w:bCs/>
                <w:color w:val="000000" w:themeColor="text1"/>
                <w:sz w:val="24"/>
              </w:rPr>
              <w:t xml:space="preserve">  </w:t>
            </w:r>
          </w:p>
          <w:p w14:paraId="7ED08F2B" w14:textId="179FE81C" w:rsidR="003C4431" w:rsidRDefault="00363CB4">
            <w:pPr>
              <w:spacing w:line="276" w:lineRule="auto"/>
              <w:rPr>
                <w:rFonts w:ascii="仿宋_GB2312" w:eastAsia="仿宋_GB2312" w:hAnsi="仿宋_GB2312" w:hint="eastAsia"/>
                <w:bCs/>
                <w:color w:val="000000" w:themeColor="text1"/>
                <w:sz w:val="24"/>
              </w:rPr>
            </w:pPr>
            <w:r>
              <w:rPr>
                <w:rFonts w:ascii="仿宋_GB2312" w:eastAsia="仿宋_GB2312" w:hAnsi="仿宋_GB2312"/>
                <w:bCs/>
                <w:color w:val="000000" w:themeColor="text1"/>
                <w:sz w:val="24"/>
              </w:rPr>
              <w:t>（3）测试加工费</w:t>
            </w:r>
            <w:r>
              <w:rPr>
                <w:rFonts w:ascii="仿宋_GB2312" w:eastAsia="仿宋_GB2312" w:hAnsi="仿宋_GB2312"/>
                <w:bCs/>
                <w:color w:val="000000" w:themeColor="text1"/>
                <w:sz w:val="24"/>
                <w:u w:val="single"/>
              </w:rPr>
              <w:t xml:space="preserve">      </w:t>
            </w:r>
            <w:r w:rsidR="0089087F">
              <w:rPr>
                <w:rFonts w:ascii="仿宋_GB2312" w:eastAsia="仿宋_GB2312" w:hAnsi="仿宋_GB2312"/>
                <w:bCs/>
                <w:color w:val="000000" w:themeColor="text1"/>
                <w:sz w:val="24"/>
                <w:u w:val="single"/>
              </w:rPr>
              <w:t>0</w:t>
            </w:r>
            <w:r>
              <w:rPr>
                <w:rFonts w:ascii="仿宋_GB2312" w:eastAsia="仿宋_GB2312" w:hAnsi="仿宋_GB2312"/>
                <w:bCs/>
                <w:color w:val="000000" w:themeColor="text1"/>
                <w:sz w:val="24"/>
                <w:u w:val="single"/>
              </w:rPr>
              <w:t xml:space="preserve">   </w:t>
            </w:r>
            <w:r>
              <w:rPr>
                <w:rFonts w:ascii="仿宋_GB2312" w:eastAsia="仿宋_GB2312" w:hAnsi="仿宋_GB2312"/>
                <w:bCs/>
                <w:color w:val="000000" w:themeColor="text1"/>
                <w:sz w:val="24"/>
              </w:rPr>
              <w:t xml:space="preserve"> </w:t>
            </w:r>
          </w:p>
          <w:p w14:paraId="22116D84" w14:textId="3F617DEF" w:rsidR="003C4431" w:rsidRDefault="00363CB4">
            <w:pPr>
              <w:spacing w:line="276" w:lineRule="auto"/>
              <w:rPr>
                <w:rFonts w:ascii="仿宋_GB2312" w:eastAsia="仿宋_GB2312" w:hAnsi="仿宋_GB2312" w:hint="eastAsia"/>
                <w:bCs/>
                <w:color w:val="000000" w:themeColor="text1"/>
                <w:sz w:val="24"/>
              </w:rPr>
            </w:pPr>
            <w:r>
              <w:rPr>
                <w:rFonts w:ascii="仿宋_GB2312" w:eastAsia="仿宋_GB2312" w:hAnsi="仿宋_GB2312"/>
                <w:bCs/>
                <w:color w:val="000000" w:themeColor="text1"/>
                <w:sz w:val="24"/>
              </w:rPr>
              <w:t>（4）国内会务及差旅费</w:t>
            </w:r>
            <w:r>
              <w:rPr>
                <w:rFonts w:ascii="仿宋_GB2312" w:eastAsia="仿宋_GB2312" w:hAnsi="仿宋_GB2312"/>
                <w:bCs/>
                <w:color w:val="000000" w:themeColor="text1"/>
                <w:sz w:val="24"/>
                <w:u w:val="single"/>
              </w:rPr>
              <w:t xml:space="preserve">    </w:t>
            </w:r>
            <w:r w:rsidR="0089087F">
              <w:rPr>
                <w:rFonts w:ascii="仿宋_GB2312" w:eastAsia="仿宋_GB2312" w:hAnsi="仿宋_GB2312"/>
                <w:bCs/>
                <w:color w:val="000000" w:themeColor="text1"/>
                <w:sz w:val="24"/>
                <w:u w:val="single"/>
              </w:rPr>
              <w:t>500</w:t>
            </w:r>
            <w:r>
              <w:rPr>
                <w:rFonts w:ascii="仿宋_GB2312" w:eastAsia="仿宋_GB2312" w:hAnsi="仿宋_GB2312"/>
                <w:bCs/>
                <w:color w:val="000000" w:themeColor="text1"/>
                <w:sz w:val="24"/>
                <w:u w:val="single"/>
              </w:rPr>
              <w:t xml:space="preserve">    </w:t>
            </w:r>
            <w:r>
              <w:rPr>
                <w:rFonts w:ascii="仿宋_GB2312" w:eastAsia="仿宋_GB2312" w:hAnsi="仿宋_GB2312"/>
                <w:bCs/>
                <w:color w:val="000000" w:themeColor="text1"/>
                <w:sz w:val="24"/>
              </w:rPr>
              <w:t xml:space="preserve"> </w:t>
            </w:r>
          </w:p>
          <w:p w14:paraId="11A33567" w14:textId="1A29044E" w:rsidR="003C4431" w:rsidRDefault="00363CB4">
            <w:pPr>
              <w:spacing w:line="276" w:lineRule="auto"/>
              <w:rPr>
                <w:rFonts w:ascii="仿宋_GB2312" w:eastAsia="仿宋_GB2312" w:hAnsi="仿宋_GB2312" w:hint="eastAsia"/>
                <w:bCs/>
                <w:color w:val="000000" w:themeColor="text1"/>
                <w:sz w:val="24"/>
              </w:rPr>
            </w:pPr>
            <w:r>
              <w:rPr>
                <w:rFonts w:ascii="仿宋_GB2312" w:eastAsia="仿宋_GB2312" w:hAnsi="仿宋_GB2312"/>
                <w:bCs/>
                <w:color w:val="000000" w:themeColor="text1"/>
                <w:sz w:val="24"/>
              </w:rPr>
              <w:t>（5）国外会务及差旅费</w:t>
            </w:r>
            <w:r>
              <w:rPr>
                <w:rFonts w:ascii="仿宋_GB2312" w:eastAsia="仿宋_GB2312" w:hAnsi="仿宋_GB2312"/>
                <w:bCs/>
                <w:color w:val="000000" w:themeColor="text1"/>
                <w:sz w:val="24"/>
                <w:u w:val="single"/>
              </w:rPr>
              <w:t xml:space="preserve">      </w:t>
            </w:r>
            <w:r w:rsidR="0089087F">
              <w:rPr>
                <w:rFonts w:ascii="仿宋_GB2312" w:eastAsia="仿宋_GB2312" w:hAnsi="仿宋_GB2312"/>
                <w:bCs/>
                <w:color w:val="000000" w:themeColor="text1"/>
                <w:sz w:val="24"/>
                <w:u w:val="single"/>
              </w:rPr>
              <w:t>0</w:t>
            </w:r>
            <w:r>
              <w:rPr>
                <w:rFonts w:ascii="仿宋_GB2312" w:eastAsia="仿宋_GB2312" w:hAnsi="仿宋_GB2312"/>
                <w:bCs/>
                <w:color w:val="000000" w:themeColor="text1"/>
                <w:sz w:val="24"/>
                <w:u w:val="single"/>
              </w:rPr>
              <w:t xml:space="preserve">  </w:t>
            </w:r>
            <w:r>
              <w:rPr>
                <w:rFonts w:ascii="仿宋_GB2312" w:eastAsia="仿宋_GB2312" w:hAnsi="仿宋_GB2312"/>
                <w:bCs/>
                <w:color w:val="000000" w:themeColor="text1"/>
                <w:sz w:val="24"/>
              </w:rPr>
              <w:t xml:space="preserve"> </w:t>
            </w:r>
          </w:p>
          <w:p w14:paraId="3D4458BB" w14:textId="7959345A" w:rsidR="003C4431" w:rsidRDefault="00363CB4">
            <w:pPr>
              <w:spacing w:line="276" w:lineRule="auto"/>
              <w:rPr>
                <w:rFonts w:ascii="仿宋_GB2312" w:eastAsia="仿宋_GB2312" w:hAnsi="仿宋_GB2312" w:hint="eastAsia"/>
                <w:bCs/>
                <w:color w:val="000000" w:themeColor="text1"/>
                <w:sz w:val="24"/>
              </w:rPr>
            </w:pPr>
            <w:r>
              <w:rPr>
                <w:rFonts w:ascii="仿宋_GB2312" w:eastAsia="仿宋_GB2312" w:hAnsi="仿宋_GB2312"/>
                <w:bCs/>
                <w:color w:val="000000" w:themeColor="text1"/>
                <w:sz w:val="24"/>
              </w:rPr>
              <w:t>（6）文献/知识产权事务费</w:t>
            </w:r>
            <w:r>
              <w:rPr>
                <w:rFonts w:ascii="仿宋_GB2312" w:eastAsia="仿宋_GB2312" w:hAnsi="仿宋_GB2312"/>
                <w:bCs/>
                <w:color w:val="000000" w:themeColor="text1"/>
                <w:sz w:val="24"/>
                <w:u w:val="single"/>
              </w:rPr>
              <w:t xml:space="preserve">       </w:t>
            </w:r>
            <w:r w:rsidR="0089087F">
              <w:rPr>
                <w:rFonts w:ascii="仿宋_GB2312" w:eastAsia="仿宋_GB2312" w:hAnsi="仿宋_GB2312"/>
                <w:bCs/>
                <w:color w:val="000000" w:themeColor="text1"/>
                <w:sz w:val="24"/>
                <w:u w:val="single"/>
              </w:rPr>
              <w:t>400</w:t>
            </w:r>
            <w:r>
              <w:rPr>
                <w:rFonts w:ascii="仿宋_GB2312" w:eastAsia="仿宋_GB2312" w:hAnsi="仿宋_GB2312"/>
                <w:bCs/>
                <w:color w:val="000000" w:themeColor="text1"/>
                <w:sz w:val="24"/>
                <w:u w:val="single"/>
              </w:rPr>
              <w:t xml:space="preserve">  </w:t>
            </w:r>
          </w:p>
          <w:p w14:paraId="020CCD23" w14:textId="3989F400" w:rsidR="003C4431" w:rsidRDefault="00363CB4">
            <w:pPr>
              <w:spacing w:line="276" w:lineRule="auto"/>
              <w:rPr>
                <w:rFonts w:ascii="仿宋_GB2312" w:eastAsia="仿宋_GB2312" w:hAnsi="仿宋_GB2312" w:hint="eastAsia"/>
                <w:bCs/>
                <w:color w:val="000000" w:themeColor="text1"/>
                <w:sz w:val="24"/>
              </w:rPr>
            </w:pPr>
            <w:r>
              <w:rPr>
                <w:rFonts w:ascii="仿宋_GB2312" w:eastAsia="仿宋_GB2312" w:hAnsi="仿宋_GB2312"/>
                <w:bCs/>
                <w:color w:val="000000" w:themeColor="text1"/>
                <w:sz w:val="24"/>
              </w:rPr>
              <w:t>（7）办公费（含文印、办公用品等）</w:t>
            </w:r>
            <w:r>
              <w:rPr>
                <w:rFonts w:ascii="仿宋_GB2312" w:eastAsia="仿宋_GB2312" w:hAnsi="仿宋_GB2312"/>
                <w:bCs/>
                <w:color w:val="000000" w:themeColor="text1"/>
                <w:sz w:val="24"/>
                <w:u w:val="single"/>
              </w:rPr>
              <w:t xml:space="preserve">     </w:t>
            </w:r>
            <w:r w:rsidR="0089087F">
              <w:rPr>
                <w:rFonts w:ascii="仿宋_GB2312" w:eastAsia="仿宋_GB2312" w:hAnsi="仿宋_GB2312"/>
                <w:bCs/>
                <w:color w:val="000000" w:themeColor="text1"/>
                <w:sz w:val="24"/>
                <w:u w:val="single"/>
              </w:rPr>
              <w:t>500</w:t>
            </w:r>
            <w:r>
              <w:rPr>
                <w:rFonts w:ascii="仿宋_GB2312" w:eastAsia="仿宋_GB2312" w:hAnsi="仿宋_GB2312"/>
                <w:bCs/>
                <w:color w:val="000000" w:themeColor="text1"/>
                <w:sz w:val="24"/>
                <w:u w:val="single"/>
              </w:rPr>
              <w:t xml:space="preserve">   </w:t>
            </w:r>
            <w:r>
              <w:rPr>
                <w:rFonts w:ascii="仿宋_GB2312" w:eastAsia="仿宋_GB2312" w:hAnsi="仿宋_GB2312"/>
                <w:bCs/>
                <w:color w:val="000000" w:themeColor="text1"/>
                <w:sz w:val="24"/>
              </w:rPr>
              <w:t xml:space="preserve">  </w:t>
            </w:r>
          </w:p>
          <w:p w14:paraId="40266AF7" w14:textId="77777777" w:rsidR="003C4431" w:rsidRDefault="00363CB4">
            <w:pPr>
              <w:spacing w:line="276" w:lineRule="auto"/>
              <w:rPr>
                <w:rFonts w:ascii="仿宋_GB2312" w:eastAsia="仿宋_GB2312" w:hAnsi="仿宋_GB2312" w:hint="eastAsia"/>
                <w:bCs/>
                <w:color w:val="000000" w:themeColor="text1"/>
                <w:sz w:val="24"/>
              </w:rPr>
            </w:pPr>
            <w:r>
              <w:rPr>
                <w:rFonts w:ascii="仿宋_GB2312" w:eastAsia="仿宋_GB2312" w:hAnsi="仿宋_GB2312"/>
                <w:bCs/>
                <w:color w:val="000000" w:themeColor="text1"/>
                <w:sz w:val="24"/>
              </w:rPr>
              <w:t>（8）其他费用</w:t>
            </w:r>
            <w:r>
              <w:rPr>
                <w:rFonts w:ascii="仿宋_GB2312" w:eastAsia="仿宋_GB2312" w:hAnsi="仿宋_GB2312"/>
                <w:bCs/>
                <w:color w:val="000000" w:themeColor="text1"/>
                <w:sz w:val="24"/>
                <w:u w:val="single"/>
              </w:rPr>
              <w:t xml:space="preserve">         </w:t>
            </w:r>
            <w:r>
              <w:rPr>
                <w:rFonts w:ascii="仿宋_GB2312" w:eastAsia="仿宋_GB2312" w:hAnsi="仿宋_GB2312"/>
                <w:bCs/>
                <w:color w:val="000000" w:themeColor="text1"/>
                <w:sz w:val="24"/>
              </w:rPr>
              <w:t xml:space="preserve">  </w:t>
            </w:r>
          </w:p>
          <w:p w14:paraId="1CE268DE" w14:textId="7B68B05A" w:rsidR="003C4431" w:rsidRDefault="00363CB4">
            <w:pPr>
              <w:spacing w:line="276" w:lineRule="auto"/>
              <w:rPr>
                <w:rFonts w:ascii="仿宋_GB2312" w:eastAsia="仿宋_GB2312" w:hAnsi="仿宋_GB2312" w:hint="eastAsia"/>
                <w:b/>
                <w:bCs/>
                <w:color w:val="000000" w:themeColor="text1"/>
                <w:sz w:val="24"/>
              </w:rPr>
            </w:pPr>
            <w:r>
              <w:rPr>
                <w:rFonts w:ascii="仿宋_GB2312" w:eastAsia="仿宋_GB2312" w:hAnsi="仿宋_GB2312"/>
                <w:b/>
                <w:bCs/>
                <w:color w:val="000000" w:themeColor="text1"/>
                <w:sz w:val="24"/>
              </w:rPr>
              <w:t>合计</w:t>
            </w:r>
            <w:r>
              <w:rPr>
                <w:rFonts w:ascii="仿宋_GB2312" w:eastAsia="仿宋_GB2312" w:hAnsi="仿宋_GB2312"/>
                <w:b/>
                <w:bCs/>
                <w:color w:val="000000" w:themeColor="text1"/>
                <w:sz w:val="24"/>
                <w:u w:val="single"/>
              </w:rPr>
              <w:t xml:space="preserve">      </w:t>
            </w:r>
            <w:r w:rsidR="0089087F">
              <w:rPr>
                <w:rFonts w:ascii="仿宋_GB2312" w:eastAsia="仿宋_GB2312" w:hAnsi="仿宋_GB2312"/>
                <w:b/>
                <w:bCs/>
                <w:color w:val="000000" w:themeColor="text1"/>
                <w:sz w:val="24"/>
                <w:u w:val="single"/>
              </w:rPr>
              <w:t>2000</w:t>
            </w:r>
            <w:r>
              <w:rPr>
                <w:rFonts w:ascii="仿宋_GB2312" w:eastAsia="仿宋_GB2312" w:hAnsi="仿宋_GB2312"/>
                <w:b/>
                <w:bCs/>
                <w:color w:val="000000" w:themeColor="text1"/>
                <w:sz w:val="24"/>
                <w:u w:val="single"/>
              </w:rPr>
              <w:t xml:space="preserve">   </w:t>
            </w:r>
            <w:r>
              <w:rPr>
                <w:rFonts w:ascii="仿宋_GB2312" w:eastAsia="仿宋_GB2312" w:hAnsi="仿宋_GB2312"/>
                <w:b/>
                <w:bCs/>
                <w:color w:val="000000" w:themeColor="text1"/>
                <w:sz w:val="24"/>
              </w:rPr>
              <w:t xml:space="preserve">  </w:t>
            </w:r>
          </w:p>
          <w:p w14:paraId="34DDBCAE" w14:textId="77777777" w:rsidR="003C4431" w:rsidRDefault="003C4431">
            <w:pPr>
              <w:spacing w:line="276" w:lineRule="auto"/>
              <w:rPr>
                <w:rFonts w:ascii="仿宋_GB2312" w:eastAsia="仿宋_GB2312" w:hAnsi="仿宋_GB2312" w:hint="eastAsia"/>
                <w:bCs/>
                <w:color w:val="000000" w:themeColor="text1"/>
                <w:sz w:val="24"/>
              </w:rPr>
            </w:pPr>
          </w:p>
        </w:tc>
      </w:tr>
    </w:tbl>
    <w:p w14:paraId="5818B42F" w14:textId="014AFDA0" w:rsidR="003C4431" w:rsidRDefault="003C4431" w:rsidP="008D216E">
      <w:pPr>
        <w:jc w:val="left"/>
        <w:rPr>
          <w:color w:val="000000" w:themeColor="text1"/>
        </w:rPr>
      </w:pPr>
    </w:p>
    <w:sectPr w:rsidR="003C4431">
      <w:pgSz w:w="11906" w:h="16838"/>
      <w:pgMar w:top="1440" w:right="1800" w:bottom="1440" w:left="1800" w:header="0" w:footer="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D73DE" w14:textId="77777777" w:rsidR="004C29CE" w:rsidRDefault="004C29CE" w:rsidP="00363CB4">
      <w:r>
        <w:separator/>
      </w:r>
    </w:p>
  </w:endnote>
  <w:endnote w:type="continuationSeparator" w:id="0">
    <w:p w14:paraId="6CE896A7" w14:textId="77777777" w:rsidR="004C29CE" w:rsidRDefault="004C29CE" w:rsidP="00363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Liberation Sans">
    <w:altName w:val="Arial"/>
    <w:charset w:val="01"/>
    <w:family w:val="swiss"/>
    <w:pitch w:val="variable"/>
  </w:font>
  <w:font w:name="Noto Sans CJK SC">
    <w:altName w:val="Cambria"/>
    <w:panose1 w:val="00000000000000000000"/>
    <w:charset w:val="00"/>
    <w:family w:val="roman"/>
    <w:notTrueType/>
    <w:pitch w:val="default"/>
  </w:font>
  <w:font w:name="华文行楷">
    <w:panose1 w:val="02010800040101010101"/>
    <w:charset w:val="86"/>
    <w:family w:val="auto"/>
    <w:pitch w:val="variable"/>
    <w:sig w:usb0="00000001" w:usb1="080F0000" w:usb2="00000010" w:usb3="00000000" w:csb0="00040000" w:csb1="00000000"/>
  </w:font>
  <w:font w:name="仿宋_GB2312">
    <w:altName w:val="微软雅黑"/>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3B18A" w14:textId="77777777" w:rsidR="004C29CE" w:rsidRDefault="004C29CE" w:rsidP="00363CB4">
      <w:r>
        <w:separator/>
      </w:r>
    </w:p>
  </w:footnote>
  <w:footnote w:type="continuationSeparator" w:id="0">
    <w:p w14:paraId="3E46FEE4" w14:textId="77777777" w:rsidR="004C29CE" w:rsidRDefault="004C29CE" w:rsidP="00363C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6B4"/>
    <w:multiLevelType w:val="multilevel"/>
    <w:tmpl w:val="E83852AA"/>
    <w:lvl w:ilvl="0">
      <w:start w:val="1"/>
      <w:numFmt w:val="decimal"/>
      <w:lvlText w:val="%1)"/>
      <w:lvlJc w:val="left"/>
      <w:pPr>
        <w:tabs>
          <w:tab w:val="num" w:pos="0"/>
        </w:tabs>
        <w:ind w:left="440" w:hanging="440"/>
      </w:pPr>
    </w:lvl>
    <w:lvl w:ilvl="1">
      <w:start w:val="1"/>
      <w:numFmt w:val="lowerLetter"/>
      <w:lvlText w:val="%2)"/>
      <w:lvlJc w:val="left"/>
      <w:pPr>
        <w:tabs>
          <w:tab w:val="num" w:pos="0"/>
        </w:tabs>
        <w:ind w:left="880" w:hanging="440"/>
      </w:pPr>
    </w:lvl>
    <w:lvl w:ilvl="2">
      <w:start w:val="1"/>
      <w:numFmt w:val="lowerRoman"/>
      <w:lvlText w:val="%3."/>
      <w:lvlJc w:val="right"/>
      <w:pPr>
        <w:tabs>
          <w:tab w:val="num" w:pos="0"/>
        </w:tabs>
        <w:ind w:left="1320" w:hanging="440"/>
      </w:pPr>
    </w:lvl>
    <w:lvl w:ilvl="3">
      <w:start w:val="1"/>
      <w:numFmt w:val="decimal"/>
      <w:lvlText w:val="%4."/>
      <w:lvlJc w:val="left"/>
      <w:pPr>
        <w:tabs>
          <w:tab w:val="num" w:pos="0"/>
        </w:tabs>
        <w:ind w:left="1760" w:hanging="440"/>
      </w:pPr>
    </w:lvl>
    <w:lvl w:ilvl="4">
      <w:start w:val="1"/>
      <w:numFmt w:val="lowerLetter"/>
      <w:lvlText w:val="%5)"/>
      <w:lvlJc w:val="left"/>
      <w:pPr>
        <w:tabs>
          <w:tab w:val="num" w:pos="0"/>
        </w:tabs>
        <w:ind w:left="2200" w:hanging="440"/>
      </w:pPr>
    </w:lvl>
    <w:lvl w:ilvl="5">
      <w:start w:val="1"/>
      <w:numFmt w:val="lowerRoman"/>
      <w:lvlText w:val="%6."/>
      <w:lvlJc w:val="right"/>
      <w:pPr>
        <w:tabs>
          <w:tab w:val="num" w:pos="0"/>
        </w:tabs>
        <w:ind w:left="2640" w:hanging="440"/>
      </w:pPr>
    </w:lvl>
    <w:lvl w:ilvl="6">
      <w:start w:val="1"/>
      <w:numFmt w:val="decimal"/>
      <w:lvlText w:val="%7."/>
      <w:lvlJc w:val="left"/>
      <w:pPr>
        <w:tabs>
          <w:tab w:val="num" w:pos="0"/>
        </w:tabs>
        <w:ind w:left="3080" w:hanging="440"/>
      </w:pPr>
    </w:lvl>
    <w:lvl w:ilvl="7">
      <w:start w:val="1"/>
      <w:numFmt w:val="lowerLetter"/>
      <w:lvlText w:val="%8)"/>
      <w:lvlJc w:val="left"/>
      <w:pPr>
        <w:tabs>
          <w:tab w:val="num" w:pos="0"/>
        </w:tabs>
        <w:ind w:left="3520" w:hanging="440"/>
      </w:pPr>
    </w:lvl>
    <w:lvl w:ilvl="8">
      <w:start w:val="1"/>
      <w:numFmt w:val="lowerRoman"/>
      <w:lvlText w:val="%9."/>
      <w:lvlJc w:val="right"/>
      <w:pPr>
        <w:tabs>
          <w:tab w:val="num" w:pos="0"/>
        </w:tabs>
        <w:ind w:left="3960" w:hanging="440"/>
      </w:pPr>
    </w:lvl>
  </w:abstractNum>
  <w:abstractNum w:abstractNumId="1" w15:restartNumberingAfterBreak="0">
    <w:nsid w:val="04113BC6"/>
    <w:multiLevelType w:val="multilevel"/>
    <w:tmpl w:val="C73A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4439D"/>
    <w:multiLevelType w:val="multilevel"/>
    <w:tmpl w:val="23F2761A"/>
    <w:lvl w:ilvl="0">
      <w:start w:val="1"/>
      <w:numFmt w:val="decimal"/>
      <w:lvlText w:val="%1."/>
      <w:lvlJc w:val="left"/>
      <w:pPr>
        <w:tabs>
          <w:tab w:val="num" w:pos="0"/>
        </w:tabs>
        <w:ind w:left="440" w:hanging="440"/>
      </w:pPr>
    </w:lvl>
    <w:lvl w:ilvl="1">
      <w:start w:val="1"/>
      <w:numFmt w:val="lowerLetter"/>
      <w:lvlText w:val="%2)"/>
      <w:lvlJc w:val="left"/>
      <w:pPr>
        <w:tabs>
          <w:tab w:val="num" w:pos="0"/>
        </w:tabs>
        <w:ind w:left="880" w:hanging="440"/>
      </w:pPr>
    </w:lvl>
    <w:lvl w:ilvl="2">
      <w:start w:val="1"/>
      <w:numFmt w:val="lowerRoman"/>
      <w:lvlText w:val="%3."/>
      <w:lvlJc w:val="right"/>
      <w:pPr>
        <w:tabs>
          <w:tab w:val="num" w:pos="0"/>
        </w:tabs>
        <w:ind w:left="1320" w:hanging="440"/>
      </w:pPr>
    </w:lvl>
    <w:lvl w:ilvl="3">
      <w:start w:val="1"/>
      <w:numFmt w:val="decimal"/>
      <w:lvlText w:val="%4."/>
      <w:lvlJc w:val="left"/>
      <w:pPr>
        <w:tabs>
          <w:tab w:val="num" w:pos="0"/>
        </w:tabs>
        <w:ind w:left="1760" w:hanging="440"/>
      </w:pPr>
    </w:lvl>
    <w:lvl w:ilvl="4">
      <w:start w:val="1"/>
      <w:numFmt w:val="lowerLetter"/>
      <w:lvlText w:val="%5)"/>
      <w:lvlJc w:val="left"/>
      <w:pPr>
        <w:tabs>
          <w:tab w:val="num" w:pos="0"/>
        </w:tabs>
        <w:ind w:left="2200" w:hanging="440"/>
      </w:pPr>
    </w:lvl>
    <w:lvl w:ilvl="5">
      <w:start w:val="1"/>
      <w:numFmt w:val="lowerRoman"/>
      <w:lvlText w:val="%6."/>
      <w:lvlJc w:val="right"/>
      <w:pPr>
        <w:tabs>
          <w:tab w:val="num" w:pos="0"/>
        </w:tabs>
        <w:ind w:left="2640" w:hanging="440"/>
      </w:pPr>
    </w:lvl>
    <w:lvl w:ilvl="6">
      <w:start w:val="1"/>
      <w:numFmt w:val="decimal"/>
      <w:lvlText w:val="%7."/>
      <w:lvlJc w:val="left"/>
      <w:pPr>
        <w:tabs>
          <w:tab w:val="num" w:pos="0"/>
        </w:tabs>
        <w:ind w:left="3080" w:hanging="440"/>
      </w:pPr>
    </w:lvl>
    <w:lvl w:ilvl="7">
      <w:start w:val="1"/>
      <w:numFmt w:val="lowerLetter"/>
      <w:lvlText w:val="%8)"/>
      <w:lvlJc w:val="left"/>
      <w:pPr>
        <w:tabs>
          <w:tab w:val="num" w:pos="0"/>
        </w:tabs>
        <w:ind w:left="3520" w:hanging="440"/>
      </w:pPr>
    </w:lvl>
    <w:lvl w:ilvl="8">
      <w:start w:val="1"/>
      <w:numFmt w:val="lowerRoman"/>
      <w:lvlText w:val="%9."/>
      <w:lvlJc w:val="right"/>
      <w:pPr>
        <w:tabs>
          <w:tab w:val="num" w:pos="0"/>
        </w:tabs>
        <w:ind w:left="3960" w:hanging="440"/>
      </w:pPr>
    </w:lvl>
  </w:abstractNum>
  <w:abstractNum w:abstractNumId="3" w15:restartNumberingAfterBreak="0">
    <w:nsid w:val="090F2FBD"/>
    <w:multiLevelType w:val="multilevel"/>
    <w:tmpl w:val="272AFD00"/>
    <w:lvl w:ilvl="0">
      <w:start w:val="1"/>
      <w:numFmt w:val="decimal"/>
      <w:lvlText w:val="%1)"/>
      <w:lvlJc w:val="left"/>
      <w:pPr>
        <w:tabs>
          <w:tab w:val="num" w:pos="0"/>
        </w:tabs>
        <w:ind w:left="440" w:hanging="440"/>
      </w:pPr>
    </w:lvl>
    <w:lvl w:ilvl="1">
      <w:start w:val="1"/>
      <w:numFmt w:val="lowerLetter"/>
      <w:lvlText w:val="%2)"/>
      <w:lvlJc w:val="left"/>
      <w:pPr>
        <w:tabs>
          <w:tab w:val="num" w:pos="0"/>
        </w:tabs>
        <w:ind w:left="880" w:hanging="440"/>
      </w:pPr>
    </w:lvl>
    <w:lvl w:ilvl="2">
      <w:start w:val="1"/>
      <w:numFmt w:val="lowerRoman"/>
      <w:lvlText w:val="%3."/>
      <w:lvlJc w:val="right"/>
      <w:pPr>
        <w:tabs>
          <w:tab w:val="num" w:pos="0"/>
        </w:tabs>
        <w:ind w:left="1320" w:hanging="440"/>
      </w:pPr>
    </w:lvl>
    <w:lvl w:ilvl="3">
      <w:start w:val="1"/>
      <w:numFmt w:val="decimal"/>
      <w:lvlText w:val="%4."/>
      <w:lvlJc w:val="left"/>
      <w:pPr>
        <w:tabs>
          <w:tab w:val="num" w:pos="0"/>
        </w:tabs>
        <w:ind w:left="1760" w:hanging="440"/>
      </w:pPr>
    </w:lvl>
    <w:lvl w:ilvl="4">
      <w:start w:val="1"/>
      <w:numFmt w:val="lowerLetter"/>
      <w:lvlText w:val="%5)"/>
      <w:lvlJc w:val="left"/>
      <w:pPr>
        <w:tabs>
          <w:tab w:val="num" w:pos="0"/>
        </w:tabs>
        <w:ind w:left="2200" w:hanging="440"/>
      </w:pPr>
    </w:lvl>
    <w:lvl w:ilvl="5">
      <w:start w:val="1"/>
      <w:numFmt w:val="lowerRoman"/>
      <w:lvlText w:val="%6."/>
      <w:lvlJc w:val="right"/>
      <w:pPr>
        <w:tabs>
          <w:tab w:val="num" w:pos="0"/>
        </w:tabs>
        <w:ind w:left="2640" w:hanging="440"/>
      </w:pPr>
    </w:lvl>
    <w:lvl w:ilvl="6">
      <w:start w:val="1"/>
      <w:numFmt w:val="decimal"/>
      <w:lvlText w:val="%7."/>
      <w:lvlJc w:val="left"/>
      <w:pPr>
        <w:tabs>
          <w:tab w:val="num" w:pos="0"/>
        </w:tabs>
        <w:ind w:left="3080" w:hanging="440"/>
      </w:pPr>
    </w:lvl>
    <w:lvl w:ilvl="7">
      <w:start w:val="1"/>
      <w:numFmt w:val="lowerLetter"/>
      <w:lvlText w:val="%8)"/>
      <w:lvlJc w:val="left"/>
      <w:pPr>
        <w:tabs>
          <w:tab w:val="num" w:pos="0"/>
        </w:tabs>
        <w:ind w:left="3520" w:hanging="440"/>
      </w:pPr>
    </w:lvl>
    <w:lvl w:ilvl="8">
      <w:start w:val="1"/>
      <w:numFmt w:val="lowerRoman"/>
      <w:lvlText w:val="%9."/>
      <w:lvlJc w:val="right"/>
      <w:pPr>
        <w:tabs>
          <w:tab w:val="num" w:pos="0"/>
        </w:tabs>
        <w:ind w:left="3960" w:hanging="440"/>
      </w:pPr>
    </w:lvl>
  </w:abstractNum>
  <w:abstractNum w:abstractNumId="4" w15:restartNumberingAfterBreak="0">
    <w:nsid w:val="0FE45403"/>
    <w:multiLevelType w:val="multilevel"/>
    <w:tmpl w:val="6006496A"/>
    <w:lvl w:ilvl="0">
      <w:start w:val="1"/>
      <w:numFmt w:val="decimal"/>
      <w:lvlText w:val="%1)"/>
      <w:lvlJc w:val="left"/>
      <w:pPr>
        <w:tabs>
          <w:tab w:val="num" w:pos="0"/>
        </w:tabs>
        <w:ind w:left="440" w:hanging="440"/>
      </w:pPr>
    </w:lvl>
    <w:lvl w:ilvl="1">
      <w:start w:val="1"/>
      <w:numFmt w:val="lowerLetter"/>
      <w:lvlText w:val="%2)"/>
      <w:lvlJc w:val="left"/>
      <w:pPr>
        <w:tabs>
          <w:tab w:val="num" w:pos="0"/>
        </w:tabs>
        <w:ind w:left="880" w:hanging="440"/>
      </w:pPr>
    </w:lvl>
    <w:lvl w:ilvl="2">
      <w:start w:val="1"/>
      <w:numFmt w:val="lowerRoman"/>
      <w:lvlText w:val="%3."/>
      <w:lvlJc w:val="right"/>
      <w:pPr>
        <w:tabs>
          <w:tab w:val="num" w:pos="0"/>
        </w:tabs>
        <w:ind w:left="1320" w:hanging="440"/>
      </w:pPr>
    </w:lvl>
    <w:lvl w:ilvl="3">
      <w:start w:val="1"/>
      <w:numFmt w:val="decimal"/>
      <w:lvlText w:val="%4."/>
      <w:lvlJc w:val="left"/>
      <w:pPr>
        <w:tabs>
          <w:tab w:val="num" w:pos="0"/>
        </w:tabs>
        <w:ind w:left="1760" w:hanging="440"/>
      </w:pPr>
    </w:lvl>
    <w:lvl w:ilvl="4">
      <w:start w:val="1"/>
      <w:numFmt w:val="lowerLetter"/>
      <w:lvlText w:val="%5)"/>
      <w:lvlJc w:val="left"/>
      <w:pPr>
        <w:tabs>
          <w:tab w:val="num" w:pos="0"/>
        </w:tabs>
        <w:ind w:left="2200" w:hanging="440"/>
      </w:pPr>
    </w:lvl>
    <w:lvl w:ilvl="5">
      <w:start w:val="1"/>
      <w:numFmt w:val="lowerRoman"/>
      <w:lvlText w:val="%6."/>
      <w:lvlJc w:val="right"/>
      <w:pPr>
        <w:tabs>
          <w:tab w:val="num" w:pos="0"/>
        </w:tabs>
        <w:ind w:left="2640" w:hanging="440"/>
      </w:pPr>
    </w:lvl>
    <w:lvl w:ilvl="6">
      <w:start w:val="1"/>
      <w:numFmt w:val="decimal"/>
      <w:lvlText w:val="%7."/>
      <w:lvlJc w:val="left"/>
      <w:pPr>
        <w:tabs>
          <w:tab w:val="num" w:pos="0"/>
        </w:tabs>
        <w:ind w:left="3080" w:hanging="440"/>
      </w:pPr>
    </w:lvl>
    <w:lvl w:ilvl="7">
      <w:start w:val="1"/>
      <w:numFmt w:val="lowerLetter"/>
      <w:lvlText w:val="%8)"/>
      <w:lvlJc w:val="left"/>
      <w:pPr>
        <w:tabs>
          <w:tab w:val="num" w:pos="0"/>
        </w:tabs>
        <w:ind w:left="3520" w:hanging="440"/>
      </w:pPr>
    </w:lvl>
    <w:lvl w:ilvl="8">
      <w:start w:val="1"/>
      <w:numFmt w:val="lowerRoman"/>
      <w:lvlText w:val="%9."/>
      <w:lvlJc w:val="right"/>
      <w:pPr>
        <w:tabs>
          <w:tab w:val="num" w:pos="0"/>
        </w:tabs>
        <w:ind w:left="3960" w:hanging="440"/>
      </w:pPr>
    </w:lvl>
  </w:abstractNum>
  <w:abstractNum w:abstractNumId="5" w15:restartNumberingAfterBreak="0">
    <w:nsid w:val="106A73B3"/>
    <w:multiLevelType w:val="hybridMultilevel"/>
    <w:tmpl w:val="F92CC77E"/>
    <w:lvl w:ilvl="0" w:tplc="DC8EF644">
      <w:start w:val="1"/>
      <w:numFmt w:val="decimal"/>
      <w:lvlText w:val="%1）"/>
      <w:lvlJc w:val="left"/>
      <w:pPr>
        <w:ind w:left="720" w:hanging="720"/>
      </w:pPr>
      <w:rPr>
        <w:rFonts w:hint="default"/>
        <w:b/>
        <w:bCs/>
        <w:sz w:val="28"/>
        <w:szCs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CBB7A41"/>
    <w:multiLevelType w:val="multilevel"/>
    <w:tmpl w:val="C060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063E76"/>
    <w:multiLevelType w:val="multilevel"/>
    <w:tmpl w:val="EF58B1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95455A"/>
    <w:multiLevelType w:val="multilevel"/>
    <w:tmpl w:val="C61239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9E7DB3"/>
    <w:multiLevelType w:val="multilevel"/>
    <w:tmpl w:val="341C78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2C7C4F38"/>
    <w:multiLevelType w:val="multilevel"/>
    <w:tmpl w:val="BF2A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65920"/>
    <w:multiLevelType w:val="multilevel"/>
    <w:tmpl w:val="B476C176"/>
    <w:lvl w:ilvl="0">
      <w:start w:val="1"/>
      <w:numFmt w:val="decimal"/>
      <w:lvlText w:val="%1)"/>
      <w:lvlJc w:val="left"/>
      <w:pPr>
        <w:tabs>
          <w:tab w:val="num" w:pos="0"/>
        </w:tabs>
        <w:ind w:left="440" w:hanging="440"/>
      </w:pPr>
    </w:lvl>
    <w:lvl w:ilvl="1">
      <w:start w:val="1"/>
      <w:numFmt w:val="lowerLetter"/>
      <w:lvlText w:val="%2)"/>
      <w:lvlJc w:val="left"/>
      <w:pPr>
        <w:tabs>
          <w:tab w:val="num" w:pos="0"/>
        </w:tabs>
        <w:ind w:left="880" w:hanging="440"/>
      </w:pPr>
    </w:lvl>
    <w:lvl w:ilvl="2">
      <w:start w:val="1"/>
      <w:numFmt w:val="lowerRoman"/>
      <w:lvlText w:val="%3."/>
      <w:lvlJc w:val="right"/>
      <w:pPr>
        <w:tabs>
          <w:tab w:val="num" w:pos="0"/>
        </w:tabs>
        <w:ind w:left="1320" w:hanging="440"/>
      </w:pPr>
    </w:lvl>
    <w:lvl w:ilvl="3">
      <w:start w:val="1"/>
      <w:numFmt w:val="decimal"/>
      <w:lvlText w:val="%4."/>
      <w:lvlJc w:val="left"/>
      <w:pPr>
        <w:tabs>
          <w:tab w:val="num" w:pos="0"/>
        </w:tabs>
        <w:ind w:left="1760" w:hanging="440"/>
      </w:pPr>
    </w:lvl>
    <w:lvl w:ilvl="4">
      <w:start w:val="1"/>
      <w:numFmt w:val="lowerLetter"/>
      <w:lvlText w:val="%5)"/>
      <w:lvlJc w:val="left"/>
      <w:pPr>
        <w:tabs>
          <w:tab w:val="num" w:pos="0"/>
        </w:tabs>
        <w:ind w:left="2200" w:hanging="440"/>
      </w:pPr>
    </w:lvl>
    <w:lvl w:ilvl="5">
      <w:start w:val="1"/>
      <w:numFmt w:val="lowerRoman"/>
      <w:lvlText w:val="%6."/>
      <w:lvlJc w:val="right"/>
      <w:pPr>
        <w:tabs>
          <w:tab w:val="num" w:pos="0"/>
        </w:tabs>
        <w:ind w:left="2640" w:hanging="440"/>
      </w:pPr>
    </w:lvl>
    <w:lvl w:ilvl="6">
      <w:start w:val="1"/>
      <w:numFmt w:val="decimal"/>
      <w:lvlText w:val="%7."/>
      <w:lvlJc w:val="left"/>
      <w:pPr>
        <w:tabs>
          <w:tab w:val="num" w:pos="0"/>
        </w:tabs>
        <w:ind w:left="3080" w:hanging="440"/>
      </w:pPr>
    </w:lvl>
    <w:lvl w:ilvl="7">
      <w:start w:val="1"/>
      <w:numFmt w:val="lowerLetter"/>
      <w:lvlText w:val="%8)"/>
      <w:lvlJc w:val="left"/>
      <w:pPr>
        <w:tabs>
          <w:tab w:val="num" w:pos="0"/>
        </w:tabs>
        <w:ind w:left="3520" w:hanging="440"/>
      </w:pPr>
    </w:lvl>
    <w:lvl w:ilvl="8">
      <w:start w:val="1"/>
      <w:numFmt w:val="lowerRoman"/>
      <w:lvlText w:val="%9."/>
      <w:lvlJc w:val="right"/>
      <w:pPr>
        <w:tabs>
          <w:tab w:val="num" w:pos="0"/>
        </w:tabs>
        <w:ind w:left="3960" w:hanging="440"/>
      </w:pPr>
    </w:lvl>
  </w:abstractNum>
  <w:abstractNum w:abstractNumId="12" w15:restartNumberingAfterBreak="0">
    <w:nsid w:val="335742C1"/>
    <w:multiLevelType w:val="multilevel"/>
    <w:tmpl w:val="3D38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B1100"/>
    <w:multiLevelType w:val="hybridMultilevel"/>
    <w:tmpl w:val="B63E0C08"/>
    <w:lvl w:ilvl="0" w:tplc="056E853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47C465E"/>
    <w:multiLevelType w:val="multilevel"/>
    <w:tmpl w:val="A88A43CC"/>
    <w:lvl w:ilvl="0">
      <w:start w:val="1"/>
      <w:numFmt w:val="decimal"/>
      <w:lvlText w:val="%1."/>
      <w:lvlJc w:val="left"/>
      <w:pPr>
        <w:tabs>
          <w:tab w:val="num" w:pos="0"/>
        </w:tabs>
        <w:ind w:left="440" w:hanging="440"/>
      </w:pPr>
    </w:lvl>
    <w:lvl w:ilvl="1">
      <w:start w:val="1"/>
      <w:numFmt w:val="lowerLetter"/>
      <w:lvlText w:val="%2)"/>
      <w:lvlJc w:val="left"/>
      <w:pPr>
        <w:tabs>
          <w:tab w:val="num" w:pos="0"/>
        </w:tabs>
        <w:ind w:left="880" w:hanging="440"/>
      </w:pPr>
    </w:lvl>
    <w:lvl w:ilvl="2">
      <w:start w:val="1"/>
      <w:numFmt w:val="lowerRoman"/>
      <w:lvlText w:val="%3."/>
      <w:lvlJc w:val="right"/>
      <w:pPr>
        <w:tabs>
          <w:tab w:val="num" w:pos="0"/>
        </w:tabs>
        <w:ind w:left="1320" w:hanging="440"/>
      </w:pPr>
    </w:lvl>
    <w:lvl w:ilvl="3">
      <w:start w:val="1"/>
      <w:numFmt w:val="decimal"/>
      <w:lvlText w:val="%4."/>
      <w:lvlJc w:val="left"/>
      <w:pPr>
        <w:tabs>
          <w:tab w:val="num" w:pos="0"/>
        </w:tabs>
        <w:ind w:left="1760" w:hanging="440"/>
      </w:pPr>
    </w:lvl>
    <w:lvl w:ilvl="4">
      <w:start w:val="1"/>
      <w:numFmt w:val="lowerLetter"/>
      <w:lvlText w:val="%5)"/>
      <w:lvlJc w:val="left"/>
      <w:pPr>
        <w:tabs>
          <w:tab w:val="num" w:pos="0"/>
        </w:tabs>
        <w:ind w:left="2200" w:hanging="440"/>
      </w:pPr>
    </w:lvl>
    <w:lvl w:ilvl="5">
      <w:start w:val="1"/>
      <w:numFmt w:val="lowerRoman"/>
      <w:lvlText w:val="%6."/>
      <w:lvlJc w:val="right"/>
      <w:pPr>
        <w:tabs>
          <w:tab w:val="num" w:pos="0"/>
        </w:tabs>
        <w:ind w:left="2640" w:hanging="440"/>
      </w:pPr>
    </w:lvl>
    <w:lvl w:ilvl="6">
      <w:start w:val="1"/>
      <w:numFmt w:val="decimal"/>
      <w:lvlText w:val="%7."/>
      <w:lvlJc w:val="left"/>
      <w:pPr>
        <w:tabs>
          <w:tab w:val="num" w:pos="0"/>
        </w:tabs>
        <w:ind w:left="3080" w:hanging="440"/>
      </w:pPr>
    </w:lvl>
    <w:lvl w:ilvl="7">
      <w:start w:val="1"/>
      <w:numFmt w:val="lowerLetter"/>
      <w:lvlText w:val="%8)"/>
      <w:lvlJc w:val="left"/>
      <w:pPr>
        <w:tabs>
          <w:tab w:val="num" w:pos="0"/>
        </w:tabs>
        <w:ind w:left="3520" w:hanging="440"/>
      </w:pPr>
    </w:lvl>
    <w:lvl w:ilvl="8">
      <w:start w:val="1"/>
      <w:numFmt w:val="lowerRoman"/>
      <w:lvlText w:val="%9."/>
      <w:lvlJc w:val="right"/>
      <w:pPr>
        <w:tabs>
          <w:tab w:val="num" w:pos="0"/>
        </w:tabs>
        <w:ind w:left="3960" w:hanging="440"/>
      </w:pPr>
    </w:lvl>
  </w:abstractNum>
  <w:abstractNum w:abstractNumId="15" w15:restartNumberingAfterBreak="0">
    <w:nsid w:val="37BC73E6"/>
    <w:multiLevelType w:val="hybridMultilevel"/>
    <w:tmpl w:val="FF1EB560"/>
    <w:lvl w:ilvl="0" w:tplc="03E47C74">
      <w:start w:val="1"/>
      <w:numFmt w:val="decimal"/>
      <w:lvlText w:val="%1）"/>
      <w:lvlJc w:val="left"/>
      <w:pPr>
        <w:ind w:left="440" w:hanging="440"/>
      </w:pPr>
      <w:rPr>
        <w:rFonts w:hint="default"/>
        <w:b/>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9AA6A43"/>
    <w:multiLevelType w:val="multilevel"/>
    <w:tmpl w:val="D55A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7250B"/>
    <w:multiLevelType w:val="multilevel"/>
    <w:tmpl w:val="7D60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E7C8F"/>
    <w:multiLevelType w:val="multilevel"/>
    <w:tmpl w:val="8C74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5316A8"/>
    <w:multiLevelType w:val="hybridMultilevel"/>
    <w:tmpl w:val="111A76E2"/>
    <w:lvl w:ilvl="0" w:tplc="D680792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9CB7C08"/>
    <w:multiLevelType w:val="multilevel"/>
    <w:tmpl w:val="3B56C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7D39BC"/>
    <w:multiLevelType w:val="multilevel"/>
    <w:tmpl w:val="469C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804CB9"/>
    <w:multiLevelType w:val="multilevel"/>
    <w:tmpl w:val="5098587A"/>
    <w:lvl w:ilvl="0">
      <w:start w:val="1"/>
      <w:numFmt w:val="decimal"/>
      <w:lvlText w:val="%1)"/>
      <w:lvlJc w:val="left"/>
      <w:pPr>
        <w:tabs>
          <w:tab w:val="num" w:pos="0"/>
        </w:tabs>
        <w:ind w:left="440" w:hanging="440"/>
      </w:pPr>
    </w:lvl>
    <w:lvl w:ilvl="1">
      <w:start w:val="1"/>
      <w:numFmt w:val="lowerLetter"/>
      <w:lvlText w:val="%2)"/>
      <w:lvlJc w:val="left"/>
      <w:pPr>
        <w:tabs>
          <w:tab w:val="num" w:pos="0"/>
        </w:tabs>
        <w:ind w:left="880" w:hanging="440"/>
      </w:pPr>
    </w:lvl>
    <w:lvl w:ilvl="2">
      <w:start w:val="1"/>
      <w:numFmt w:val="lowerRoman"/>
      <w:lvlText w:val="%3."/>
      <w:lvlJc w:val="right"/>
      <w:pPr>
        <w:tabs>
          <w:tab w:val="num" w:pos="0"/>
        </w:tabs>
        <w:ind w:left="1320" w:hanging="440"/>
      </w:pPr>
    </w:lvl>
    <w:lvl w:ilvl="3">
      <w:start w:val="1"/>
      <w:numFmt w:val="decimal"/>
      <w:lvlText w:val="%4."/>
      <w:lvlJc w:val="left"/>
      <w:pPr>
        <w:tabs>
          <w:tab w:val="num" w:pos="0"/>
        </w:tabs>
        <w:ind w:left="1760" w:hanging="440"/>
      </w:pPr>
    </w:lvl>
    <w:lvl w:ilvl="4">
      <w:start w:val="1"/>
      <w:numFmt w:val="lowerLetter"/>
      <w:lvlText w:val="%5)"/>
      <w:lvlJc w:val="left"/>
      <w:pPr>
        <w:tabs>
          <w:tab w:val="num" w:pos="0"/>
        </w:tabs>
        <w:ind w:left="2200" w:hanging="440"/>
      </w:pPr>
    </w:lvl>
    <w:lvl w:ilvl="5">
      <w:start w:val="1"/>
      <w:numFmt w:val="lowerRoman"/>
      <w:lvlText w:val="%6."/>
      <w:lvlJc w:val="right"/>
      <w:pPr>
        <w:tabs>
          <w:tab w:val="num" w:pos="0"/>
        </w:tabs>
        <w:ind w:left="2640" w:hanging="440"/>
      </w:pPr>
    </w:lvl>
    <w:lvl w:ilvl="6">
      <w:start w:val="1"/>
      <w:numFmt w:val="decimal"/>
      <w:lvlText w:val="%7."/>
      <w:lvlJc w:val="left"/>
      <w:pPr>
        <w:tabs>
          <w:tab w:val="num" w:pos="0"/>
        </w:tabs>
        <w:ind w:left="3080" w:hanging="440"/>
      </w:pPr>
    </w:lvl>
    <w:lvl w:ilvl="7">
      <w:start w:val="1"/>
      <w:numFmt w:val="lowerLetter"/>
      <w:lvlText w:val="%8)"/>
      <w:lvlJc w:val="left"/>
      <w:pPr>
        <w:tabs>
          <w:tab w:val="num" w:pos="0"/>
        </w:tabs>
        <w:ind w:left="3520" w:hanging="440"/>
      </w:pPr>
    </w:lvl>
    <w:lvl w:ilvl="8">
      <w:start w:val="1"/>
      <w:numFmt w:val="lowerRoman"/>
      <w:lvlText w:val="%9."/>
      <w:lvlJc w:val="right"/>
      <w:pPr>
        <w:tabs>
          <w:tab w:val="num" w:pos="0"/>
        </w:tabs>
        <w:ind w:left="3960" w:hanging="440"/>
      </w:pPr>
    </w:lvl>
  </w:abstractNum>
  <w:abstractNum w:abstractNumId="23" w15:restartNumberingAfterBreak="0">
    <w:nsid w:val="6DC55FFA"/>
    <w:multiLevelType w:val="multilevel"/>
    <w:tmpl w:val="8820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0C61FC"/>
    <w:multiLevelType w:val="hybridMultilevel"/>
    <w:tmpl w:val="B72CAABA"/>
    <w:lvl w:ilvl="0" w:tplc="9044F58C">
      <w:start w:val="5"/>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4801239"/>
    <w:multiLevelType w:val="hybridMultilevel"/>
    <w:tmpl w:val="CB946EA0"/>
    <w:lvl w:ilvl="0" w:tplc="B63A750C">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2121485844">
    <w:abstractNumId w:val="4"/>
  </w:num>
  <w:num w:numId="2" w16cid:durableId="1291204318">
    <w:abstractNumId w:val="14"/>
  </w:num>
  <w:num w:numId="3" w16cid:durableId="1818063837">
    <w:abstractNumId w:val="11"/>
  </w:num>
  <w:num w:numId="4" w16cid:durableId="1134254221">
    <w:abstractNumId w:val="3"/>
  </w:num>
  <w:num w:numId="5" w16cid:durableId="2059696960">
    <w:abstractNumId w:val="0"/>
  </w:num>
  <w:num w:numId="6" w16cid:durableId="606230172">
    <w:abstractNumId w:val="22"/>
  </w:num>
  <w:num w:numId="7" w16cid:durableId="1621838788">
    <w:abstractNumId w:val="2"/>
  </w:num>
  <w:num w:numId="8" w16cid:durableId="1780878386">
    <w:abstractNumId w:val="9"/>
  </w:num>
  <w:num w:numId="9" w16cid:durableId="1758363240">
    <w:abstractNumId w:val="20"/>
  </w:num>
  <w:num w:numId="10" w16cid:durableId="832139864">
    <w:abstractNumId w:val="25"/>
  </w:num>
  <w:num w:numId="11" w16cid:durableId="715087485">
    <w:abstractNumId w:val="5"/>
  </w:num>
  <w:num w:numId="12" w16cid:durableId="413405756">
    <w:abstractNumId w:val="1"/>
  </w:num>
  <w:num w:numId="13" w16cid:durableId="663510023">
    <w:abstractNumId w:val="17"/>
  </w:num>
  <w:num w:numId="14" w16cid:durableId="650789142">
    <w:abstractNumId w:val="18"/>
  </w:num>
  <w:num w:numId="15" w16cid:durableId="712004564">
    <w:abstractNumId w:val="10"/>
  </w:num>
  <w:num w:numId="16" w16cid:durableId="1226602324">
    <w:abstractNumId w:val="12"/>
  </w:num>
  <w:num w:numId="17" w16cid:durableId="1124274990">
    <w:abstractNumId w:val="15"/>
  </w:num>
  <w:num w:numId="18" w16cid:durableId="154805742">
    <w:abstractNumId w:val="24"/>
  </w:num>
  <w:num w:numId="19" w16cid:durableId="752556757">
    <w:abstractNumId w:val="13"/>
  </w:num>
  <w:num w:numId="20" w16cid:durableId="1094783756">
    <w:abstractNumId w:val="19"/>
  </w:num>
  <w:num w:numId="21" w16cid:durableId="885216090">
    <w:abstractNumId w:val="6"/>
  </w:num>
  <w:num w:numId="22" w16cid:durableId="1897154995">
    <w:abstractNumId w:val="23"/>
  </w:num>
  <w:num w:numId="23" w16cid:durableId="981891011">
    <w:abstractNumId w:val="7"/>
  </w:num>
  <w:num w:numId="24" w16cid:durableId="1523082751">
    <w:abstractNumId w:val="16"/>
  </w:num>
  <w:num w:numId="25" w16cid:durableId="1092124659">
    <w:abstractNumId w:val="8"/>
  </w:num>
  <w:num w:numId="26" w16cid:durableId="5363571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autoHyphenation/>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431"/>
    <w:rsid w:val="0005471D"/>
    <w:rsid w:val="00056013"/>
    <w:rsid w:val="000C4114"/>
    <w:rsid w:val="000D5F93"/>
    <w:rsid w:val="00116EF9"/>
    <w:rsid w:val="001B18DE"/>
    <w:rsid w:val="001D2638"/>
    <w:rsid w:val="002529D2"/>
    <w:rsid w:val="002775D9"/>
    <w:rsid w:val="00281A09"/>
    <w:rsid w:val="002A08D0"/>
    <w:rsid w:val="002A5A5B"/>
    <w:rsid w:val="002D5625"/>
    <w:rsid w:val="00363CB4"/>
    <w:rsid w:val="00372B12"/>
    <w:rsid w:val="00384433"/>
    <w:rsid w:val="003876F2"/>
    <w:rsid w:val="003C18F1"/>
    <w:rsid w:val="003C4431"/>
    <w:rsid w:val="003E1B97"/>
    <w:rsid w:val="003F1F13"/>
    <w:rsid w:val="004239F3"/>
    <w:rsid w:val="0043681F"/>
    <w:rsid w:val="004C29CE"/>
    <w:rsid w:val="00561D99"/>
    <w:rsid w:val="00583AF4"/>
    <w:rsid w:val="005857CC"/>
    <w:rsid w:val="005D5984"/>
    <w:rsid w:val="00626759"/>
    <w:rsid w:val="006410E3"/>
    <w:rsid w:val="00641188"/>
    <w:rsid w:val="00682765"/>
    <w:rsid w:val="00685CEA"/>
    <w:rsid w:val="006B78CE"/>
    <w:rsid w:val="006D762C"/>
    <w:rsid w:val="00753FA0"/>
    <w:rsid w:val="0082316F"/>
    <w:rsid w:val="00831456"/>
    <w:rsid w:val="00870A4D"/>
    <w:rsid w:val="00873B0A"/>
    <w:rsid w:val="008858FA"/>
    <w:rsid w:val="0089087F"/>
    <w:rsid w:val="008A413D"/>
    <w:rsid w:val="008D216E"/>
    <w:rsid w:val="00915873"/>
    <w:rsid w:val="00921DC2"/>
    <w:rsid w:val="0099090B"/>
    <w:rsid w:val="009A6749"/>
    <w:rsid w:val="009C636D"/>
    <w:rsid w:val="009C7369"/>
    <w:rsid w:val="009D0195"/>
    <w:rsid w:val="009E43E4"/>
    <w:rsid w:val="00AC5E96"/>
    <w:rsid w:val="00AC6428"/>
    <w:rsid w:val="00AD3650"/>
    <w:rsid w:val="00AD4147"/>
    <w:rsid w:val="00B174EB"/>
    <w:rsid w:val="00B47195"/>
    <w:rsid w:val="00B47937"/>
    <w:rsid w:val="00B7530A"/>
    <w:rsid w:val="00C51183"/>
    <w:rsid w:val="00C56FAB"/>
    <w:rsid w:val="00C576D2"/>
    <w:rsid w:val="00D337FD"/>
    <w:rsid w:val="00D37E27"/>
    <w:rsid w:val="00DC70D3"/>
    <w:rsid w:val="00EC3A13"/>
    <w:rsid w:val="00EC3EA9"/>
    <w:rsid w:val="00F77468"/>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22FEB"/>
  <w15:docId w15:val="{85F90501-8D97-4AFE-BFD9-66DAF9880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84433"/>
    <w:pPr>
      <w:widowControl w:val="0"/>
      <w:jc w:val="both"/>
    </w:pPr>
    <w:rPr>
      <w:kern w:val="2"/>
      <w:sz w:val="21"/>
      <w:szCs w:val="24"/>
    </w:rPr>
  </w:style>
  <w:style w:type="paragraph" w:styleId="1">
    <w:name w:val="heading 1"/>
    <w:basedOn w:val="a"/>
    <w:next w:val="a"/>
    <w:link w:val="10"/>
    <w:qFormat/>
    <w:rsid w:val="002775D9"/>
    <w:pPr>
      <w:keepNext/>
      <w:keepLines/>
      <w:spacing w:before="340" w:after="330" w:line="578" w:lineRule="auto"/>
      <w:outlineLvl w:val="0"/>
    </w:pPr>
    <w:rPr>
      <w:rFonts w:eastAsia="黑体"/>
      <w:b/>
      <w:bCs/>
      <w:kern w:val="44"/>
      <w:sz w:val="48"/>
      <w:szCs w:val="44"/>
    </w:rPr>
  </w:style>
  <w:style w:type="paragraph" w:styleId="2">
    <w:name w:val="heading 2"/>
    <w:basedOn w:val="a"/>
    <w:next w:val="a"/>
    <w:link w:val="20"/>
    <w:unhideWhenUsed/>
    <w:qFormat/>
    <w:rsid w:val="00281A09"/>
    <w:pPr>
      <w:keepNext/>
      <w:keepLines/>
      <w:spacing w:before="260" w:after="260" w:line="416" w:lineRule="auto"/>
      <w:outlineLvl w:val="1"/>
    </w:pPr>
    <w:rPr>
      <w:rFonts w:asciiTheme="majorHAnsi" w:hAnsiTheme="majorHAnsi" w:cstheme="majorBidi"/>
      <w:b/>
      <w:bCs/>
      <w:sz w:val="32"/>
      <w:szCs w:val="32"/>
    </w:rPr>
  </w:style>
  <w:style w:type="paragraph" w:styleId="3">
    <w:name w:val="heading 3"/>
    <w:basedOn w:val="a"/>
    <w:next w:val="a"/>
    <w:link w:val="30"/>
    <w:unhideWhenUsed/>
    <w:qFormat/>
    <w:rsid w:val="00281A0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日期 字符"/>
    <w:basedOn w:val="a0"/>
    <w:link w:val="a4"/>
    <w:qFormat/>
    <w:rPr>
      <w:rFonts w:ascii="宋体" w:eastAsia="宋体" w:hAnsi="宋体"/>
      <w:b/>
      <w:kern w:val="2"/>
      <w:sz w:val="32"/>
      <w:szCs w:val="32"/>
      <w:lang w:val="en-US" w:eastAsia="zh-CN" w:bidi="ar-SA"/>
    </w:rPr>
  </w:style>
  <w:style w:type="character" w:customStyle="1" w:styleId="a5">
    <w:name w:val="页眉 字符"/>
    <w:basedOn w:val="a0"/>
    <w:link w:val="a6"/>
    <w:qFormat/>
    <w:rPr>
      <w:kern w:val="2"/>
      <w:sz w:val="18"/>
      <w:szCs w:val="18"/>
    </w:rPr>
  </w:style>
  <w:style w:type="character" w:customStyle="1" w:styleId="a7">
    <w:name w:val="页脚 字符"/>
    <w:basedOn w:val="a0"/>
    <w:link w:val="a8"/>
    <w:qFormat/>
    <w:rPr>
      <w:kern w:val="2"/>
      <w:sz w:val="18"/>
      <w:szCs w:val="18"/>
    </w:rPr>
  </w:style>
  <w:style w:type="character" w:customStyle="1" w:styleId="a9">
    <w:name w:val="批注框文本 字符"/>
    <w:basedOn w:val="a0"/>
    <w:link w:val="aa"/>
    <w:qFormat/>
    <w:rPr>
      <w:kern w:val="2"/>
      <w:sz w:val="18"/>
      <w:szCs w:val="18"/>
    </w:rPr>
  </w:style>
  <w:style w:type="paragraph" w:customStyle="1" w:styleId="ab">
    <w:name w:val="标题样式"/>
    <w:basedOn w:val="a"/>
    <w:next w:val="ac"/>
    <w:qFormat/>
    <w:pPr>
      <w:keepNext/>
      <w:spacing w:before="240" w:after="120"/>
    </w:pPr>
    <w:rPr>
      <w:rFonts w:ascii="Liberation Sans" w:eastAsia="Noto Sans CJK SC" w:hAnsi="Liberation Sans" w:cs="Noto Sans CJK SC"/>
      <w:sz w:val="28"/>
      <w:szCs w:val="28"/>
    </w:rPr>
  </w:style>
  <w:style w:type="paragraph" w:styleId="ac">
    <w:name w:val="Body Text"/>
    <w:basedOn w:val="a"/>
    <w:pPr>
      <w:spacing w:after="140" w:line="276" w:lineRule="auto"/>
    </w:pPr>
  </w:style>
  <w:style w:type="paragraph" w:styleId="ad">
    <w:name w:val="List"/>
    <w:basedOn w:val="ac"/>
    <w:rPr>
      <w:rFonts w:cs="Noto Sans CJK SC"/>
    </w:rPr>
  </w:style>
  <w:style w:type="paragraph" w:styleId="ae">
    <w:name w:val="caption"/>
    <w:basedOn w:val="a"/>
    <w:qFormat/>
    <w:pPr>
      <w:suppressLineNumbers/>
      <w:spacing w:before="120" w:after="120"/>
    </w:pPr>
    <w:rPr>
      <w:rFonts w:cs="Noto Sans CJK SC"/>
      <w:i/>
      <w:iCs/>
      <w:sz w:val="24"/>
    </w:rPr>
  </w:style>
  <w:style w:type="paragraph" w:customStyle="1" w:styleId="af">
    <w:name w:val="索引"/>
    <w:basedOn w:val="a"/>
    <w:qFormat/>
    <w:pPr>
      <w:suppressLineNumbers/>
    </w:pPr>
    <w:rPr>
      <w:rFonts w:cs="Noto Sans CJK SC"/>
    </w:rPr>
  </w:style>
  <w:style w:type="paragraph" w:styleId="a4">
    <w:name w:val="Date"/>
    <w:basedOn w:val="a"/>
    <w:next w:val="a"/>
    <w:link w:val="a3"/>
    <w:qFormat/>
    <w:pPr>
      <w:ind w:left="100"/>
    </w:pPr>
    <w:rPr>
      <w:rFonts w:ascii="宋体" w:hAnsi="宋体"/>
      <w:b/>
      <w:sz w:val="32"/>
      <w:szCs w:val="32"/>
    </w:rPr>
  </w:style>
  <w:style w:type="paragraph" w:styleId="aa">
    <w:name w:val="Balloon Text"/>
    <w:basedOn w:val="a"/>
    <w:link w:val="a9"/>
    <w:qFormat/>
    <w:rPr>
      <w:sz w:val="18"/>
      <w:szCs w:val="18"/>
    </w:rPr>
  </w:style>
  <w:style w:type="paragraph" w:customStyle="1" w:styleId="af0">
    <w:name w:val="页眉与页脚"/>
    <w:basedOn w:val="a"/>
    <w:qFormat/>
  </w:style>
  <w:style w:type="paragraph" w:styleId="a8">
    <w:name w:val="footer"/>
    <w:basedOn w:val="a"/>
    <w:link w:val="a7"/>
    <w:qFormat/>
    <w:pPr>
      <w:tabs>
        <w:tab w:val="center" w:pos="4153"/>
        <w:tab w:val="right" w:pos="8306"/>
      </w:tabs>
      <w:snapToGrid w:val="0"/>
      <w:jc w:val="left"/>
    </w:pPr>
    <w:rPr>
      <w:sz w:val="18"/>
      <w:szCs w:val="18"/>
    </w:rPr>
  </w:style>
  <w:style w:type="paragraph" w:styleId="a6">
    <w:name w:val="header"/>
    <w:basedOn w:val="a"/>
    <w:link w:val="a5"/>
    <w:qFormat/>
    <w:pPr>
      <w:pBdr>
        <w:bottom w:val="single" w:sz="6" w:space="1" w:color="000000"/>
      </w:pBdr>
      <w:tabs>
        <w:tab w:val="center" w:pos="4153"/>
        <w:tab w:val="right" w:pos="8306"/>
      </w:tabs>
      <w:snapToGrid w:val="0"/>
      <w:jc w:val="center"/>
    </w:pPr>
    <w:rPr>
      <w:sz w:val="18"/>
      <w:szCs w:val="18"/>
    </w:rPr>
  </w:style>
  <w:style w:type="paragraph" w:styleId="af1">
    <w:name w:val="List Paragraph"/>
    <w:basedOn w:val="a"/>
    <w:uiPriority w:val="34"/>
    <w:qFormat/>
    <w:pPr>
      <w:ind w:firstLine="420"/>
    </w:pPr>
  </w:style>
  <w:style w:type="paragraph" w:styleId="af2">
    <w:name w:val="Normal (Web)"/>
    <w:basedOn w:val="a"/>
    <w:qFormat/>
    <w:rsid w:val="001B73E7"/>
    <w:pPr>
      <w:widowControl/>
      <w:spacing w:beforeAutospacing="1" w:afterAutospacing="1"/>
      <w:jc w:val="left"/>
    </w:pPr>
    <w:rPr>
      <w:rFonts w:ascii="宋体" w:hAnsi="宋体"/>
      <w:kern w:val="0"/>
      <w:sz w:val="24"/>
    </w:rPr>
  </w:style>
  <w:style w:type="paragraph" w:customStyle="1" w:styleId="af3">
    <w:name w:val="框架内容"/>
    <w:basedOn w:val="a"/>
    <w:qFormat/>
  </w:style>
  <w:style w:type="table" w:styleId="af4">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rsid w:val="002775D9"/>
    <w:rPr>
      <w:rFonts w:eastAsia="黑体"/>
      <w:b/>
      <w:bCs/>
      <w:kern w:val="44"/>
      <w:sz w:val="48"/>
      <w:szCs w:val="44"/>
    </w:rPr>
  </w:style>
  <w:style w:type="character" w:customStyle="1" w:styleId="20">
    <w:name w:val="标题 2 字符"/>
    <w:basedOn w:val="a0"/>
    <w:link w:val="2"/>
    <w:rsid w:val="00281A09"/>
    <w:rPr>
      <w:rFonts w:asciiTheme="majorHAnsi" w:hAnsiTheme="majorHAnsi" w:cstheme="majorBidi"/>
      <w:b/>
      <w:bCs/>
      <w:kern w:val="2"/>
      <w:sz w:val="32"/>
      <w:szCs w:val="32"/>
    </w:rPr>
  </w:style>
  <w:style w:type="character" w:customStyle="1" w:styleId="30">
    <w:name w:val="标题 3 字符"/>
    <w:basedOn w:val="a0"/>
    <w:link w:val="3"/>
    <w:rsid w:val="00281A09"/>
    <w:rPr>
      <w:b/>
      <w:bCs/>
      <w:kern w:val="2"/>
      <w:sz w:val="32"/>
      <w:szCs w:val="32"/>
    </w:rPr>
  </w:style>
  <w:style w:type="paragraph" w:styleId="TOC1">
    <w:name w:val="toc 1"/>
    <w:basedOn w:val="a"/>
    <w:next w:val="a"/>
    <w:autoRedefine/>
    <w:uiPriority w:val="39"/>
    <w:unhideWhenUsed/>
    <w:rsid w:val="00561D99"/>
  </w:style>
  <w:style w:type="paragraph" w:styleId="TOC2">
    <w:name w:val="toc 2"/>
    <w:basedOn w:val="a"/>
    <w:next w:val="a"/>
    <w:autoRedefine/>
    <w:uiPriority w:val="39"/>
    <w:unhideWhenUsed/>
    <w:rsid w:val="00561D99"/>
    <w:pPr>
      <w:ind w:leftChars="200" w:left="420"/>
    </w:pPr>
  </w:style>
  <w:style w:type="character" w:styleId="af5">
    <w:name w:val="Hyperlink"/>
    <w:basedOn w:val="a0"/>
    <w:uiPriority w:val="99"/>
    <w:unhideWhenUsed/>
    <w:rsid w:val="00561D9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79257">
      <w:bodyDiv w:val="1"/>
      <w:marLeft w:val="0"/>
      <w:marRight w:val="0"/>
      <w:marTop w:val="0"/>
      <w:marBottom w:val="0"/>
      <w:divBdr>
        <w:top w:val="none" w:sz="0" w:space="0" w:color="auto"/>
        <w:left w:val="none" w:sz="0" w:space="0" w:color="auto"/>
        <w:bottom w:val="none" w:sz="0" w:space="0" w:color="auto"/>
        <w:right w:val="none" w:sz="0" w:space="0" w:color="auto"/>
      </w:divBdr>
    </w:div>
    <w:div w:id="399211573">
      <w:bodyDiv w:val="1"/>
      <w:marLeft w:val="0"/>
      <w:marRight w:val="0"/>
      <w:marTop w:val="0"/>
      <w:marBottom w:val="0"/>
      <w:divBdr>
        <w:top w:val="none" w:sz="0" w:space="0" w:color="auto"/>
        <w:left w:val="none" w:sz="0" w:space="0" w:color="auto"/>
        <w:bottom w:val="none" w:sz="0" w:space="0" w:color="auto"/>
        <w:right w:val="none" w:sz="0" w:space="0" w:color="auto"/>
      </w:divBdr>
    </w:div>
    <w:div w:id="599602029">
      <w:bodyDiv w:val="1"/>
      <w:marLeft w:val="0"/>
      <w:marRight w:val="0"/>
      <w:marTop w:val="0"/>
      <w:marBottom w:val="0"/>
      <w:divBdr>
        <w:top w:val="none" w:sz="0" w:space="0" w:color="auto"/>
        <w:left w:val="none" w:sz="0" w:space="0" w:color="auto"/>
        <w:bottom w:val="none" w:sz="0" w:space="0" w:color="auto"/>
        <w:right w:val="none" w:sz="0" w:space="0" w:color="auto"/>
      </w:divBdr>
    </w:div>
    <w:div w:id="1003707138">
      <w:bodyDiv w:val="1"/>
      <w:marLeft w:val="0"/>
      <w:marRight w:val="0"/>
      <w:marTop w:val="0"/>
      <w:marBottom w:val="0"/>
      <w:divBdr>
        <w:top w:val="none" w:sz="0" w:space="0" w:color="auto"/>
        <w:left w:val="none" w:sz="0" w:space="0" w:color="auto"/>
        <w:bottom w:val="none" w:sz="0" w:space="0" w:color="auto"/>
        <w:right w:val="none" w:sz="0" w:space="0" w:color="auto"/>
      </w:divBdr>
    </w:div>
    <w:div w:id="1033580928">
      <w:bodyDiv w:val="1"/>
      <w:marLeft w:val="0"/>
      <w:marRight w:val="0"/>
      <w:marTop w:val="0"/>
      <w:marBottom w:val="0"/>
      <w:divBdr>
        <w:top w:val="none" w:sz="0" w:space="0" w:color="auto"/>
        <w:left w:val="none" w:sz="0" w:space="0" w:color="auto"/>
        <w:bottom w:val="none" w:sz="0" w:space="0" w:color="auto"/>
        <w:right w:val="none" w:sz="0" w:space="0" w:color="auto"/>
      </w:divBdr>
    </w:div>
    <w:div w:id="1327904132">
      <w:bodyDiv w:val="1"/>
      <w:marLeft w:val="0"/>
      <w:marRight w:val="0"/>
      <w:marTop w:val="0"/>
      <w:marBottom w:val="0"/>
      <w:divBdr>
        <w:top w:val="none" w:sz="0" w:space="0" w:color="auto"/>
        <w:left w:val="none" w:sz="0" w:space="0" w:color="auto"/>
        <w:bottom w:val="none" w:sz="0" w:space="0" w:color="auto"/>
        <w:right w:val="none" w:sz="0" w:space="0" w:color="auto"/>
      </w:divBdr>
    </w:div>
    <w:div w:id="1468232505">
      <w:bodyDiv w:val="1"/>
      <w:marLeft w:val="0"/>
      <w:marRight w:val="0"/>
      <w:marTop w:val="0"/>
      <w:marBottom w:val="0"/>
      <w:divBdr>
        <w:top w:val="none" w:sz="0" w:space="0" w:color="auto"/>
        <w:left w:val="none" w:sz="0" w:space="0" w:color="auto"/>
        <w:bottom w:val="none" w:sz="0" w:space="0" w:color="auto"/>
        <w:right w:val="none" w:sz="0" w:space="0" w:color="auto"/>
      </w:divBdr>
    </w:div>
    <w:div w:id="1985112839">
      <w:bodyDiv w:val="1"/>
      <w:marLeft w:val="0"/>
      <w:marRight w:val="0"/>
      <w:marTop w:val="0"/>
      <w:marBottom w:val="0"/>
      <w:divBdr>
        <w:top w:val="none" w:sz="0" w:space="0" w:color="auto"/>
        <w:left w:val="none" w:sz="0" w:space="0" w:color="auto"/>
        <w:bottom w:val="none" w:sz="0" w:space="0" w:color="auto"/>
        <w:right w:val="none" w:sz="0" w:space="0" w:color="auto"/>
      </w:divBdr>
    </w:div>
    <w:div w:id="20965843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tm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2A9AD-E8D7-479D-BA68-904D1720C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TotalTime>
  <Pages>17</Pages>
  <Words>1184</Words>
  <Characters>6753</Characters>
  <Application>Microsoft Office Word</Application>
  <DocSecurity>0</DocSecurity>
  <Lines>56</Lines>
  <Paragraphs>15</Paragraphs>
  <ScaleCrop>false</ScaleCrop>
  <Company>China</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四川大学</dc:title>
  <dc:subject/>
  <dc:creator>User</dc:creator>
  <cp:keywords/>
  <dc:description/>
  <cp:lastModifiedBy>范奕珩</cp:lastModifiedBy>
  <cp:revision>1</cp:revision>
  <dcterms:created xsi:type="dcterms:W3CDTF">2025-03-01T15:46:00Z</dcterms:created>
  <dcterms:modified xsi:type="dcterms:W3CDTF">2025-03-12T15:47:00Z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F7C332AE966E4CF9A7B5CA2B50783850</vt:lpwstr>
  </property>
  <property fmtid="{D5CDD505-2E9C-101B-9397-08002B2CF9AE}" pid="3" name="KSOProductBuildVer">
    <vt:lpwstr>2052-12.1.0.15374</vt:lpwstr>
  </property>
</Properties>
</file>