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31F26">
      <w:pPr>
        <w:spacing w:before="480" w:after="480" w:line="288" w:lineRule="auto"/>
        <w:rPr>
          <w:rFonts w:hint="eastAsia"/>
          <w:sz w:val="20"/>
          <w:szCs w:val="21"/>
        </w:rPr>
      </w:pPr>
      <w:r>
        <w:rPr>
          <w:rFonts w:ascii="Arial" w:hAnsi="Arial" w:eastAsia="等线" w:cs="Arial"/>
          <w:b/>
          <w:sz w:val="44"/>
          <w:szCs w:val="21"/>
        </w:rPr>
        <w:t>智能在线编程练习平台</w:t>
      </w:r>
      <w:r>
        <w:rPr>
          <w:rFonts w:hint="eastAsia" w:ascii="Arial" w:hAnsi="Arial" w:eastAsia="等线" w:cs="Arial"/>
          <w:b/>
          <w:sz w:val="44"/>
          <w:szCs w:val="21"/>
        </w:rPr>
        <w:t>项目</w:t>
      </w:r>
      <w:r>
        <w:rPr>
          <w:rFonts w:ascii="Arial" w:hAnsi="Arial" w:eastAsia="等线" w:cs="Arial"/>
          <w:b/>
          <w:sz w:val="44"/>
          <w:szCs w:val="21"/>
        </w:rPr>
        <w:t>需求分析文档</w:t>
      </w:r>
    </w:p>
    <w:p w14:paraId="0F7F07B9">
      <w:pPr>
        <w:spacing w:before="380" w:after="140" w:line="288" w:lineRule="auto"/>
        <w:outlineLvl w:val="0"/>
        <w:rPr>
          <w:rFonts w:hint="eastAsia"/>
        </w:rPr>
      </w:pPr>
      <w:bookmarkStart w:id="0" w:name="heading_1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17580147">
      <w:pPr>
        <w:spacing w:before="320" w:after="120" w:line="288" w:lineRule="auto"/>
        <w:outlineLvl w:val="1"/>
        <w:rPr>
          <w:rFonts w:hint="eastAsia"/>
        </w:rPr>
      </w:pPr>
      <w:bookmarkStart w:id="1" w:name="heading_2"/>
      <w:r>
        <w:rPr>
          <w:rFonts w:ascii="Arial" w:hAnsi="Arial" w:eastAsia="等线" w:cs="Arial"/>
          <w:b/>
          <w:sz w:val="32"/>
        </w:rPr>
        <w:t>1.1 项目背景与目标</w:t>
      </w:r>
      <w:bookmarkEnd w:id="1"/>
    </w:p>
    <w:p w14:paraId="2635B5B2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针对传统算法刷题平台功能单一、评测僵化、缺乏个性化指导的痛点，依托SpringBoot框架搭建Web端算法题库系统，融合本地C++评测引擎与AI大模型能力，打造“固有题库+AI生成题库”双题库模式，实现代码在线编写、自动化评测、AI多维评价、智能题解生成、题目分类管理等核心功能，为学生、算法爱好者、求职笔试人群提供高效、智能的算法练习解决方案。</w:t>
      </w:r>
    </w:p>
    <w:p w14:paraId="733E9CB8">
      <w:pPr>
        <w:spacing w:before="120" w:after="120" w:line="288" w:lineRule="auto"/>
        <w:rPr>
          <w:rFonts w:hint="eastAsia"/>
        </w:rPr>
      </w:pPr>
    </w:p>
    <w:p w14:paraId="75882A47">
      <w:pPr>
        <w:spacing w:before="320" w:after="120" w:line="288" w:lineRule="auto"/>
        <w:outlineLvl w:val="1"/>
        <w:rPr>
          <w:rFonts w:hint="eastAsia"/>
        </w:rPr>
      </w:pPr>
      <w:bookmarkStart w:id="2" w:name="heading_3"/>
      <w:r>
        <w:rPr>
          <w:rFonts w:ascii="Arial" w:hAnsi="Arial" w:eastAsia="等线" w:cs="Arial"/>
          <w:b/>
          <w:sz w:val="32"/>
        </w:rPr>
        <w:t>1.2 核心业务流程</w:t>
      </w:r>
      <w:bookmarkEnd w:id="2"/>
    </w:p>
    <w:p w14:paraId="03CAE3FA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用户注册登录→选择固有题库/AI生成对应板块题目→在线编写代码提交→服务器调用本地评测程序测评→返回评测结果（通过/报错/超时等）→AI分析代码复杂度、风格、可读性→AI生成专属题解→用户查看学习数据与历史提交记录</w:t>
      </w:r>
    </w:p>
    <w:p w14:paraId="15631E98">
      <w:pPr>
        <w:spacing w:before="120" w:after="120" w:line="288" w:lineRule="auto"/>
        <w:rPr>
          <w:rFonts w:hint="eastAsia"/>
        </w:rPr>
      </w:pPr>
    </w:p>
    <w:p w14:paraId="19989CCE">
      <w:pPr>
        <w:spacing w:before="320" w:after="120" w:line="288" w:lineRule="auto"/>
        <w:outlineLvl w:val="1"/>
        <w:rPr>
          <w:rFonts w:hint="eastAsia"/>
        </w:rPr>
      </w:pPr>
      <w:bookmarkStart w:id="3" w:name="heading_4"/>
      <w:r>
        <w:rPr>
          <w:rFonts w:ascii="Arial" w:hAnsi="Arial" w:eastAsia="等线" w:cs="Arial"/>
          <w:b/>
          <w:sz w:val="32"/>
        </w:rPr>
        <w:t>1.3 用户角色划分</w:t>
      </w:r>
      <w:bookmarkEnd w:id="3"/>
    </w:p>
    <w:p w14:paraId="0EC43A0B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普通用户</w:t>
      </w:r>
      <w:r>
        <w:rPr>
          <w:rFonts w:ascii="Arial" w:hAnsi="Arial" w:eastAsia="等线" w:cs="Arial"/>
        </w:rPr>
        <w:t>：注册登录、题库刷题、代码提交、查看评测结果、获取AI评价与题解、查看个人学习记录</w:t>
      </w:r>
    </w:p>
    <w:p w14:paraId="18F37C1C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管理员</w:t>
      </w:r>
      <w:r>
        <w:rPr>
          <w:rFonts w:ascii="Arial" w:hAnsi="Arial" w:eastAsia="等线" w:cs="Arial"/>
        </w:rPr>
        <w:t>：题库管理（增删改查）、题目分类维护、用户管理、系统参数配置、评测日志查看</w:t>
      </w:r>
    </w:p>
    <w:p w14:paraId="4FECF5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D6A572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3366C8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1CC09F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EF065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3EDE37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50A3179B">
      <w:pPr>
        <w:spacing w:before="380" w:after="140" w:line="288" w:lineRule="auto"/>
        <w:outlineLvl w:val="0"/>
        <w:rPr>
          <w:rFonts w:hint="eastAsia"/>
        </w:rPr>
      </w:pPr>
      <w:bookmarkStart w:id="4" w:name="heading_5"/>
      <w:r>
        <w:rPr>
          <w:rFonts w:ascii="Arial" w:hAnsi="Arial" w:eastAsia="等线" w:cs="Arial"/>
          <w:b/>
          <w:sz w:val="36"/>
        </w:rPr>
        <w:t>二、功能需求</w:t>
      </w:r>
      <w:bookmarkEnd w:id="4"/>
    </w:p>
    <w:p w14:paraId="124CCEE3">
      <w:pPr>
        <w:spacing w:before="320" w:after="120" w:line="288" w:lineRule="auto"/>
        <w:outlineLvl w:val="1"/>
        <w:rPr>
          <w:rFonts w:ascii="Arial" w:hAnsi="Arial" w:eastAsia="等线" w:cs="Arial"/>
          <w:b/>
          <w:sz w:val="32"/>
        </w:rPr>
      </w:pPr>
      <w:bookmarkStart w:id="5" w:name="heading_6"/>
      <w:r>
        <w:rPr>
          <w:rFonts w:ascii="Arial" w:hAnsi="Arial" w:eastAsia="等线" w:cs="Arial"/>
          <w:b/>
          <w:sz w:val="32"/>
        </w:rPr>
        <w:t>2.1 用户管理模块</w:t>
      </w:r>
      <w:bookmarkEnd w:id="5"/>
    </w:p>
    <w:p w14:paraId="32677F67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账号注册</w:t>
      </w:r>
      <w:r>
        <w:rPr>
          <w:rFonts w:ascii="Arial" w:hAnsi="Arial" w:eastAsia="等线" w:cs="Arial"/>
        </w:rPr>
        <w:t>：支持用户名、密码、邮箱注册，密码加密存储，校验账号唯一性</w:t>
      </w:r>
    </w:p>
    <w:p w14:paraId="478F5541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账号登录</w:t>
      </w:r>
      <w:r>
        <w:rPr>
          <w:rFonts w:ascii="Arial" w:hAnsi="Arial" w:eastAsia="等线" w:cs="Arial"/>
        </w:rPr>
        <w:t>：支持用户名/邮箱登录，签发Token实现身份认证，会话有效期管控</w:t>
      </w:r>
    </w:p>
    <w:p w14:paraId="60C6795A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个人中心</w:t>
      </w:r>
      <w:r>
        <w:rPr>
          <w:rFonts w:ascii="Arial" w:hAnsi="Arial" w:eastAsia="等线" w:cs="Arial"/>
        </w:rPr>
        <w:t>：修改个人信息、头像、昵称，查看历史提交记录、刷题数据统计</w:t>
      </w:r>
    </w:p>
    <w:p w14:paraId="392A4A43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权限控制</w:t>
      </w:r>
      <w:r>
        <w:rPr>
          <w:rFonts w:ascii="Arial" w:hAnsi="Arial" w:eastAsia="等线" w:cs="Arial"/>
        </w:rPr>
        <w:t>：普通用户与管理员权限隔离，禁止越权操作，管理员专属接口</w:t>
      </w:r>
    </w:p>
    <w:p w14:paraId="4D72D34D">
      <w:pPr>
        <w:spacing w:before="320" w:after="120" w:line="288" w:lineRule="auto"/>
        <w:outlineLvl w:val="1"/>
        <w:rPr>
          <w:rFonts w:ascii="Arial" w:hAnsi="Arial" w:eastAsia="等线" w:cs="Arial"/>
          <w:b/>
          <w:sz w:val="32"/>
        </w:rPr>
      </w:pPr>
      <w:bookmarkStart w:id="6" w:name="heading_7"/>
      <w:r>
        <w:rPr>
          <w:rFonts w:ascii="Arial" w:hAnsi="Arial" w:eastAsia="等线" w:cs="Arial"/>
          <w:b/>
          <w:sz w:val="32"/>
        </w:rPr>
        <w:t>2.2 题库管理模块</w:t>
      </w:r>
      <w:bookmarkEnd w:id="6"/>
    </w:p>
    <w:p w14:paraId="74DD69D3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题目按算法板块多级分类（数组、动态规划、贪心、搜索等），支持多分类绑定</w:t>
      </w:r>
    </w:p>
    <w:p w14:paraId="6D31CB45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题目属性管控：标题、描述、输入输出格式、样例数据、提示信息、发布状态</w:t>
      </w:r>
    </w:p>
    <w:p w14:paraId="6D5DE29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管理员可对固有题库进行新增、编辑、删除、上下线、批量管理操作</w:t>
      </w:r>
    </w:p>
    <w:p w14:paraId="3A0BC51B">
      <w:pPr>
        <w:spacing w:before="320" w:after="120" w:line="288" w:lineRule="auto"/>
        <w:outlineLvl w:val="1"/>
        <w:rPr>
          <w:rFonts w:hint="eastAsia"/>
        </w:rPr>
      </w:pPr>
      <w:bookmarkStart w:id="7" w:name="heading_10"/>
      <w:r>
        <w:rPr>
          <w:rFonts w:ascii="Arial" w:hAnsi="Arial" w:eastAsia="等线" w:cs="Arial"/>
          <w:b/>
          <w:sz w:val="32"/>
        </w:rPr>
        <w:t>2.3 在线编程与评测模块</w:t>
      </w:r>
      <w:bookmarkEnd w:id="7"/>
    </w:p>
    <w:p w14:paraId="709575F8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在线代码编辑器</w:t>
      </w:r>
      <w:r>
        <w:rPr>
          <w:rFonts w:ascii="Arial" w:hAnsi="Arial" w:eastAsia="等线" w:cs="Arial"/>
        </w:rPr>
        <w:t>：支持C++、Java等多语言代码编写</w:t>
      </w:r>
    </w:p>
    <w:p w14:paraId="30DBB124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本地评测调用</w:t>
      </w:r>
      <w:r>
        <w:rPr>
          <w:rFonts w:ascii="Arial" w:hAnsi="Arial" w:eastAsia="等线" w:cs="Arial"/>
        </w:rPr>
        <w:t>：用户提交代码后，后端对接服务器本地评测程序，传输代码文件与测试用例</w:t>
      </w:r>
    </w:p>
    <w:p w14:paraId="77278A44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自动化评测</w:t>
      </w:r>
      <w:r>
        <w:rPr>
          <w:rFonts w:ascii="Arial" w:hAnsi="Arial" w:eastAsia="等线" w:cs="Arial"/>
        </w:rPr>
        <w:t>：校验代码正确性、运行时间、返回精细化评测结果（等待、评测中、通过、部分通过、编译错误、运行错误、超时）</w:t>
      </w:r>
    </w:p>
    <w:p w14:paraId="470CF362">
      <w:pPr>
        <w:numPr>
          <w:ilvl w:val="0"/>
          <w:numId w:val="13"/>
        </w:numPr>
        <w:spacing w:before="320" w:after="120" w:line="288" w:lineRule="auto"/>
        <w:outlineLvl w:val="1"/>
        <w:rPr>
          <w:rFonts w:hint="eastAsia"/>
        </w:rPr>
      </w:pPr>
      <w:r>
        <w:rPr>
          <w:rFonts w:ascii="Arial" w:hAnsi="Arial" w:eastAsia="等线" w:cs="Arial"/>
          <w:b/>
        </w:rPr>
        <w:t>提交记录留存</w:t>
      </w:r>
      <w:r>
        <w:rPr>
          <w:rFonts w:ascii="Arial" w:hAnsi="Arial" w:eastAsia="等线" w:cs="Arial"/>
        </w:rPr>
        <w:t>：评测状态、用例通过率、运行数据、报错信息</w:t>
      </w:r>
      <w:bookmarkStart w:id="8" w:name="heading_11"/>
    </w:p>
    <w:p w14:paraId="6F9094B0">
      <w:pPr>
        <w:spacing w:before="320" w:after="120" w:line="288" w:lineRule="auto"/>
        <w:outlineLvl w:val="1"/>
        <w:rPr>
          <w:rFonts w:hint="eastAsia"/>
        </w:rPr>
      </w:pPr>
    </w:p>
    <w:p w14:paraId="12068F3A">
      <w:pPr>
        <w:spacing w:before="320" w:after="120" w:line="288" w:lineRule="auto"/>
        <w:outlineLvl w:val="1"/>
        <w:rPr>
          <w:rFonts w:hint="eastAsia"/>
        </w:rPr>
      </w:pPr>
    </w:p>
    <w:p w14:paraId="1775CDCB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hAnsi="Arial" w:eastAsia="等线" w:cs="Arial"/>
          <w:b/>
          <w:sz w:val="32"/>
        </w:rPr>
        <w:t>2.4 AI智能辅助模块</w:t>
      </w:r>
      <w:bookmarkEnd w:id="8"/>
    </w:p>
    <w:p w14:paraId="1D64AABB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代码多维评价</w:t>
      </w:r>
      <w:r>
        <w:rPr>
          <w:rFonts w:ascii="Arial" w:hAnsi="Arial" w:eastAsia="等线" w:cs="Arial"/>
        </w:rPr>
        <w:t>：分析代码时间复杂度、空间复杂度，评价代码风格、可读性、规范性，给出针对性优化建议</w:t>
      </w:r>
    </w:p>
    <w:p w14:paraId="39F6947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智能题解生成</w:t>
      </w:r>
      <w:r>
        <w:rPr>
          <w:rFonts w:ascii="Arial" w:hAnsi="Arial" w:eastAsia="等线" w:cs="Arial"/>
        </w:rPr>
        <w:t>：针对指定题目，AI生成解题思路、参考代码、复杂度分析、易错点提示，区分AI生成与官方题解</w:t>
      </w:r>
    </w:p>
    <w:p w14:paraId="43A9519F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AI接口适配</w:t>
      </w:r>
      <w:r>
        <w:rPr>
          <w:rFonts w:ascii="Arial" w:hAnsi="Arial" w:eastAsia="等线" w:cs="Arial"/>
        </w:rPr>
        <w:t>：对接主流大模型接口，稳定实现题目生成、代码评价、题解生成功能，管控调用频次与成本</w:t>
      </w:r>
    </w:p>
    <w:p w14:paraId="51AD1ECC">
      <w:pPr>
        <w:spacing w:before="320" w:after="120" w:line="288" w:lineRule="auto"/>
        <w:outlineLvl w:val="1"/>
        <w:rPr>
          <w:rFonts w:hint="eastAsia"/>
        </w:rPr>
      </w:pPr>
      <w:bookmarkStart w:id="9" w:name="heading_12"/>
      <w:r>
        <w:rPr>
          <w:rFonts w:ascii="Arial" w:hAnsi="Arial" w:eastAsia="等线" w:cs="Arial"/>
          <w:b/>
          <w:sz w:val="32"/>
        </w:rPr>
        <w:t>2.5 数据统计模块</w:t>
      </w:r>
      <w:bookmarkEnd w:id="9"/>
    </w:p>
    <w:p w14:paraId="7983505F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个人刷题数据统计：总题量、正确率、各分类刷题进度、提交次数、评测趋势</w:t>
      </w:r>
    </w:p>
    <w:p w14:paraId="3DAF4BAA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评测日志统计：成功提交数、错误类型分布、AI调用记录、系统运行状态</w:t>
      </w:r>
    </w:p>
    <w:p w14:paraId="08F69C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7CCF8F5">
      <w:pPr>
        <w:spacing w:before="380" w:after="140" w:line="288" w:lineRule="auto"/>
        <w:outlineLvl w:val="0"/>
        <w:rPr>
          <w:rFonts w:hint="eastAsia"/>
        </w:rPr>
      </w:pPr>
      <w:bookmarkStart w:id="10" w:name="heading_13"/>
      <w:r>
        <w:rPr>
          <w:rFonts w:ascii="Arial" w:hAnsi="Arial" w:eastAsia="等线" w:cs="Arial"/>
          <w:b/>
          <w:sz w:val="36"/>
        </w:rPr>
        <w:t>三、非功能需求</w:t>
      </w:r>
      <w:bookmarkEnd w:id="10"/>
    </w:p>
    <w:p w14:paraId="0D77BA3B">
      <w:pPr>
        <w:spacing w:before="320" w:after="120" w:line="288" w:lineRule="auto"/>
        <w:outlineLvl w:val="1"/>
        <w:rPr>
          <w:rFonts w:hint="eastAsia"/>
        </w:rPr>
      </w:pPr>
      <w:bookmarkStart w:id="11" w:name="heading_14"/>
      <w:r>
        <w:rPr>
          <w:rFonts w:ascii="Arial" w:hAnsi="Arial" w:eastAsia="等线" w:cs="Arial"/>
          <w:b/>
          <w:sz w:val="32"/>
        </w:rPr>
        <w:t>3.1 性能需求</w:t>
      </w:r>
      <w:bookmarkEnd w:id="11"/>
    </w:p>
    <w:p w14:paraId="45301A36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页面响应时间≤2秒，代码提交至评测结果返回≤10秒（常规算法题）</w:t>
      </w:r>
    </w:p>
    <w:p w14:paraId="47A7B6E6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AI接口调用响应≤15秒，支持失败重试、超时熔断机制</w:t>
      </w:r>
    </w:p>
    <w:p w14:paraId="10038CDB">
      <w:pPr>
        <w:spacing w:before="320" w:after="120" w:line="288" w:lineRule="auto"/>
        <w:outlineLvl w:val="1"/>
        <w:rPr>
          <w:rFonts w:hint="eastAsia"/>
        </w:rPr>
      </w:pPr>
      <w:bookmarkStart w:id="12" w:name="heading_15"/>
      <w:r>
        <w:rPr>
          <w:rFonts w:ascii="Arial" w:hAnsi="Arial" w:eastAsia="等线" w:cs="Arial"/>
          <w:b/>
          <w:sz w:val="32"/>
        </w:rPr>
        <w:t>3.2 安全需求</w:t>
      </w:r>
      <w:bookmarkEnd w:id="12"/>
    </w:p>
    <w:p w14:paraId="733F5EA2">
      <w:pPr>
        <w:spacing w:before="300" w:after="120" w:line="288" w:lineRule="auto"/>
        <w:outlineLvl w:val="2"/>
        <w:rPr>
          <w:rFonts w:hint="eastAsia"/>
        </w:rPr>
      </w:pPr>
      <w:bookmarkStart w:id="13" w:name="heading_16"/>
      <w:r>
        <w:rPr>
          <w:rFonts w:ascii="Arial" w:hAnsi="Arial" w:eastAsia="等线" w:cs="Arial"/>
          <w:b/>
          <w:sz w:val="30"/>
        </w:rPr>
        <w:t>3.2.1 基础安全</w:t>
      </w:r>
      <w:bookmarkEnd w:id="13"/>
    </w:p>
    <w:p w14:paraId="611E6C14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用户密码采用BCrypt强哈希加密存储，迭代次数≥10，杜绝明文存储</w:t>
      </w:r>
    </w:p>
    <w:p w14:paraId="67252596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接口采用JWT Token认证，防止越权访问</w:t>
      </w:r>
    </w:p>
    <w:p w14:paraId="74482405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敏感数据传输存储加密，数据库连接生产环境启用SSL加密</w:t>
      </w:r>
    </w:p>
    <w:p w14:paraId="3D2F0E05">
      <w:pPr>
        <w:spacing w:before="300" w:after="120" w:line="288" w:lineRule="auto"/>
        <w:outlineLvl w:val="2"/>
        <w:rPr>
          <w:rFonts w:hint="eastAsia"/>
        </w:rPr>
      </w:pPr>
      <w:bookmarkStart w:id="14" w:name="heading_17"/>
      <w:r>
        <w:rPr>
          <w:rFonts w:ascii="Arial" w:hAnsi="Arial" w:eastAsia="等线" w:cs="Arial"/>
          <w:b/>
          <w:sz w:val="30"/>
        </w:rPr>
        <w:t>3.2.2 代码评测安全</w:t>
      </w:r>
      <w:bookmarkEnd w:id="14"/>
    </w:p>
    <w:p w14:paraId="5139A9BC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本地评测程序运行在沙箱环境，严格限制CPU、内存、磁盘IO、网络访问权限</w:t>
      </w:r>
    </w:p>
    <w:p w14:paraId="2C317BEC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禁止代码访问系统敏感文件和资源，设置编译运行超时限制，防范死循环</w:t>
      </w:r>
    </w:p>
    <w:p w14:paraId="016BD26C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管控输入输出数据大小，防止内存溢出、恶意占用服务器资源</w:t>
      </w:r>
    </w:p>
    <w:p w14:paraId="2376D8B5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次），备份数据异地存储</w:t>
      </w:r>
    </w:p>
    <w:p w14:paraId="23418C5D">
      <w:pPr>
        <w:spacing w:before="320" w:after="120" w:line="288" w:lineRule="auto"/>
        <w:outlineLvl w:val="1"/>
        <w:rPr>
          <w:rFonts w:hint="eastAsia"/>
        </w:rPr>
      </w:pPr>
      <w:bookmarkStart w:id="15" w:name="heading_20"/>
      <w:r>
        <w:rPr>
          <w:rFonts w:ascii="Arial" w:hAnsi="Arial" w:eastAsia="等线" w:cs="Arial"/>
          <w:b/>
          <w:sz w:val="32"/>
        </w:rPr>
        <w:t>3.3 兼容性与易用性</w:t>
      </w:r>
      <w:bookmarkEnd w:id="15"/>
    </w:p>
    <w:p w14:paraId="24B296A4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适配Chrome、Edge等主流PC端浏览器，界面简洁、操作流程直观</w:t>
      </w:r>
    </w:p>
    <w:p w14:paraId="776A9CBA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代码编辑器易上手，评测结果、AI评价、题解展示清晰，降低用户学习成本</w:t>
      </w:r>
    </w:p>
    <w:p w14:paraId="15BCFD5E">
      <w:pPr>
        <w:spacing w:before="320" w:after="120" w:line="288" w:lineRule="auto"/>
        <w:outlineLvl w:val="1"/>
        <w:rPr>
          <w:rFonts w:hint="eastAsia"/>
        </w:rPr>
      </w:pPr>
      <w:bookmarkStart w:id="16" w:name="heading_21"/>
      <w:r>
        <w:rPr>
          <w:rFonts w:ascii="Arial" w:hAnsi="Arial" w:eastAsia="等线" w:cs="Arial"/>
          <w:b/>
          <w:sz w:val="32"/>
        </w:rPr>
        <w:t>3.4 可扩展性</w:t>
      </w:r>
      <w:bookmarkEnd w:id="16"/>
    </w:p>
    <w:p w14:paraId="0E50CF4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支持后续新增编程语言、扩展题库分类、优化AI模型、接入多平台</w:t>
      </w:r>
    </w:p>
    <w:p w14:paraId="4D2B8465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模块化设计，各功能模块解耦，便于后期维护、迭代与二次开发</w:t>
      </w:r>
    </w:p>
    <w:p w14:paraId="1982EE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7646F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F0D662E">
      <w:pPr>
        <w:spacing w:before="380" w:after="140" w:line="288" w:lineRule="auto"/>
        <w:outlineLvl w:val="0"/>
        <w:rPr>
          <w:rFonts w:hint="eastAsia"/>
        </w:rPr>
      </w:pPr>
      <w:bookmarkStart w:id="17" w:name="heading_22"/>
      <w:r>
        <w:rPr>
          <w:rFonts w:ascii="Arial" w:hAnsi="Arial" w:eastAsia="等线" w:cs="Arial"/>
          <w:b/>
          <w:sz w:val="36"/>
        </w:rPr>
        <w:t>四、核心数据模型</w:t>
      </w:r>
      <w:bookmarkEnd w:id="17"/>
    </w:p>
    <w:p w14:paraId="5015E247">
      <w:pPr>
        <w:spacing w:before="320" w:after="120" w:line="288" w:lineRule="auto"/>
        <w:outlineLvl w:val="1"/>
        <w:rPr>
          <w:rFonts w:hint="eastAsia"/>
        </w:rPr>
      </w:pPr>
      <w:bookmarkStart w:id="18" w:name="heading_23"/>
      <w:r>
        <w:rPr>
          <w:rFonts w:ascii="Arial" w:hAnsi="Arial" w:eastAsia="等线" w:cs="Arial"/>
          <w:b/>
          <w:sz w:val="32"/>
        </w:rPr>
        <w:t>4.1 核心实体</w:t>
      </w:r>
      <w:bookmarkEnd w:id="18"/>
    </w:p>
    <w:p w14:paraId="7296A963">
      <w:pPr>
        <w:spacing w:before="300" w:after="120" w:line="288" w:lineRule="auto"/>
        <w:outlineLvl w:val="2"/>
        <w:rPr>
          <w:rFonts w:hint="eastAsia"/>
        </w:rPr>
      </w:pPr>
      <w:bookmarkStart w:id="19" w:name="heading_24"/>
      <w:r>
        <w:rPr>
          <w:rFonts w:ascii="Arial" w:hAnsi="Arial" w:eastAsia="等线" w:cs="Arial"/>
          <w:b/>
          <w:sz w:val="30"/>
        </w:rPr>
        <w:t>4.1.1 用户（User）</w:t>
      </w:r>
      <w:bookmarkEnd w:id="19"/>
    </w:p>
    <w:tbl>
      <w:tblPr>
        <w:tblW w:w="8280" w:type="dxa"/>
        <w:tblInd w:w="-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070"/>
        <w:gridCol w:w="2070"/>
        <w:gridCol w:w="2070"/>
      </w:tblGrid>
      <w:tr w14:paraId="0E699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FAA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0" w:name="heading_25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F73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CC77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83C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32D17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20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6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1A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6D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2406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69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username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DD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E2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用户名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CE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唯一，非空，UK_username</w:t>
            </w:r>
          </w:p>
        </w:tc>
      </w:tr>
      <w:tr w14:paraId="6B2F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7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password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5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95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密码（BCrypt 加密）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A1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B05E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3A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email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12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CD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邮箱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F0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唯一，非空，UK_email</w:t>
            </w:r>
          </w:p>
        </w:tc>
      </w:tr>
      <w:tr w14:paraId="4016B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54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nickname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C0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DE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昵称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7F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1B72C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8C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avatar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B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VARCHAR(255)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EA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头像 URL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72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2D77A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4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role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3E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29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角色：0 - 普通用户，1 - 管理员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A9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非空，默认 0</w:t>
            </w:r>
          </w:p>
        </w:tc>
      </w:tr>
      <w:tr w14:paraId="665B5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13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phone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3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4A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手机号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47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可空，唯一</w:t>
            </w:r>
          </w:p>
        </w:tc>
      </w:tr>
      <w:tr w14:paraId="0492F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1E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status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C1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D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账号状态：0 - 禁用，1 - 正常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2F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非空，默认 1</w:t>
            </w:r>
          </w:p>
        </w:tc>
      </w:tr>
      <w:tr w14:paraId="7281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2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6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D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1C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8B8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71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DD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C2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207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F2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726CC9FE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B06A07E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4.1.2 题目分类（Category）</w:t>
      </w:r>
      <w:bookmarkEnd w:id="20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1922"/>
        <w:gridCol w:w="1454"/>
        <w:gridCol w:w="3168"/>
      </w:tblGrid>
      <w:tr w14:paraId="5B82C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E3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1" w:name="heading_26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95B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DAD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DA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4B37C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2C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4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6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分类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E8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332B5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75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53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71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分类名称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0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唯一，非空，UK_name</w:t>
            </w:r>
          </w:p>
        </w:tc>
      </w:tr>
      <w:tr w14:paraId="22207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7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43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ED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FF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85A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AC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E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74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5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6541C54B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650C4E0C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4.1.3 题目（Problem）</w:t>
      </w:r>
      <w:bookmarkEnd w:id="21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5"/>
        <w:gridCol w:w="1605"/>
        <w:gridCol w:w="3049"/>
        <w:gridCol w:w="2086"/>
      </w:tblGrid>
      <w:tr w14:paraId="30B99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B38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2" w:name="heading_27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8FC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0A4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35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416E7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B0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3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ED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E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D337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1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E5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3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题目标题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2B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AD54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77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difficulty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7B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VARCHAR(10)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A1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难度：简单 / 中等 / 困难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59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F03D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15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FE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0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题目描述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92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D8CB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A2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input_format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AF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D5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输入格式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3F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6BB56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77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output_format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B3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17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输出格式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04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6A0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2C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sample_input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8C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CB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样例输入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BC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841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83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sample_output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5E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B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样例输出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29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372B3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5A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time_limit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B5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5C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运行时间限制 (ms)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4D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非空，默认 1000</w:t>
            </w:r>
          </w:p>
        </w:tc>
      </w:tr>
      <w:tr w14:paraId="4D713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95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memory_limit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4E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E7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内存限制 (KB)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FD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非空，默认 65536</w:t>
            </w:r>
          </w:p>
        </w:tc>
      </w:tr>
      <w:tr w14:paraId="03E43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C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CC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A6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6DED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46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C2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39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5B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2A1C3735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135D54E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0221B82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CB1EAB4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4.1.4 题目-分类关联（ProblemCategory）</w:t>
      </w:r>
      <w:bookmarkEnd w:id="22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6"/>
        <w:gridCol w:w="1428"/>
        <w:gridCol w:w="1428"/>
        <w:gridCol w:w="3723"/>
      </w:tblGrid>
      <w:tr w14:paraId="55CDE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950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3" w:name="heading_28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DF1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5CE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08D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35B9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6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E5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2C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关联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7E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1F241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76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6E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BE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01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3785C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9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category_id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9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63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分类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7D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非空，外键→category.id</w:t>
            </w:r>
          </w:p>
        </w:tc>
      </w:tr>
      <w:tr w14:paraId="7CBEB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8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77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9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0B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5D62CFA1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2B4C88C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4.1.5 提交记录（Submission）</w:t>
      </w:r>
      <w:bookmarkEnd w:id="23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702"/>
        <w:gridCol w:w="1957"/>
        <w:gridCol w:w="2978"/>
      </w:tblGrid>
      <w:tr w14:paraId="6692C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C3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4" w:name="heading_29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C2D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5A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77D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14775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C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5C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DD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提交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6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7019F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A9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D5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D8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94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非空，外键→user.id</w:t>
            </w:r>
          </w:p>
        </w:tc>
      </w:tr>
      <w:tr w14:paraId="5B8A4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B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C4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E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7E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033F6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3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problem_title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E8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F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题目标题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0D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26BB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E8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language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2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AD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语言：C++/Java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F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FDC6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6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77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LONGTEXT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7A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提交代码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91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09C08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94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D9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A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评测状态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E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非空，默认 0</w:t>
            </w:r>
          </w:p>
        </w:tc>
      </w:tr>
      <w:tr w14:paraId="2D507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F7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pass_count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25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AB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通过用例数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4B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8337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0D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total_count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B9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02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总用例数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D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C77A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92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run_time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43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A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运行时间 (ms)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C2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D455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CF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memory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B0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5C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内存占用 (KB)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FE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04E3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F6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error_msg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0A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0F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错误信息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7E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6AB6A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99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submit_time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DB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49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提交时间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2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163AE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C2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42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62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16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2973352C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77F43360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4.1.6 AI评价（Evaluation）</w:t>
      </w:r>
      <w:bookmarkEnd w:id="24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720"/>
        <w:gridCol w:w="1553"/>
        <w:gridCol w:w="3112"/>
      </w:tblGrid>
      <w:tr w14:paraId="72290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AA1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25" w:name="heading_3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016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2B0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962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67858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D1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DC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6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评价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7A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32071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E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submission_id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8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C3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提交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65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非空，外键→submission.id</w:t>
            </w:r>
          </w:p>
        </w:tc>
      </w:tr>
      <w:tr w14:paraId="3D811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AB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time_complexity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6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F9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时间复杂度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D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7054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7A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space_complexity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44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4E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空间复杂度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37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F40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0B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code_style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53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B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代码风格评价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D1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0C44C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61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readability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1C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B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可读性评价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DD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2128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06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optimization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76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优化建议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A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1B2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29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ai_model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40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VARCHAR(50)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B0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调用 AI 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49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73F9C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4F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FD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B0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调用成本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FB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5484A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27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AC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35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C1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5F06DD86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3FE8AEFD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4F56B98A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4AD6D9F4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</w:p>
    <w:p w14:paraId="575DEAB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hAnsi="Arial" w:eastAsia="等线" w:cs="Arial"/>
          <w:b/>
          <w:sz w:val="30"/>
        </w:rPr>
        <w:t>4.1.7 题解（Solution）</w:t>
      </w:r>
      <w:bookmarkEnd w:id="25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600"/>
        <w:gridCol w:w="2606"/>
        <w:gridCol w:w="2419"/>
      </w:tblGrid>
      <w:tr w14:paraId="3FB5F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408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字段名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38A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A9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97E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约束 / 索引</w:t>
            </w:r>
          </w:p>
        </w:tc>
      </w:tr>
      <w:tr w14:paraId="11102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3A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79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2A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题解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3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主键，自增</w:t>
            </w:r>
          </w:p>
        </w:tc>
      </w:tr>
      <w:tr w14:paraId="43DB6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3F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problem_id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78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89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题目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845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非空，外键→problem.id</w:t>
            </w:r>
          </w:p>
        </w:tc>
      </w:tr>
      <w:tr w14:paraId="3BC0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C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8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VARCHAR(100)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79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题解标题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A7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BA9A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78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content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B0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LONGTEXT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E5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题解内容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F0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357E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EA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language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01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VARCHAR(20)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B0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题解语言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5C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B9E1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25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2C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TINYINT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91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题解类型：0 - 官方 1-AI 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67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57B0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BD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1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BIGINT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E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F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可空</w:t>
            </w:r>
          </w:p>
        </w:tc>
      </w:tr>
      <w:tr w14:paraId="3D36E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F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2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5B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62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  <w:tr w14:paraId="7EBFF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96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update_time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C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A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EC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非空</w:t>
            </w:r>
          </w:p>
        </w:tc>
      </w:tr>
    </w:tbl>
    <w:p w14:paraId="625D3D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F72EA44">
      <w:pPr>
        <w:spacing w:before="380" w:after="140" w:line="288" w:lineRule="auto"/>
        <w:outlineLvl w:val="0"/>
        <w:rPr>
          <w:rFonts w:hint="eastAsia" w:ascii="Arial" w:hAnsi="Arial" w:eastAsia="等线" w:cs="Arial"/>
          <w:b/>
          <w:sz w:val="36"/>
        </w:rPr>
      </w:pPr>
      <w:bookmarkStart w:id="26" w:name="heading_36"/>
      <w:r>
        <w:rPr>
          <w:rFonts w:hint="eastAsia" w:ascii="Arial" w:hAnsi="Arial" w:eastAsia="等线" w:cs="Arial"/>
          <w:b/>
          <w:sz w:val="36"/>
        </w:rPr>
        <w:t>五</w:t>
      </w:r>
      <w:r>
        <w:rPr>
          <w:rFonts w:ascii="Arial" w:hAnsi="Arial" w:eastAsia="等线" w:cs="Arial"/>
          <w:b/>
          <w:sz w:val="36"/>
        </w:rPr>
        <w:t>、部署需求</w:t>
      </w:r>
      <w:bookmarkEnd w:id="26"/>
    </w:p>
    <w:p w14:paraId="43EE7B45">
      <w:pPr>
        <w:spacing w:before="320" w:after="120" w:line="288" w:lineRule="auto"/>
        <w:outlineLvl w:val="1"/>
        <w:rPr>
          <w:rFonts w:hint="eastAsia"/>
        </w:rPr>
      </w:pPr>
      <w:bookmarkStart w:id="27" w:name="heading_37"/>
      <w:r>
        <w:rPr>
          <w:rFonts w:ascii="Arial" w:hAnsi="Arial" w:eastAsia="等线" w:cs="Arial"/>
          <w:b/>
          <w:sz w:val="32"/>
        </w:rPr>
        <w:t>6.1 服务器环境</w:t>
      </w:r>
      <w:bookmarkEnd w:id="27"/>
      <w:bookmarkStart w:id="32" w:name="_GoBack"/>
      <w:bookmarkEnd w:id="32"/>
    </w:p>
    <w:p w14:paraId="2EFBDCD6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操作系统：</w:t>
      </w:r>
      <w:r>
        <w:rPr>
          <w:rFonts w:hint="eastAsia" w:ascii="Arial" w:hAnsi="Arial" w:eastAsia="等线" w:cs="Arial"/>
        </w:rPr>
        <w:t>Windows 11</w:t>
      </w:r>
    </w:p>
    <w:p w14:paraId="0F53BE42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CPU：≥4核</w:t>
      </w:r>
    </w:p>
    <w:p w14:paraId="1AB6AC84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内存：≥8GB（推荐16GB）</w:t>
      </w:r>
    </w:p>
    <w:p w14:paraId="1126E8AD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磁盘：≥100GB SSD</w:t>
      </w:r>
    </w:p>
    <w:p w14:paraId="7449F4F9">
      <w:pPr>
        <w:spacing w:before="320" w:after="120" w:line="288" w:lineRule="auto"/>
        <w:outlineLvl w:val="1"/>
        <w:rPr>
          <w:rFonts w:hint="eastAsia"/>
        </w:rPr>
      </w:pPr>
      <w:bookmarkStart w:id="28" w:name="heading_38"/>
      <w:r>
        <w:rPr>
          <w:rFonts w:ascii="Arial" w:hAnsi="Arial" w:eastAsia="等线" w:cs="Arial"/>
          <w:b/>
          <w:sz w:val="32"/>
        </w:rPr>
        <w:t>6.2 软件环境</w:t>
      </w:r>
      <w:bookmarkEnd w:id="28"/>
    </w:p>
    <w:p w14:paraId="28622014">
      <w:pPr>
        <w:spacing w:before="320" w:after="120" w:line="288" w:lineRule="auto"/>
        <w:outlineLvl w:val="1"/>
        <w:rPr>
          <w:rFonts w:ascii="Arial" w:hAnsi="Arial" w:eastAsia="等线" w:cs="Arial"/>
        </w:rPr>
      </w:pPr>
      <w:bookmarkStart w:id="29" w:name="heading_39"/>
      <w:r>
        <w:rPr>
          <w:rFonts w:hint="eastAsia" w:ascii="Arial" w:hAnsi="Arial" w:eastAsia="等线" w:cs="Arial"/>
        </w:rPr>
        <w:t>操作系统：Windows 10 及以上；</w:t>
      </w:r>
    </w:p>
    <w:p w14:paraId="57757402">
      <w:pPr>
        <w:spacing w:before="320" w:after="120" w:line="288" w:lineRule="auto"/>
        <w:outlineLvl w:val="1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•</w:t>
      </w:r>
      <w:r>
        <w:rPr>
          <w:rFonts w:hint="eastAsia" w:ascii="Arial" w:hAnsi="Arial" w:eastAsia="等线" w:cs="Arial"/>
        </w:rPr>
        <w:t xml:space="preserve"> 后端运行环境：JDK 1.8+、Maven 3.6+、SpringBoot 2.7.x；</w:t>
      </w:r>
    </w:p>
    <w:p w14:paraId="4FF05B46">
      <w:pPr>
        <w:spacing w:before="320" w:after="120" w:line="288" w:lineRule="auto"/>
        <w:outlineLvl w:val="1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•</w:t>
      </w:r>
      <w:r>
        <w:rPr>
          <w:rFonts w:hint="eastAsia" w:ascii="Arial" w:hAnsi="Arial" w:eastAsia="等线" w:cs="Arial"/>
        </w:rPr>
        <w:t xml:space="preserve"> 数据库环境：MySQL 5.7；</w:t>
      </w:r>
    </w:p>
    <w:p w14:paraId="52EA7182">
      <w:pPr>
        <w:spacing w:before="320" w:after="120" w:line="288" w:lineRule="auto"/>
        <w:outlineLvl w:val="1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 xml:space="preserve">• </w:t>
      </w:r>
      <w:r>
        <w:rPr>
          <w:rFonts w:hint="eastAsia" w:ascii="Arial" w:hAnsi="Arial" w:eastAsia="等线" w:cs="Arial"/>
        </w:rPr>
        <w:t>评测引擎环境：C/C++ GCC 编译环境、沙箱</w:t>
      </w:r>
      <w:r>
        <w:rPr>
          <w:rFonts w:hint="eastAsia" w:ascii="Arial" w:hAnsi="Arial" w:eastAsia="等线" w:cs="Arial"/>
          <w:color w:val="000000" w:themeColor="text1"/>
          <w14:textFill>
            <w14:solidFill>
              <w14:schemeClr w14:val="tx1"/>
            </w14:solidFill>
          </w14:textFill>
        </w:rPr>
        <w:t>安全</w:t>
      </w:r>
      <w:r>
        <w:rPr>
          <w:rFonts w:hint="eastAsia" w:ascii="Arial" w:hAnsi="Arial" w:eastAsia="等线" w:cs="Arial"/>
        </w:rPr>
        <w:t>运行组件；</w:t>
      </w:r>
    </w:p>
    <w:p w14:paraId="264ABD38">
      <w:pPr>
        <w:spacing w:before="320" w:after="120" w:line="288" w:lineRule="auto"/>
        <w:outlineLvl w:val="1"/>
        <w:rPr>
          <w:rFonts w:hint="eastAsia"/>
        </w:rPr>
      </w:pPr>
      <w:r>
        <w:rPr>
          <w:rFonts w:hint="eastAsia" w:ascii="Arial" w:hAnsi="Arial" w:eastAsia="等线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 xml:space="preserve">• </w:t>
      </w:r>
      <w:r>
        <w:rPr>
          <w:rFonts w:hint="eastAsia" w:ascii="Arial" w:hAnsi="Arial" w:eastAsia="等线" w:cs="Arial"/>
        </w:rPr>
        <w:t>浏览器环境：Chrome、Edge（最新版，适配前端页面）。</w:t>
      </w:r>
      <w:r>
        <w:rPr>
          <w:rFonts w:hint="eastAsia" w:ascii="Arial" w:hAnsi="Arial" w:eastAsia="等线" w:cs="Arial"/>
        </w:rPr>
        <w:cr/>
      </w:r>
      <w:bookmarkEnd w:id="29"/>
      <w:r>
        <w:rPr>
          <w:rFonts w:hint="eastAsia"/>
        </w:rPr>
        <w:t xml:space="preserve"> </w:t>
      </w:r>
    </w:p>
    <w:p w14:paraId="2423F44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4476A9DB">
      <w:pPr>
        <w:spacing w:before="380" w:after="140" w:line="288" w:lineRule="auto"/>
        <w:outlineLvl w:val="0"/>
        <w:rPr>
          <w:rFonts w:hint="eastAsia"/>
        </w:rPr>
      </w:pPr>
      <w:bookmarkStart w:id="30" w:name="heading_41"/>
      <w:r>
        <w:rPr>
          <w:rFonts w:hint="eastAsia" w:ascii="Arial" w:hAnsi="Arial" w:eastAsia="等线" w:cs="Arial"/>
          <w:b/>
          <w:sz w:val="36"/>
        </w:rPr>
        <w:t>六</w:t>
      </w:r>
      <w:r>
        <w:rPr>
          <w:rFonts w:ascii="Arial" w:hAnsi="Arial" w:eastAsia="等线" w:cs="Arial"/>
          <w:b/>
          <w:sz w:val="36"/>
        </w:rPr>
        <w:t>、项目开发里程碑</w:t>
      </w:r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E23E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F0A2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655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时间周期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660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核心任务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3CC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交付物</w:t>
            </w:r>
          </w:p>
        </w:tc>
      </w:tr>
      <w:tr w14:paraId="1FE49B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55A3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需求分析与设计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2356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第1-2周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6EF2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需求确认、系统架构设计、数据库设计、接口规划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1A35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需求分析文档、系统设计文档、数据库设计文档</w:t>
            </w:r>
          </w:p>
        </w:tc>
      </w:tr>
      <w:tr w14:paraId="268C5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BFB3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后端核心功能开发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226A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第3-6周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0D5A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用户管理、题库管理、提交记录管理、基础API开发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1B93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后端接口、可运行核心服务</w:t>
            </w:r>
          </w:p>
        </w:tc>
      </w:tr>
      <w:tr w14:paraId="67AD38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F33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本地评测系统开发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B72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第5-7周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77A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C++评测程序开发、沙箱环境配置、后端集成对接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876A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本地评测引擎、评测集成模块</w:t>
            </w:r>
          </w:p>
        </w:tc>
      </w:tr>
      <w:tr w14:paraId="547704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A207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AI接口集成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D170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第7-8周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A3E0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代码评价、题目生成、题解生成功能对接与调试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AEA3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AI功能模块、稳定调用接口</w:t>
            </w:r>
          </w:p>
        </w:tc>
      </w:tr>
      <w:tr w14:paraId="781FE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67E3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前端开发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EDF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第6-9周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BD5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用户练习端、管理员后台界面开发与交互实现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9F38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前端页面、可交互Demo</w:t>
            </w:r>
          </w:p>
        </w:tc>
      </w:tr>
      <w:tr w14:paraId="3117C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8C18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测试与优化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59BF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第10-11周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C5B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功能测试、性能测试、安全测试、Bug修复、体验优化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265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测试报告、稳定版系统</w:t>
            </w:r>
          </w:p>
        </w:tc>
      </w:tr>
      <w:tr w14:paraId="1294F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788E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部署与上线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C061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第12周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A50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服务器部署、文档完善、上线发布、演示准备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E1E1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上线系统、用户手册、部署文档</w:t>
            </w:r>
          </w:p>
        </w:tc>
      </w:tr>
    </w:tbl>
    <w:p w14:paraId="789817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C9426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7F046DA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57A678E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/>
        </w:rPr>
      </w:pPr>
    </w:p>
    <w:p w14:paraId="5D622E99">
      <w:pPr>
        <w:spacing w:before="380" w:after="140" w:line="288" w:lineRule="auto"/>
        <w:outlineLvl w:val="0"/>
        <w:rPr>
          <w:rFonts w:hint="eastAsia"/>
        </w:rPr>
      </w:pPr>
      <w:bookmarkStart w:id="31" w:name="heading_42"/>
      <w:r>
        <w:rPr>
          <w:rFonts w:hint="eastAsia" w:ascii="Arial" w:hAnsi="Arial" w:eastAsia="等线" w:cs="Arial"/>
          <w:b/>
          <w:sz w:val="36"/>
        </w:rPr>
        <w:t>七</w:t>
      </w:r>
      <w:r>
        <w:rPr>
          <w:rFonts w:ascii="Arial" w:hAnsi="Arial" w:eastAsia="等线" w:cs="Arial"/>
          <w:b/>
          <w:sz w:val="36"/>
        </w:rPr>
        <w:t>、风险与管控</w:t>
      </w:r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020A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A27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风险类型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F26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风险描述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AD4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风险等级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A3E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应对措施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BF13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责任人</w:t>
            </w:r>
          </w:p>
        </w:tc>
      </w:tr>
      <w:tr w14:paraId="23822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D5DB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FE4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OJ评测引擎编译报错、沙箱安全漏洞、AI接口对接失败、评测精度不足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AE5B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D4A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前期开展OJ引擎POC验证；搭建本地沙箱测试环境；储备备用AI接口；组建技术攻坚小组，预留7天调试缓冲；参考开源OJ方案优化逻辑。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AF55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李俊熠、黄嘉鑫</w:t>
            </w:r>
          </w:p>
        </w:tc>
      </w:tr>
      <w:tr w14:paraId="52C67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2FCD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F46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功能边界模糊、AI生成题目质量不达标、评测逻辑理解偏差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F495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中高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D8F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固化需求文档并签署内部确认书；建立需求变更审批流程；提前测试AI生成效果，迭代优化规则参数。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EEB5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冯朝航</w:t>
            </w:r>
          </w:p>
        </w:tc>
      </w:tr>
      <w:tr w14:paraId="72E845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3802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进度风险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26F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OJ引擎调试延期、前后端联调受阻、任务衔接断层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CBB6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7C8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拆分周度里程碑，每日站会同步进度；制定联调时间表；预留缓冲期，优先推进核心模块开发。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BB7D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李俊熠</w:t>
            </w:r>
          </w:p>
        </w:tc>
      </w:tr>
      <w:tr w14:paraId="5CAF4E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F4D9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质量风险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133D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评测结果不准、沙箱不安全、编辑器卡顿、数据统计错误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D79B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45D4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执行代码评审制度；全流程测试覆盖（单元/集成/验收）；多轮压力、安全测试；缺陷闭环管理。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D60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唐代鑫</w:t>
            </w:r>
          </w:p>
        </w:tc>
      </w:tr>
      <w:tr w14:paraId="4B324A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4EC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预算风险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9D0D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AI接口费用超支、云服务涨价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5F3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78BF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管控AI调用频次，优先使用免费额度；选用长期优惠套餐；备用金专款专用。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2159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李俊熠</w:t>
            </w:r>
          </w:p>
        </w:tc>
      </w:tr>
      <w:tr w14:paraId="16643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F5B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协作风险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C321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代码冲突、沟通不及时、模块衔接不畅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B6B0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7073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统一代码规范与分支规则；每日同步进度；完善文档沉淀，避免信息孤岛。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C06F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全体成员</w:t>
            </w:r>
          </w:p>
        </w:tc>
      </w:tr>
    </w:tbl>
    <w:p w14:paraId="29551643">
      <w:pPr>
        <w:spacing w:before="120" w:after="120" w:line="288" w:lineRule="auto"/>
        <w:rPr>
          <w:rFonts w:hint="eastAsia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21C1"/>
    <w:multiLevelType w:val="multilevel"/>
    <w:tmpl w:val="002121C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1681D6A"/>
    <w:multiLevelType w:val="multilevel"/>
    <w:tmpl w:val="01681D6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58D1697"/>
    <w:multiLevelType w:val="multilevel"/>
    <w:tmpl w:val="058D169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9066EAD"/>
    <w:multiLevelType w:val="multilevel"/>
    <w:tmpl w:val="09066EA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9256FE7"/>
    <w:multiLevelType w:val="multilevel"/>
    <w:tmpl w:val="09256FE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F74136E"/>
    <w:multiLevelType w:val="multilevel"/>
    <w:tmpl w:val="0F74136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22A0FEC"/>
    <w:multiLevelType w:val="multilevel"/>
    <w:tmpl w:val="122A0FE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7640474"/>
    <w:multiLevelType w:val="multilevel"/>
    <w:tmpl w:val="1764047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7FB294C"/>
    <w:multiLevelType w:val="multilevel"/>
    <w:tmpl w:val="17FB294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B4437E6"/>
    <w:multiLevelType w:val="multilevel"/>
    <w:tmpl w:val="1B4437E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DAF6AC9"/>
    <w:multiLevelType w:val="multilevel"/>
    <w:tmpl w:val="1DAF6AC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DD70A73"/>
    <w:multiLevelType w:val="multilevel"/>
    <w:tmpl w:val="1DD70A7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1480095"/>
    <w:multiLevelType w:val="multilevel"/>
    <w:tmpl w:val="2148009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21AB5A49"/>
    <w:multiLevelType w:val="multilevel"/>
    <w:tmpl w:val="21AB5A4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267E5825"/>
    <w:multiLevelType w:val="multilevel"/>
    <w:tmpl w:val="267E582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282D7D15"/>
    <w:multiLevelType w:val="multilevel"/>
    <w:tmpl w:val="282D7D1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2E5E074A"/>
    <w:multiLevelType w:val="multilevel"/>
    <w:tmpl w:val="2E5E074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354E245D"/>
    <w:multiLevelType w:val="multilevel"/>
    <w:tmpl w:val="354E245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363F44DE"/>
    <w:multiLevelType w:val="multilevel"/>
    <w:tmpl w:val="363F44D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370163B6"/>
    <w:multiLevelType w:val="multilevel"/>
    <w:tmpl w:val="370163B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3CA6619F"/>
    <w:multiLevelType w:val="multilevel"/>
    <w:tmpl w:val="3CA6619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3EEB0E33"/>
    <w:multiLevelType w:val="multilevel"/>
    <w:tmpl w:val="3EEB0E3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3FD229DD"/>
    <w:multiLevelType w:val="multilevel"/>
    <w:tmpl w:val="3FD229D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413D0EA0"/>
    <w:multiLevelType w:val="multilevel"/>
    <w:tmpl w:val="413D0EA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516555DD"/>
    <w:multiLevelType w:val="multilevel"/>
    <w:tmpl w:val="516555D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51B301BE"/>
    <w:multiLevelType w:val="multilevel"/>
    <w:tmpl w:val="51B301B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54CF4ABA"/>
    <w:multiLevelType w:val="multilevel"/>
    <w:tmpl w:val="54CF4AB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56B40FDF"/>
    <w:multiLevelType w:val="multilevel"/>
    <w:tmpl w:val="56B40FD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5E6F1E46"/>
    <w:multiLevelType w:val="multilevel"/>
    <w:tmpl w:val="5E6F1E4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679B76E2"/>
    <w:multiLevelType w:val="multilevel"/>
    <w:tmpl w:val="679B76E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6FC81E07"/>
    <w:multiLevelType w:val="multilevel"/>
    <w:tmpl w:val="6FC81E0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70C04E40"/>
    <w:multiLevelType w:val="multilevel"/>
    <w:tmpl w:val="70C04E4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7B971A1C"/>
    <w:multiLevelType w:val="multilevel"/>
    <w:tmpl w:val="7B971A1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7CAF0F95"/>
    <w:multiLevelType w:val="multilevel"/>
    <w:tmpl w:val="7CAF0F9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7D020AD1"/>
    <w:multiLevelType w:val="multilevel"/>
    <w:tmpl w:val="7D020AD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5"/>
  </w:num>
  <w:num w:numId="2">
    <w:abstractNumId w:val="16"/>
  </w:num>
  <w:num w:numId="3">
    <w:abstractNumId w:val="11"/>
  </w:num>
  <w:num w:numId="4">
    <w:abstractNumId w:val="10"/>
  </w:num>
  <w:num w:numId="5">
    <w:abstractNumId w:val="13"/>
  </w:num>
  <w:num w:numId="6">
    <w:abstractNumId w:val="30"/>
  </w:num>
  <w:num w:numId="7">
    <w:abstractNumId w:val="12"/>
  </w:num>
  <w:num w:numId="8">
    <w:abstractNumId w:val="28"/>
  </w:num>
  <w:num w:numId="9">
    <w:abstractNumId w:val="23"/>
  </w:num>
  <w:num w:numId="10">
    <w:abstractNumId w:val="7"/>
  </w:num>
  <w:num w:numId="11">
    <w:abstractNumId w:val="17"/>
  </w:num>
  <w:num w:numId="12">
    <w:abstractNumId w:val="8"/>
  </w:num>
  <w:num w:numId="13">
    <w:abstractNumId w:val="14"/>
  </w:num>
  <w:num w:numId="14">
    <w:abstractNumId w:val="6"/>
  </w:num>
  <w:num w:numId="15">
    <w:abstractNumId w:val="29"/>
  </w:num>
  <w:num w:numId="16">
    <w:abstractNumId w:val="32"/>
  </w:num>
  <w:num w:numId="17">
    <w:abstractNumId w:val="2"/>
  </w:num>
  <w:num w:numId="18">
    <w:abstractNumId w:val="21"/>
  </w:num>
  <w:num w:numId="19">
    <w:abstractNumId w:val="5"/>
  </w:num>
  <w:num w:numId="20">
    <w:abstractNumId w:val="18"/>
  </w:num>
  <w:num w:numId="21">
    <w:abstractNumId w:val="20"/>
  </w:num>
  <w:num w:numId="22">
    <w:abstractNumId w:val="19"/>
  </w:num>
  <w:num w:numId="23">
    <w:abstractNumId w:val="22"/>
  </w:num>
  <w:num w:numId="24">
    <w:abstractNumId w:val="0"/>
  </w:num>
  <w:num w:numId="25">
    <w:abstractNumId w:val="34"/>
  </w:num>
  <w:num w:numId="26">
    <w:abstractNumId w:val="24"/>
  </w:num>
  <w:num w:numId="27">
    <w:abstractNumId w:val="9"/>
  </w:num>
  <w:num w:numId="28">
    <w:abstractNumId w:val="31"/>
  </w:num>
  <w:num w:numId="29">
    <w:abstractNumId w:val="27"/>
  </w:num>
  <w:num w:numId="30">
    <w:abstractNumId w:val="25"/>
  </w:num>
  <w:num w:numId="31">
    <w:abstractNumId w:val="26"/>
  </w:num>
  <w:num w:numId="32">
    <w:abstractNumId w:val="3"/>
  </w:num>
  <w:num w:numId="33">
    <w:abstractNumId w:val="1"/>
  </w:num>
  <w:num w:numId="34">
    <w:abstractNumId w:val="33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8BD"/>
    <w:rsid w:val="000B74E0"/>
    <w:rsid w:val="00480A9E"/>
    <w:rsid w:val="004C7B3A"/>
    <w:rsid w:val="005C1FD7"/>
    <w:rsid w:val="006008BD"/>
    <w:rsid w:val="006D6A6B"/>
    <w:rsid w:val="007432E3"/>
    <w:rsid w:val="00916F94"/>
    <w:rsid w:val="00B120B8"/>
    <w:rsid w:val="00B5777F"/>
    <w:rsid w:val="00C34058"/>
    <w:rsid w:val="00ED7BB1"/>
    <w:rsid w:val="153F18AB"/>
    <w:rsid w:val="1C4C1DDF"/>
    <w:rsid w:val="45061956"/>
    <w:rsid w:val="51DE56AF"/>
    <w:rsid w:val="53B006CA"/>
    <w:rsid w:val="5B33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 w:line="240" w:lineRule="auto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3017</Words>
  <Characters>4152</Characters>
  <Lines>32</Lines>
  <Paragraphs>9</Paragraphs>
  <TotalTime>10</TotalTime>
  <ScaleCrop>false</ScaleCrop>
  <LinksUpToDate>false</LinksUpToDate>
  <CharactersWithSpaces>4192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2026-03-25T02:48:00Z</dcterms:created>
  <dc:creator>Apache POI</dc:creator>
  <cp:lastModifiedBy>胡阳</cp:lastModifiedBy>
  <dcterms:modified xsi:type="dcterms:W3CDTF">2026-04-01T00:25:36Z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eyJoZGlkIjoiNTE1MzY0MTk4NzFkOTA0ZTA2NmVjMGE3MzQ1NDIyMDAiLCJ1c2VySWQiOiIxODE1MTMxNDA3In0=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812786BE1D3C40F08B504079DDA6C286_12</vt:lpwstr>
  </property>
</Properties>
</file>