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3016"/>
        <w:gridCol w:w="284"/>
        <w:gridCol w:w="3080"/>
        <w:gridCol w:w="1514"/>
      </w:tblGrid>
      <w:tr w14:paraId="741C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F5FC2C">
            <w:pPr>
              <w:pStyle w:val="21"/>
              <w:rPr>
                <w:sz w:val="44"/>
              </w:rPr>
            </w:pPr>
          </w:p>
          <w:p w14:paraId="10EBB5F9">
            <w:pPr>
              <w:pStyle w:val="21"/>
              <w:rPr>
                <w:sz w:val="44"/>
              </w:rPr>
            </w:pPr>
          </w:p>
        </w:tc>
      </w:tr>
      <w:tr w14:paraId="65C58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D734C3">
            <w:pPr>
              <w:pStyle w:val="22"/>
              <w:rPr>
                <w:color w:val="000000"/>
              </w:rPr>
            </w:pPr>
          </w:p>
          <w:p w14:paraId="2B7D5307">
            <w:pPr>
              <w:pStyle w:val="22"/>
              <w:ind w:firstLine="1687" w:firstLineChars="300"/>
              <w:jc w:val="both"/>
              <w:rPr>
                <w:rFonts w:hint="default" w:eastAsia="宋体"/>
                <w:b/>
                <w:color w:val="000000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  <w:lang w:eastAsia="zh-CN"/>
              </w:rPr>
              <w:t>“</w:t>
            </w:r>
            <w:r>
              <w:rPr>
                <w:rFonts w:hint="eastAsia"/>
                <w:b/>
                <w:color w:val="000000"/>
                <w:sz w:val="56"/>
                <w:szCs w:val="56"/>
                <w:lang w:val="en-US" w:eastAsia="zh-CN"/>
              </w:rPr>
              <w:t>搭子星球”匹配平台</w:t>
            </w:r>
          </w:p>
        </w:tc>
      </w:tr>
      <w:tr w14:paraId="3CA6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30FDA61">
            <w:pPr>
              <w:adjustRightInd w:val="0"/>
              <w:snapToGrid w:val="0"/>
              <w:jc w:val="center"/>
              <w:rPr>
                <w:rFonts w:hint="eastAsia" w:eastAsiaTheme="minorEastAsia"/>
                <w:color w:val="000000"/>
                <w:sz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"/>
                <w:sz w:val="56"/>
                <w:szCs w:val="56"/>
                <w:lang w:val="en-US" w:eastAsia="zh-CN" w:bidi="ar-SA"/>
              </w:rPr>
              <w:t>项目计划书</w:t>
            </w:r>
          </w:p>
        </w:tc>
      </w:tr>
      <w:tr w14:paraId="05EA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FB74047">
            <w:pPr>
              <w:pStyle w:val="23"/>
            </w:pPr>
            <w:bookmarkStart w:id="24" w:name="_GoBack"/>
            <w:bookmarkEnd w:id="24"/>
          </w:p>
        </w:tc>
      </w:tr>
      <w:tr w14:paraId="47C5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2CF8A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21CCE">
            <w:pPr>
              <w:pStyle w:val="24"/>
              <w:ind w:firstLine="0" w:firstLineChars="0"/>
            </w:pPr>
            <w:r>
              <w:rPr>
                <w:rFonts w:hint="eastAsia"/>
                <w:lang w:val="en-US" w:eastAsia="zh-CN"/>
              </w:rPr>
              <w:t>组              别</w:t>
            </w:r>
            <w:r>
              <w:rPr>
                <w:rFonts w:hint="eastAsia"/>
              </w:rPr>
              <w:t>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2C81F">
            <w:pPr>
              <w:pStyle w:val="24"/>
              <w:ind w:firstLine="196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AFE77">
            <w:pPr>
              <w:pStyle w:val="24"/>
              <w:ind w:firstLine="0" w:firstLineChars="0"/>
              <w:rPr>
                <w:rFonts w:hint="eastAsia" w:eastAsia="宋体"/>
                <w:spacing w:val="20"/>
                <w:lang w:val="en-US" w:eastAsia="zh-CN"/>
              </w:rPr>
            </w:pPr>
            <w:r>
              <w:rPr>
                <w:spacing w:val="20"/>
              </w:rPr>
              <w:t xml:space="preserve">     </w:t>
            </w:r>
            <w:r>
              <w:rPr>
                <w:rFonts w:hint="eastAsia"/>
                <w:spacing w:val="20"/>
                <w:lang w:val="en-US" w:eastAsia="zh-CN"/>
              </w:rPr>
              <w:t>第三组</w:t>
            </w:r>
          </w:p>
        </w:tc>
        <w:tc>
          <w:tcPr>
            <w:tcW w:w="151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70582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 w14:paraId="2048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D6C49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0520E">
            <w:pPr>
              <w:pStyle w:val="24"/>
              <w:ind w:firstLine="0" w:firstLineChars="0"/>
            </w:pPr>
            <w:r>
              <w:rPr>
                <w:rFonts w:hint="eastAsia"/>
                <w:lang w:val="en-US" w:eastAsia="zh-CN"/>
              </w:rPr>
              <w:t>课   程   名    称</w:t>
            </w:r>
            <w:r>
              <w:rPr>
                <w:rFonts w:hint="eastAsia"/>
              </w:rPr>
              <w:t>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C8E27">
            <w:pPr>
              <w:pStyle w:val="24"/>
              <w:ind w:firstLine="196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B97E3">
            <w:pPr>
              <w:pStyle w:val="24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软件项目管理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71359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58B3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A8D90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1DA4B">
            <w:pPr>
              <w:pStyle w:val="24"/>
              <w:ind w:firstLine="0" w:firstLineChars="0"/>
            </w:pPr>
            <w:r>
              <w:rPr>
                <w:rFonts w:hint="eastAsia"/>
              </w:rPr>
              <w:t xml:space="preserve">专   业   名  </w:t>
            </w:r>
            <w:r>
              <w:t xml:space="preserve"> </w:t>
            </w:r>
            <w:r>
              <w:rPr>
                <w:rFonts w:hint="eastAsia"/>
              </w:rPr>
              <w:t xml:space="preserve"> 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FB088">
            <w:pPr>
              <w:pStyle w:val="24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017EE">
            <w:pPr>
              <w:pStyle w:val="24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59D26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7C5C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EF86F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FACD">
            <w:pPr>
              <w:pStyle w:val="24"/>
              <w:ind w:firstLine="0" w:firstLineChars="0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6641A">
            <w:pPr>
              <w:pStyle w:val="24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192D3">
            <w:pPr>
              <w:pStyle w:val="24"/>
              <w:ind w:firstLine="0" w:firstLineChars="0"/>
            </w:pP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0091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9E5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8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43852D">
            <w:pPr>
              <w:pStyle w:val="25"/>
              <w:jc w:val="both"/>
            </w:pPr>
          </w:p>
          <w:p w14:paraId="0224E528">
            <w:pPr>
              <w:pStyle w:val="25"/>
              <w:rPr>
                <w:rFonts w:hint="eastAsia"/>
                <w:lang w:val="en-US" w:eastAsia="zh-CN"/>
              </w:rPr>
            </w:pPr>
          </w:p>
          <w:p w14:paraId="3D4EA1B8">
            <w:pPr>
              <w:pStyle w:val="25"/>
              <w:rPr>
                <w:rFonts w:hint="eastAsia"/>
                <w:lang w:val="en-US" w:eastAsia="zh-CN"/>
              </w:rPr>
            </w:pPr>
          </w:p>
          <w:p w14:paraId="70A03389">
            <w:pPr>
              <w:pStyle w:val="25"/>
              <w:rPr>
                <w:rFonts w:hint="eastAsia"/>
                <w:lang w:val="en-US" w:eastAsia="zh-CN"/>
              </w:rPr>
            </w:pPr>
          </w:p>
          <w:p w14:paraId="0DCCBC6E">
            <w:pPr>
              <w:pStyle w:val="25"/>
            </w:pPr>
            <w:r>
              <w:rPr>
                <w:rFonts w:hint="eastAsia"/>
                <w:lang w:val="en-US" w:eastAsia="zh-CN"/>
              </w:rPr>
              <w:t>2026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lang w:val="en-US" w:eastAsia="zh-CN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 w14:paraId="3B1E245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b/>
          <w:bCs/>
          <w:kern w:val="2"/>
          <w:sz w:val="44"/>
          <w:szCs w:val="4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b/>
          <w:bCs/>
          <w:kern w:val="2"/>
          <w:sz w:val="44"/>
          <w:szCs w:val="44"/>
          <w:lang w:val="en-US" w:eastAsia="zh-CN" w:bidi="ar-SA"/>
        </w:rPr>
        <w:id w:val="14748095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6C448B5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44"/>
              <w:szCs w:val="44"/>
            </w:rPr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 w14:paraId="347BBB05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_Toc13350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"/>
            </w:rPr>
            <w:t>一、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项目内容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_Toc13350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2AA4686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_Toc4624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1.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项目背景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_Toc4624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AEE18DB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_Toc9148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2.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项目目标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_Toc9148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0AE7B84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_Toc31980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3.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"/>
            </w:rPr>
            <w:t>核心目标用户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_Toc31980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318DD12">
          <w:pPr>
            <w:pStyle w:val="9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_Toc21874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(1) 社交娱乐型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_Toc21874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019492E">
          <w:pPr>
            <w:pStyle w:val="9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_Toc13201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(2) 学习成长型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_Toc13201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5796B79">
          <w:pPr>
            <w:pStyle w:val="9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_Toc26187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(3) 运动体验型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_Toc26187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68BAE3B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_Toc6731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" w:bidi="ar-SA"/>
            </w:rPr>
            <w:t>4.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"/>
            </w:rPr>
            <w:t>核心功能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_Toc6731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256EAA2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_Toc16243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二、项目计划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_Toc16243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8291185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_Toc23415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1.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人员分工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_Toc23415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B278BFC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_Toc14377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2.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项目推进计划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_Toc14377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370C1FB6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_Toc22084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三、项目预算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_Toc22084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94EEC5A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_Toc19465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"/>
            </w:rPr>
            <w:t>1.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人力资源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_Toc19465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58DB1D2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_Toc29803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"/>
            </w:rPr>
            <w:t>2.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AI工具费用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_Toc29803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6CEAE90E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_Toc12392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四、开发模式/工具/平台选择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_Toc12392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2C155227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_Toc9847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1. 开发阶段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_Toc9847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7938A4B0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_Toc10729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 沟通协作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_Toc10729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C36CF8B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_Toc930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3. 版本更新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_Toc930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5C8FF35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_Toc19322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 文档管理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_Toc19322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8EBAE2A">
          <w:pPr>
            <w:pStyle w:val="10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_Toc12629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五、风险应对措施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_Toc12629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4E7A45DA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_Toc21069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1.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"/>
            </w:rPr>
            <w:t>技术架构与实现风险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_Toc21069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DF6A371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_Toc6077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2. 成员技术水平受限风险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_Toc6077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05FBC97A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_Toc11919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3. 用户体验与推广风险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_Toc11919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5F46BCC4">
          <w:pPr>
            <w:pStyle w:val="11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instrText xml:space="preserve"> HYPERLINK \l _Toc21542 </w:instrText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4. 项目进度风险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_Toc21542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  <w:p w14:paraId="11BFFAC9">
          <w:pPr>
            <w:spacing w:line="360" w:lineRule="auto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fldChar w:fldCharType="end"/>
          </w:r>
        </w:p>
      </w:sdtContent>
    </w:sdt>
    <w:p w14:paraId="2A57634E">
      <w:pPr>
        <w:pStyle w:val="5"/>
        <w:bidi w:val="0"/>
        <w:outlineLvl w:val="0"/>
        <w:rPr>
          <w:rFonts w:hint="eastAsia"/>
          <w:sz w:val="36"/>
          <w:szCs w:val="36"/>
          <w:lang w:val="en-US" w:eastAsia="zh-CN"/>
        </w:rPr>
      </w:pPr>
      <w:bookmarkStart w:id="0" w:name="_Toc13350"/>
      <w:r>
        <w:rPr>
          <w:rFonts w:hint="eastAsia"/>
          <w:sz w:val="36"/>
          <w:szCs w:val="36"/>
          <w:lang w:val="en-US" w:eastAsia="zh"/>
        </w:rPr>
        <w:t>一、</w:t>
      </w:r>
      <w:r>
        <w:rPr>
          <w:rFonts w:hint="eastAsia"/>
          <w:sz w:val="36"/>
          <w:szCs w:val="36"/>
          <w:lang w:val="en-US" w:eastAsia="zh-CN"/>
        </w:rPr>
        <w:t>项目内容</w:t>
      </w:r>
      <w:bookmarkEnd w:id="0"/>
    </w:p>
    <w:p w14:paraId="2C775ED8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lang w:val="en-US" w:eastAsia="zh-CN"/>
        </w:rPr>
      </w:pPr>
      <w:bookmarkStart w:id="1" w:name="_Toc4624"/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>项目背景</w:t>
      </w:r>
      <w:bookmarkEnd w:id="1"/>
    </w:p>
    <w:p w14:paraId="6D8EB89A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大学生群体有强烈的社交与结伴需求，但日常中普遍面临找搭子难、兴趣不匹配、时间凑不齐、场景覆盖单一等问题；现有社交平台要么泛社交属性过强，要么仅聚焦单一场景，缺乏针对大学生的垂直、全场景搭子匹配平台。</w:t>
      </w:r>
    </w:p>
    <w:p w14:paraId="3600A80E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搭子星球</w:t>
      </w:r>
      <w:r>
        <w:rPr>
          <w:rFonts w:hint="eastAsia"/>
          <w:sz w:val="24"/>
          <w:szCs w:val="24"/>
          <w:lang w:val="en-US" w:eastAsia="zh-CN"/>
        </w:rPr>
        <w:t>(PalStar)</w:t>
      </w:r>
      <w:r>
        <w:rPr>
          <w:rFonts w:hint="default"/>
          <w:sz w:val="24"/>
          <w:szCs w:val="24"/>
          <w:lang w:val="en-US" w:eastAsia="zh-CN"/>
        </w:rPr>
        <w:t>精准定位大学生群体，打破单一场景限制，覆盖旅行、学习、美食、运动、娱乐等全日常场景，以精准匹配、安全社交、场景全覆盖为核心，打造专属于大学生的搭子匹配社交平台，让每一种需求都能找到合适的搭子。</w:t>
      </w:r>
    </w:p>
    <w:p w14:paraId="5BD0C08B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lang w:val="en-US" w:eastAsia="zh-CN"/>
        </w:rPr>
      </w:pPr>
      <w:bookmarkStart w:id="2" w:name="_Toc9148"/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项目目标</w:t>
      </w:r>
      <w:bookmarkEnd w:id="2"/>
    </w:p>
    <w:p w14:paraId="25CECB19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最终成果</w:t>
      </w:r>
      <w:r>
        <w:rPr>
          <w:rFonts w:hint="default"/>
          <w:sz w:val="24"/>
          <w:szCs w:val="24"/>
          <w:lang w:val="en-US" w:eastAsia="zh-CN"/>
        </w:rPr>
        <w:t>： 交付一个可演示运行的</w:t>
      </w:r>
      <w:r>
        <w:rPr>
          <w:rFonts w:hint="eastAsia"/>
          <w:sz w:val="24"/>
          <w:szCs w:val="24"/>
          <w:lang w:val="en-US" w:eastAsia="zh"/>
          <w:woUserID w:val="1"/>
        </w:rPr>
        <w:t>微信小程序</w:t>
      </w:r>
      <w:r>
        <w:rPr>
          <w:rFonts w:hint="default"/>
          <w:sz w:val="24"/>
          <w:szCs w:val="24"/>
          <w:lang w:val="en-US" w:eastAsia="zh-CN"/>
        </w:rPr>
        <w:t>原型，包含核心业务流程的闭环。</w:t>
      </w:r>
    </w:p>
    <w:p w14:paraId="51889BCE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文档成果</w:t>
      </w:r>
      <w:r>
        <w:rPr>
          <w:rFonts w:hint="default"/>
          <w:sz w:val="24"/>
          <w:szCs w:val="24"/>
          <w:lang w:val="en-US" w:eastAsia="zh-CN"/>
        </w:rPr>
        <w:t>： 提交完整的课程设计报告（含需求规格说明、设计文档、测试报告、用户手册）和项目源码。</w:t>
      </w:r>
    </w:p>
    <w:p w14:paraId="40E63B45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功能范围</w:t>
      </w:r>
      <w:r>
        <w:rPr>
          <w:rFonts w:hint="default"/>
          <w:sz w:val="24"/>
          <w:szCs w:val="24"/>
          <w:lang w:val="en-US" w:eastAsia="zh-CN"/>
        </w:rPr>
        <w:t>： 实现用户认证、发布搭子、浏览/筛选搭子、个人中心等核心功能，不追求复杂的商业算法和海量数据处理。</w:t>
      </w:r>
    </w:p>
    <w:p w14:paraId="03317813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b/>
          <w:lang w:val="en-US" w:eastAsia="zh-CN"/>
        </w:rPr>
      </w:pPr>
      <w:bookmarkStart w:id="3" w:name="_Toc31980"/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b/>
          <w:lang w:val="en-US" w:eastAsia="zh"/>
        </w:rPr>
        <w:t>核心目标用户</w:t>
      </w:r>
      <w:bookmarkEnd w:id="3"/>
    </w:p>
    <w:p w14:paraId="0DCEF022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平台覆盖有各类结伴需求的大学生，细分为三类核心用户，精准匹配不同场景需求：</w:t>
      </w:r>
    </w:p>
    <w:p w14:paraId="577C21A1">
      <w:pPr>
        <w:pStyle w:val="8"/>
        <w:numPr>
          <w:ilvl w:val="0"/>
          <w:numId w:val="1"/>
        </w:numPr>
        <w:bidi w:val="0"/>
        <w:spacing w:line="360" w:lineRule="auto"/>
        <w:outlineLvl w:val="2"/>
        <w:rPr>
          <w:rFonts w:hint="default"/>
          <w:lang w:val="en-US" w:eastAsia="zh-CN"/>
        </w:rPr>
      </w:pPr>
      <w:bookmarkStart w:id="4" w:name="_Toc21874"/>
      <w:r>
        <w:rPr>
          <w:rFonts w:hint="default"/>
          <w:lang w:val="en-US" w:eastAsia="zh-CN"/>
        </w:rPr>
        <w:t>社交娱乐型</w:t>
      </w:r>
      <w:bookmarkEnd w:id="4"/>
    </w:p>
    <w:p w14:paraId="6C95CCFE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核心诉求：寻找搭子一起干饭、追剧、逛街、短途旅行，丰富课余生活，拓展社交圈；</w:t>
      </w:r>
    </w:p>
    <w:p w14:paraId="3261014B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行为模式：高频使用搭子发布、匹配功能，关注搭子的兴趣标签、性别、年级，追求轻松愉快的结伴体验；</w:t>
      </w:r>
    </w:p>
    <w:p w14:paraId="07117A19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痛点：熟人时间难凑，找不到兴趣相投的陌生搭子，担心结伴氛围尴尬。</w:t>
      </w:r>
    </w:p>
    <w:p w14:paraId="6697E0D1">
      <w:pPr>
        <w:pStyle w:val="8"/>
        <w:numPr>
          <w:ilvl w:val="0"/>
          <w:numId w:val="1"/>
        </w:numPr>
        <w:bidi w:val="0"/>
        <w:spacing w:line="360" w:lineRule="auto"/>
        <w:outlineLvl w:val="2"/>
        <w:rPr>
          <w:rFonts w:hint="default"/>
          <w:lang w:val="en-US" w:eastAsia="zh-CN"/>
        </w:rPr>
      </w:pPr>
      <w:bookmarkStart w:id="5" w:name="_Toc13201"/>
      <w:r>
        <w:rPr>
          <w:rFonts w:hint="default"/>
          <w:lang w:val="en-US" w:eastAsia="zh-CN"/>
        </w:rPr>
        <w:t>学习成长型</w:t>
      </w:r>
      <w:bookmarkEnd w:id="5"/>
    </w:p>
    <w:p w14:paraId="0CAE4AC6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核心诉求：寻找考研、考证、自习、竞赛的学习搭子，互相监督、共同进步；</w:t>
      </w:r>
    </w:p>
    <w:p w14:paraId="2D275714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行为模式：精准筛选同目标、同节奏的搭子，会发布带具体时间、地点的学习结伴帖，注重搭子的执行力；</w:t>
      </w:r>
    </w:p>
    <w:p w14:paraId="66D196EB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痛点：独自学习缺乏动力，找不到同进度的学习伙伴，线下自习无人同行。</w:t>
      </w:r>
    </w:p>
    <w:p w14:paraId="081CBCD3">
      <w:pPr>
        <w:pStyle w:val="8"/>
        <w:numPr>
          <w:ilvl w:val="0"/>
          <w:numId w:val="1"/>
        </w:numPr>
        <w:bidi w:val="0"/>
        <w:spacing w:line="360" w:lineRule="auto"/>
        <w:outlineLvl w:val="2"/>
        <w:rPr>
          <w:rFonts w:hint="default"/>
          <w:lang w:val="en-US" w:eastAsia="zh-CN"/>
        </w:rPr>
      </w:pPr>
      <w:bookmarkStart w:id="6" w:name="_Toc26187"/>
      <w:r>
        <w:rPr>
          <w:rFonts w:hint="default"/>
          <w:lang w:val="en-US" w:eastAsia="zh-CN"/>
        </w:rPr>
        <w:t>运动体验型</w:t>
      </w:r>
      <w:bookmarkEnd w:id="6"/>
    </w:p>
    <w:p w14:paraId="5E80FE55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核心诉求：寻找一起打球、跑步、健身、户外的运动搭子，也会寻求旅行、探店的体验型搭子；</w:t>
      </w:r>
    </w:p>
    <w:p w14:paraId="25629A8C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行为模式：关注搭子的技能水平、时间安排，乐于参与线下结伴活动，会分享结伴体验；</w:t>
      </w:r>
    </w:p>
    <w:p w14:paraId="3EE10474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痛点：独自运动枯燥，小众运动找不到同好，户外/旅行结伴有安全顾虑。</w:t>
      </w:r>
    </w:p>
    <w:p w14:paraId="66D91DED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lang w:val="en-US" w:eastAsia="zh"/>
        </w:rPr>
      </w:pPr>
      <w:bookmarkStart w:id="7" w:name="_Toc6731"/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" w:bidi="ar-SA"/>
        </w:rPr>
        <w:t>4.</w:t>
      </w:r>
      <w:r>
        <w:rPr>
          <w:rFonts w:hint="eastAsia"/>
          <w:lang w:val="en-US" w:eastAsia="zh"/>
        </w:rPr>
        <w:t>核心功能</w:t>
      </w:r>
      <w:bookmarkEnd w:id="7"/>
    </w:p>
    <w:tbl>
      <w:tblPr>
        <w:tblStyle w:val="13"/>
        <w:tblW w:w="482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6644"/>
      </w:tblGrid>
      <w:tr w14:paraId="71F88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97E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模块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3DD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功能点</w:t>
            </w:r>
          </w:p>
        </w:tc>
      </w:tr>
      <w:tr w14:paraId="72115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617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用户模块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E26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注册、登录、学生认证（模拟）、个人资料编辑</w:t>
            </w:r>
          </w:p>
        </w:tc>
      </w:tr>
      <w:tr w14:paraId="03385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374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搭子发布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42F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选择场景（学习/运动/干饭等）、填写信息、上传图片</w:t>
            </w:r>
          </w:p>
        </w:tc>
      </w:tr>
      <w:tr w14:paraId="1DBF4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E41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搭子浏览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F53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首页信息流展示、按场景分类筛选、查看详情</w:t>
            </w:r>
          </w:p>
        </w:tc>
      </w:tr>
      <w:tr w14:paraId="75F88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0AB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搭子申请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BE4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一键申请加入、查看申请列表、通过/拒绝申请</w:t>
            </w:r>
          </w:p>
        </w:tc>
      </w:tr>
      <w:tr w14:paraId="07543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EA5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个人中心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57B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我发布的、我申请的、个人信息管理</w:t>
            </w:r>
          </w:p>
        </w:tc>
      </w:tr>
      <w:tr w14:paraId="4A9A3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456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eastAsia="zh"/>
                <w:woUserID w:val="2"/>
              </w:rPr>
              <w:t>动态分享</w:t>
            </w:r>
          </w:p>
        </w:tc>
        <w:tc>
          <w:tcPr>
            <w:tcW w:w="4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B6C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" w:bidi="ar"/>
                <w:woUserID w:val="2"/>
              </w:rPr>
              <w:t>分享个人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1"/>
              </w:rPr>
              <w:t>动态（发布图文）、点赞评论</w:t>
            </w:r>
          </w:p>
        </w:tc>
      </w:tr>
    </w:tbl>
    <w:p w14:paraId="4E6259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 w:line="360" w:lineRule="auto"/>
        <w:ind w:left="0" w:leftChars="0" w:firstLine="0" w:firstLineChars="0"/>
      </w:pPr>
    </w:p>
    <w:p w14:paraId="0407D499">
      <w:pPr>
        <w:pStyle w:val="5"/>
        <w:bidi w:val="0"/>
        <w:outlineLvl w:val="0"/>
        <w:rPr>
          <w:rFonts w:hint="eastAsia"/>
          <w:sz w:val="36"/>
          <w:szCs w:val="36"/>
          <w:lang w:val="en-US" w:eastAsia="zh-CN"/>
        </w:rPr>
      </w:pPr>
      <w:bookmarkStart w:id="8" w:name="_Toc16243"/>
      <w:r>
        <w:rPr>
          <w:rFonts w:hint="eastAsia"/>
          <w:sz w:val="36"/>
          <w:szCs w:val="36"/>
          <w:lang w:val="en-US" w:eastAsia="zh-CN"/>
        </w:rPr>
        <w:t>二、项目计划</w:t>
      </w:r>
      <w:bookmarkEnd w:id="8"/>
    </w:p>
    <w:p w14:paraId="3F1C094A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b/>
          <w:lang w:val="en-US" w:eastAsia="zh-CN"/>
        </w:rPr>
      </w:pPr>
      <w:bookmarkStart w:id="9" w:name="_Toc23415"/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b/>
          <w:lang w:val="en-US" w:eastAsia="zh-CN"/>
        </w:rPr>
        <w:t>人员分工</w:t>
      </w:r>
      <w:bookmarkEnd w:id="9"/>
    </w:p>
    <w:tbl>
      <w:tblPr>
        <w:tblStyle w:val="13"/>
        <w:tblW w:w="486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2"/>
        <w:gridCol w:w="4124"/>
      </w:tblGrid>
      <w:tr w14:paraId="682CD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D9B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  <w:t>姓名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13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  <w:t>职务</w:t>
            </w:r>
          </w:p>
        </w:tc>
      </w:tr>
      <w:tr w14:paraId="4E622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725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安鑫梦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06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项目经理、后端开发人员</w:t>
            </w:r>
          </w:p>
        </w:tc>
      </w:tr>
      <w:tr w14:paraId="6A5AB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90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  <w:t>豆美玲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09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前端开发人员</w:t>
            </w:r>
          </w:p>
        </w:tc>
      </w:tr>
      <w:tr w14:paraId="15ABB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223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 w:eastAsia="zh-CN"/>
                <w:woUserID w:val="3"/>
              </w:rPr>
              <w:t>郅佳敏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E5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前端开发人员</w:t>
            </w:r>
          </w:p>
        </w:tc>
      </w:tr>
      <w:tr w14:paraId="63655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BB9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张晓霞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71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后端开发人员</w:t>
            </w:r>
          </w:p>
        </w:tc>
      </w:tr>
      <w:tr w14:paraId="596E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  <w:jc w:val="center"/>
        </w:trPr>
        <w:tc>
          <w:tcPr>
            <w:tcW w:w="2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CA41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袁思涵</w:t>
            </w:r>
          </w:p>
        </w:tc>
        <w:tc>
          <w:tcPr>
            <w:tcW w:w="2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3C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lang w:val="en-US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前端开发人员</w:t>
            </w:r>
          </w:p>
        </w:tc>
      </w:tr>
    </w:tbl>
    <w:p w14:paraId="18689AC0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  <w:t>注：撰写文档、详细设计、需求分析、测试等工作全员共同参与。</w:t>
      </w:r>
    </w:p>
    <w:p w14:paraId="2B6C08A5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1"/>
        </w:rPr>
      </w:pPr>
    </w:p>
    <w:p w14:paraId="6CACC27E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b/>
          <w:lang w:val="en-US" w:eastAsia="zh-CN"/>
        </w:rPr>
      </w:pPr>
      <w:bookmarkStart w:id="10" w:name="_Toc14377"/>
      <w:r>
        <w:rPr>
          <w:rFonts w:hint="default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b/>
          <w:lang w:val="en-US" w:eastAsia="zh-CN"/>
        </w:rPr>
        <w:t>项目推进计划</w:t>
      </w:r>
      <w:bookmarkEnd w:id="10"/>
    </w:p>
    <w:tbl>
      <w:tblPr>
        <w:tblStyle w:val="13"/>
        <w:tblW w:w="5022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553"/>
        <w:gridCol w:w="2637"/>
        <w:gridCol w:w="2443"/>
      </w:tblGrid>
      <w:tr w14:paraId="357F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jc w:val="center"/>
        </w:trPr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936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阶段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C24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核心任务</w:t>
            </w:r>
          </w:p>
        </w:tc>
        <w:tc>
          <w:tcPr>
            <w:tcW w:w="1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AC0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主要工作内容</w:t>
            </w:r>
          </w:p>
        </w:tc>
        <w:tc>
          <w:tcPr>
            <w:tcW w:w="1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BFF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预期产出物</w:t>
            </w:r>
          </w:p>
        </w:tc>
      </w:tr>
      <w:tr w14:paraId="0005E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786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启动阶段</w:t>
            </w:r>
          </w:p>
          <w:p w14:paraId="18C89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(第1-2周)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A7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项目启动准备</w:t>
            </w:r>
          </w:p>
        </w:tc>
        <w:tc>
          <w:tcPr>
            <w:tcW w:w="1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BC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组建项目团队、明确项目目标与范围、制定详细项目计划书</w:t>
            </w:r>
          </w:p>
        </w:tc>
        <w:tc>
          <w:tcPr>
            <w:tcW w:w="1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B00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项目计划书</w:t>
            </w:r>
          </w:p>
        </w:tc>
      </w:tr>
      <w:tr w14:paraId="03E2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799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需求分析阶段</w:t>
            </w:r>
          </w:p>
          <w:p w14:paraId="65B34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(第3-4周)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FF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需求调研与分析</w:t>
            </w:r>
          </w:p>
        </w:tc>
        <w:tc>
          <w:tcPr>
            <w:tcW w:w="1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ED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梳理业务流程、编写需求规格说明书、组织需求评审</w:t>
            </w:r>
          </w:p>
        </w:tc>
        <w:tc>
          <w:tcPr>
            <w:tcW w:w="1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2B4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需求规格说明书</w:t>
            </w:r>
          </w:p>
        </w:tc>
      </w:tr>
      <w:tr w14:paraId="2AC9F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3" w:hRule="atLeast"/>
          <w:jc w:val="center"/>
        </w:trPr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C148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概要设计阶段</w:t>
            </w:r>
          </w:p>
          <w:p w14:paraId="70016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(第5-7周)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31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系统总体设计</w:t>
            </w:r>
          </w:p>
        </w:tc>
        <w:tc>
          <w:tcPr>
            <w:tcW w:w="1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44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系统架构设计、技术栈选型、功能模块划分、数据库概念设计</w:t>
            </w:r>
          </w:p>
        </w:tc>
        <w:tc>
          <w:tcPr>
            <w:tcW w:w="1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D4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系统概要设计文档</w:t>
            </w:r>
          </w:p>
        </w:tc>
      </w:tr>
      <w:tr w14:paraId="50D2A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0" w:hRule="atLeast"/>
          <w:jc w:val="center"/>
        </w:trPr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F6F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详细设计与编码实现阶段</w:t>
            </w:r>
          </w:p>
          <w:p w14:paraId="36011A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(第8-10周)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FD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详细设计与开发</w:t>
            </w:r>
          </w:p>
        </w:tc>
        <w:tc>
          <w:tcPr>
            <w:tcW w:w="1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CD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详细设计、编码实现集成测试</w:t>
            </w:r>
          </w:p>
        </w:tc>
        <w:tc>
          <w:tcPr>
            <w:tcW w:w="1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2A8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详细设计文档</w:t>
            </w:r>
          </w:p>
        </w:tc>
      </w:tr>
      <w:tr w14:paraId="60C3A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64B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系统测试与结题阶段</w:t>
            </w:r>
          </w:p>
          <w:p w14:paraId="4C9BDB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(第11-13周)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CE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系统验证与收尾</w:t>
            </w:r>
          </w:p>
        </w:tc>
        <w:tc>
          <w:tcPr>
            <w:tcW w:w="1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DE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功能测试、性能测试、缺陷修复、文档完善、成果整理、验收材料准备</w:t>
            </w:r>
          </w:p>
        </w:tc>
        <w:tc>
          <w:tcPr>
            <w:tcW w:w="1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C05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woUserID w:val="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系统测试报告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项目总结报告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  <w:woUserID w:val="3"/>
              </w:rPr>
              <w:t>结题验收材料</w:t>
            </w:r>
          </w:p>
        </w:tc>
      </w:tr>
    </w:tbl>
    <w:p w14:paraId="18378D5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3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3"/>
        </w:rPr>
        <w:t xml:space="preserve"> </w:t>
      </w:r>
    </w:p>
    <w:p w14:paraId="29DECEC5">
      <w:pPr>
        <w:pStyle w:val="5"/>
        <w:bidi w:val="0"/>
        <w:outlineLvl w:val="0"/>
        <w:rPr>
          <w:rFonts w:hint="eastAsia"/>
          <w:sz w:val="36"/>
          <w:szCs w:val="36"/>
          <w:lang w:val="en-US" w:eastAsia="zh-CN"/>
        </w:rPr>
      </w:pPr>
      <w:bookmarkStart w:id="11" w:name="_Toc22084"/>
      <w:r>
        <w:rPr>
          <w:rFonts w:hint="eastAsia"/>
          <w:sz w:val="36"/>
          <w:szCs w:val="36"/>
          <w:lang w:val="en-US" w:eastAsia="zh-CN"/>
        </w:rPr>
        <w:t>三、项目预算</w:t>
      </w:r>
      <w:bookmarkEnd w:id="11"/>
    </w:p>
    <w:p w14:paraId="45D6976D">
      <w:pPr>
        <w:pStyle w:val="7"/>
        <w:numPr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b/>
          <w:lang w:val="en-US" w:eastAsia="zh-CN"/>
        </w:rPr>
      </w:pPr>
      <w:bookmarkStart w:id="12" w:name="_Toc19465"/>
      <w:r>
        <w:rPr>
          <w:rFonts w:hint="eastAsia"/>
          <w:b/>
          <w:lang w:val="en-US" w:eastAsia="zh"/>
        </w:rPr>
        <w:t>1.</w:t>
      </w:r>
      <w:r>
        <w:rPr>
          <w:rFonts w:hint="eastAsia"/>
          <w:b/>
          <w:lang w:val="en-US" w:eastAsia="zh-CN"/>
        </w:rPr>
        <w:t>人力资源</w:t>
      </w:r>
      <w:bookmarkEnd w:id="12"/>
    </w:p>
    <w:p w14:paraId="29F57DC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 w:firstLineChars="0"/>
        <w:jc w:val="left"/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3"/>
        </w:rPr>
      </w:pPr>
      <w:r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3"/>
        </w:rPr>
        <w:t>由于课程项目的时间投入具有弹性且难以精确计量，本部分采用时间占比分配的方式，直观呈现团队各角色的精力投入结构，作为项目资源分配合理性的参考依据。</w:t>
      </w:r>
    </w:p>
    <w:tbl>
      <w:tblPr>
        <w:tblW w:w="830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530"/>
        <w:gridCol w:w="1110"/>
        <w:gridCol w:w="2041"/>
      </w:tblGrid>
      <w:tr w14:paraId="27A01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A7B1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成员角色</w:t>
            </w:r>
          </w:p>
        </w:tc>
        <w:tc>
          <w:tcPr>
            <w:tcW w:w="353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221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主要负责内容</w:t>
            </w:r>
          </w:p>
        </w:tc>
        <w:tc>
          <w:tcPr>
            <w:tcW w:w="111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E3D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时间投入占比</w:t>
            </w:r>
          </w:p>
        </w:tc>
        <w:tc>
          <w:tcPr>
            <w:tcW w:w="2041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CFC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 w:themeColor="dark1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折算说明</w:t>
            </w:r>
          </w:p>
        </w:tc>
      </w:tr>
      <w:tr w14:paraId="146CA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B89A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后端开发</w:t>
            </w:r>
          </w:p>
        </w:tc>
        <w:tc>
          <w:tcPr>
            <w:tcW w:w="353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194B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数据库设计、接口开发、核心逻辑实现</w:t>
            </w:r>
          </w:p>
        </w:tc>
        <w:tc>
          <w:tcPr>
            <w:tcW w:w="11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DA4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40%</w:t>
            </w:r>
          </w:p>
        </w:tc>
        <w:tc>
          <w:tcPr>
            <w:tcW w:w="204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D65D1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技术核心，占比较大</w:t>
            </w:r>
          </w:p>
        </w:tc>
      </w:tr>
      <w:tr w14:paraId="433C6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998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前端开发</w:t>
            </w:r>
          </w:p>
        </w:tc>
        <w:tc>
          <w:tcPr>
            <w:tcW w:w="353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95D8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界面编码、交互实现、页面联调</w:t>
            </w:r>
          </w:p>
        </w:tc>
        <w:tc>
          <w:tcPr>
            <w:tcW w:w="11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47C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204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9986F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与后端相当，对等投入</w:t>
            </w:r>
          </w:p>
        </w:tc>
      </w:tr>
      <w:tr w14:paraId="6BACC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5588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项目管理</w:t>
            </w:r>
          </w:p>
        </w:tc>
        <w:tc>
          <w:tcPr>
            <w:tcW w:w="353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D2A9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进度跟踪、文档撰写、会议组织</w:t>
            </w:r>
          </w:p>
        </w:tc>
        <w:tc>
          <w:tcPr>
            <w:tcW w:w="11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AD9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204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C6148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统筹协调，贯穿全程</w:t>
            </w:r>
          </w:p>
        </w:tc>
      </w:tr>
      <w:tr w14:paraId="07AEA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F349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测试部署</w:t>
            </w:r>
          </w:p>
        </w:tc>
        <w:tc>
          <w:tcPr>
            <w:tcW w:w="353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FB0E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功能测试、Bug修复、上线部署</w:t>
            </w:r>
          </w:p>
        </w:tc>
        <w:tc>
          <w:tcPr>
            <w:tcW w:w="11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1C8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204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700AF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后期集中工作</w:t>
            </w:r>
          </w:p>
        </w:tc>
      </w:tr>
      <w:tr w14:paraId="7B691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F61A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353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6CB22"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087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5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041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C763D4">
            <w:pPr>
              <w:spacing w:line="360" w:lineRule="auto"/>
              <w:jc w:val="both"/>
              <w:rPr>
                <w:rFonts w:hint="eastAsia" w:ascii="宋体" w:hAnsi="宋体" w:eastAsia="宋体" w:cs="宋体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</w:tbl>
    <w:p w14:paraId="154B5358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right="0"/>
        <w:jc w:val="left"/>
        <w:rPr>
          <w:rStyle w:val="1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  <w:woUserID w:val="3"/>
        </w:rPr>
      </w:pPr>
    </w:p>
    <w:p w14:paraId="68F9A937">
      <w:pPr>
        <w:pStyle w:val="7"/>
        <w:numPr>
          <w:ilvl w:val="0"/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b/>
          <w:lang w:val="en-US" w:eastAsia="zh-CN"/>
        </w:rPr>
      </w:pPr>
      <w:bookmarkStart w:id="13" w:name="_Toc29803"/>
      <w:r>
        <w:rPr>
          <w:rFonts w:hint="eastAsia"/>
          <w:b/>
          <w:lang w:val="en-US" w:eastAsia="zh"/>
        </w:rPr>
        <w:t>2.</w:t>
      </w:r>
      <w:r>
        <w:rPr>
          <w:rFonts w:hint="default"/>
          <w:b/>
          <w:lang w:val="en-US" w:eastAsia="zh-CN"/>
        </w:rPr>
        <w:t>AI</w:t>
      </w:r>
      <w:r>
        <w:rPr>
          <w:rFonts w:hint="eastAsia"/>
          <w:b/>
          <w:lang w:val="en-US" w:eastAsia="zh-CN"/>
        </w:rPr>
        <w:t>工具费用</w:t>
      </w:r>
      <w:bookmarkEnd w:id="13"/>
    </w:p>
    <w:p w14:paraId="3446818E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本项目在开发过程中拟采用两款AI编程辅助工具提升开发效率：</w:t>
      </w:r>
    </w:p>
    <w:p w14:paraId="0CF6EC41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GitHub Copilot：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全球最广泛采用的AI编程助手，支持多行代码补全、代码解释与修复、多文件协作等功能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0BED0978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字节Trae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：字节跳动旗下的AI代码开发工具，提供AI对话、代码补全等服务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51255090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使用过程中可能会产生部分费用。</w:t>
      </w:r>
    </w:p>
    <w:p w14:paraId="226DBF62">
      <w:pPr>
        <w:pStyle w:val="5"/>
        <w:bidi w:val="0"/>
        <w:outlineLvl w:val="0"/>
        <w:rPr>
          <w:rFonts w:hint="eastAsia"/>
          <w:sz w:val="36"/>
          <w:szCs w:val="36"/>
          <w:lang w:val="en-US" w:eastAsia="zh-CN"/>
        </w:rPr>
      </w:pPr>
      <w:bookmarkStart w:id="14" w:name="_Toc12392"/>
      <w:r>
        <w:rPr>
          <w:rFonts w:hint="eastAsia"/>
          <w:sz w:val="36"/>
          <w:szCs w:val="36"/>
          <w:lang w:val="en-US" w:eastAsia="zh-CN"/>
        </w:rPr>
        <w:t>四、开发模式</w:t>
      </w:r>
      <w:r>
        <w:rPr>
          <w:rFonts w:hint="default"/>
          <w:sz w:val="36"/>
          <w:szCs w:val="36"/>
          <w:lang w:val="en-US" w:eastAsia="zh-CN"/>
        </w:rPr>
        <w:t>/</w:t>
      </w:r>
      <w:r>
        <w:rPr>
          <w:rFonts w:hint="eastAsia"/>
          <w:sz w:val="36"/>
          <w:szCs w:val="36"/>
          <w:lang w:val="en-US" w:eastAsia="zh-CN"/>
        </w:rPr>
        <w:t>工具</w:t>
      </w:r>
      <w:r>
        <w:rPr>
          <w:rFonts w:hint="default"/>
          <w:sz w:val="36"/>
          <w:szCs w:val="36"/>
          <w:lang w:val="en-US" w:eastAsia="zh-CN"/>
        </w:rPr>
        <w:t>/</w:t>
      </w:r>
      <w:r>
        <w:rPr>
          <w:rFonts w:hint="eastAsia"/>
          <w:sz w:val="36"/>
          <w:szCs w:val="36"/>
          <w:lang w:val="en-US" w:eastAsia="zh-CN"/>
        </w:rPr>
        <w:t>平台选择</w:t>
      </w:r>
      <w:bookmarkEnd w:id="14"/>
    </w:p>
    <w:p w14:paraId="1CBA11EB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</w:rPr>
        <w:t>本项目采取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  <w:woUserID w:val="3"/>
        </w:rPr>
        <w:t>瀑布+敏捷混合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" w:bidi="ar"/>
        </w:rPr>
        <w:t>开发模型，以下为开发过程中所需的工具。</w:t>
      </w:r>
    </w:p>
    <w:p w14:paraId="3816E4A8">
      <w:pPr>
        <w:pStyle w:val="7"/>
        <w:numPr>
          <w:ilvl w:val="0"/>
          <w:numId w:val="2"/>
        </w:numPr>
        <w:bidi w:val="0"/>
        <w:spacing w:line="360" w:lineRule="auto"/>
        <w:outlineLvl w:val="1"/>
        <w:rPr>
          <w:rFonts w:hint="default"/>
          <w:b/>
          <w:lang w:val="en-US" w:eastAsia="zh-CN"/>
        </w:rPr>
      </w:pPr>
      <w:bookmarkStart w:id="15" w:name="_Toc9847"/>
      <w:r>
        <w:rPr>
          <w:rFonts w:hint="eastAsia"/>
          <w:b/>
          <w:lang w:val="en-US" w:eastAsia="zh-CN"/>
        </w:rPr>
        <w:t>开发阶段</w:t>
      </w:r>
      <w:bookmarkEnd w:id="15"/>
    </w:p>
    <w:p w14:paraId="3CFFED1B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集成开发环境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IntelliJ IDEA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、微信小程序开发工具。</w:t>
      </w:r>
    </w:p>
    <w:p w14:paraId="1ECDF426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AI</w:t>
      </w:r>
      <w:r>
        <w:rPr>
          <w:rFonts w:hint="eastAsia"/>
          <w:b/>
          <w:bCs/>
          <w:sz w:val="24"/>
          <w:szCs w:val="24"/>
          <w:lang w:val="en-US" w:eastAsia="zh-CN"/>
        </w:rPr>
        <w:t>辅助编程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： 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GitHub Copilot + TRAE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（通义灵码）及其他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AI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工具。</w:t>
      </w:r>
    </w:p>
    <w:p w14:paraId="4D7CF193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接口测试与文档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Apifox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（支持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API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调试、自动生成文档）</w:t>
      </w:r>
    </w:p>
    <w:p w14:paraId="42EAE2CF">
      <w:pPr>
        <w:pStyle w:val="7"/>
        <w:numPr>
          <w:ilvl w:val="0"/>
          <w:numId w:val="3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b/>
          <w:lang w:val="en-US" w:eastAsia="zh-CN"/>
        </w:rPr>
      </w:pPr>
      <w:bookmarkStart w:id="16" w:name="_Toc10729"/>
      <w:r>
        <w:rPr>
          <w:rFonts w:hint="eastAsia"/>
          <w:b/>
          <w:lang w:val="en-US" w:eastAsia="zh-CN"/>
        </w:rPr>
        <w:t>沟通协作</w:t>
      </w:r>
      <w:bookmarkEnd w:id="16"/>
    </w:p>
    <w:p w14:paraId="0FF6419C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日常沟通</w:t>
      </w:r>
      <w:r>
        <w:rPr>
          <w:rFonts w:hint="eastAsia"/>
          <w:b w:val="0"/>
          <w:bCs w:val="0"/>
          <w:sz w:val="24"/>
          <w:szCs w:val="24"/>
          <w:lang w:val="en-US" w:eastAsia="zh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微信群，用于每日站会、进度同步、问题反馈。</w:t>
      </w:r>
    </w:p>
    <w:p w14:paraId="2C556C7D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文档协同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腾讯文档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/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金山文档，支持多人实时在线编辑需求文档、会议纪要等。</w:t>
      </w:r>
    </w:p>
    <w:p w14:paraId="3CBF6E3A">
      <w:pPr>
        <w:pStyle w:val="7"/>
        <w:numPr>
          <w:ilvl w:val="0"/>
          <w:numId w:val="3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b/>
          <w:lang w:val="en-US" w:eastAsia="zh-CN"/>
        </w:rPr>
      </w:pPr>
      <w:bookmarkStart w:id="17" w:name="_Toc930"/>
      <w:r>
        <w:rPr>
          <w:rFonts w:hint="eastAsia"/>
          <w:b/>
          <w:lang w:val="en-US" w:eastAsia="zh-CN"/>
        </w:rPr>
        <w:t>版本更新</w:t>
      </w:r>
      <w:bookmarkEnd w:id="17"/>
    </w:p>
    <w:p w14:paraId="32F9F107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核心工具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Git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，进行代码版本管理、分支策略控制。</w:t>
      </w:r>
    </w:p>
    <w:p w14:paraId="0413D450">
      <w:pPr>
        <w:pStyle w:val="7"/>
        <w:numPr>
          <w:ilvl w:val="0"/>
          <w:numId w:val="3"/>
        </w:numPr>
        <w:bidi w:val="0"/>
        <w:spacing w:line="360" w:lineRule="auto"/>
        <w:ind w:left="0" w:leftChars="0" w:firstLine="0" w:firstLineChars="0"/>
        <w:outlineLvl w:val="1"/>
        <w:rPr>
          <w:rFonts w:hint="default"/>
          <w:b/>
          <w:lang w:val="en-US" w:eastAsia="zh-CN"/>
        </w:rPr>
      </w:pPr>
      <w:bookmarkStart w:id="18" w:name="_Toc19322"/>
      <w:r>
        <w:rPr>
          <w:rFonts w:hint="eastAsia"/>
          <w:b/>
          <w:lang w:val="en-US" w:eastAsia="zh-CN"/>
        </w:rPr>
        <w:t>文档管理</w:t>
      </w:r>
      <w:bookmarkEnd w:id="18"/>
    </w:p>
    <w:p w14:paraId="02DF43BD">
      <w:pPr>
        <w:numPr>
          <w:ilvl w:val="0"/>
          <w:numId w:val="0"/>
        </w:numPr>
        <w:spacing w:line="360" w:lineRule="auto"/>
        <w:ind w:left="0" w:leftChars="0"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托管平台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GitHub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，用于存放源代码及项目文档（需求文档、设计文档、测试报告等），实现代码与文档的一体化管理。</w:t>
      </w:r>
    </w:p>
    <w:p w14:paraId="0DC0F78F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9079BA3">
      <w:pPr>
        <w:pStyle w:val="5"/>
        <w:bidi w:val="0"/>
        <w:outlineLvl w:val="0"/>
        <w:rPr>
          <w:rFonts w:hint="eastAsia"/>
          <w:sz w:val="36"/>
          <w:szCs w:val="36"/>
          <w:lang w:val="en-US" w:eastAsia="zh-CN"/>
        </w:rPr>
      </w:pPr>
      <w:bookmarkStart w:id="19" w:name="_Toc12629"/>
      <w:r>
        <w:rPr>
          <w:rFonts w:hint="eastAsia"/>
          <w:sz w:val="36"/>
          <w:szCs w:val="36"/>
          <w:lang w:val="en-US" w:eastAsia="zh-CN"/>
        </w:rPr>
        <w:t>五、风险应对措施</w:t>
      </w:r>
      <w:bookmarkEnd w:id="19"/>
    </w:p>
    <w:p w14:paraId="7CF10DA3">
      <w:pPr>
        <w:pStyle w:val="7"/>
        <w:numPr>
          <w:numId w:val="0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b/>
          <w:lang w:val="en-US" w:eastAsia="zh"/>
        </w:rPr>
      </w:pPr>
      <w:bookmarkStart w:id="20" w:name="_Toc21069"/>
      <w:r>
        <w:rPr>
          <w:rFonts w:hint="eastAsia"/>
          <w:b/>
          <w:lang w:val="en-US" w:eastAsia="zh-CN"/>
        </w:rPr>
        <w:t xml:space="preserve">1. </w:t>
      </w:r>
      <w:r>
        <w:rPr>
          <w:rFonts w:hint="eastAsia"/>
          <w:b/>
          <w:lang w:val="en-US" w:eastAsia="zh"/>
        </w:rPr>
        <w:t>技术架构与实现风险</w:t>
      </w:r>
      <w:bookmarkEnd w:id="20"/>
    </w:p>
    <w:p w14:paraId="7500A009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"/>
        </w:rPr>
      </w:pPr>
      <w:r>
        <w:rPr>
          <w:rFonts w:hint="eastAsia"/>
          <w:b/>
          <w:bCs/>
          <w:sz w:val="24"/>
          <w:szCs w:val="24"/>
          <w:lang w:val="en-US" w:eastAsia="zh"/>
        </w:rPr>
        <w:t>风险描述：</w:t>
      </w:r>
      <w:r>
        <w:rPr>
          <w:rFonts w:hint="eastAsia"/>
          <w:sz w:val="24"/>
          <w:szCs w:val="24"/>
          <w:lang w:val="en-US" w:eastAsia="zh"/>
        </w:rPr>
        <w:t>系统设计不规范、技术实现难度高以及前后端对接不畅等问题，可能导致项目开发受阻、后期维护困难。</w:t>
      </w:r>
    </w:p>
    <w:p w14:paraId="5C81C510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"/>
        </w:rPr>
        <w:t>应对措施：</w:t>
      </w:r>
      <w:r>
        <w:rPr>
          <w:rFonts w:hint="eastAsia"/>
          <w:sz w:val="24"/>
          <w:szCs w:val="24"/>
          <w:lang w:val="en-US" w:eastAsia="zh"/>
        </w:rPr>
        <w:t>规范系统设计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eastAsia"/>
          <w:sz w:val="24"/>
          <w:szCs w:val="24"/>
          <w:lang w:val="en-US" w:eastAsia="zh"/>
        </w:rPr>
        <w:t>采用分阶段开发策略，先实现基础匹配功能，后续再优化算法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eastAsia"/>
          <w:sz w:val="24"/>
          <w:szCs w:val="24"/>
          <w:lang w:val="en-US" w:eastAsia="zh"/>
        </w:rPr>
        <w:t>优先使用成熟技术栈（Vue + Spring Boot + MySQL）</w:t>
      </w:r>
      <w:r>
        <w:rPr>
          <w:rFonts w:hint="eastAsia"/>
          <w:sz w:val="24"/>
          <w:szCs w:val="24"/>
          <w:lang w:val="en-US" w:eastAsia="zh-CN"/>
        </w:rPr>
        <w:t>；</w:t>
      </w:r>
      <w:r>
        <w:rPr>
          <w:rFonts w:hint="eastAsia"/>
          <w:sz w:val="24"/>
          <w:szCs w:val="24"/>
          <w:lang w:val="en-US" w:eastAsia="zh"/>
        </w:rPr>
        <w:t>使用Apifox统一管理接口文档，前后端提前约定数据格式，确保联调顺畅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E53250E">
      <w:pPr>
        <w:pStyle w:val="7"/>
        <w:numPr>
          <w:ilvl w:val="0"/>
          <w:numId w:val="4"/>
        </w:numPr>
        <w:bidi w:val="0"/>
        <w:spacing w:line="360" w:lineRule="auto"/>
        <w:outlineLvl w:val="1"/>
        <w:rPr>
          <w:rFonts w:hint="eastAsia"/>
          <w:b/>
          <w:lang w:val="en-US" w:eastAsia="zh-CN"/>
        </w:rPr>
      </w:pPr>
      <w:bookmarkStart w:id="21" w:name="_Toc6077"/>
      <w:r>
        <w:rPr>
          <w:rFonts w:hint="eastAsia"/>
          <w:b/>
          <w:lang w:val="en-US" w:eastAsia="zh-CN"/>
        </w:rPr>
        <w:t>成员技术水平受限风险</w:t>
      </w:r>
      <w:bookmarkEnd w:id="21"/>
    </w:p>
    <w:p w14:paraId="237CA8C7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部分成员对技术栈掌握不熟练，可能影响开发效率和质量。</w:t>
      </w:r>
    </w:p>
    <w:p w14:paraId="2C5D288E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  <w:r>
        <w:rPr>
          <w:rFonts w:hint="eastAsia"/>
          <w:sz w:val="24"/>
          <w:szCs w:val="24"/>
          <w:lang w:val="en-US" w:eastAsia="zh-CN"/>
        </w:rPr>
        <w:t xml:space="preserve">开发前组织技术分享会，统一开发规范；关键技术模块实行结对编程；每周进行代码审查，互相学习 </w:t>
      </w:r>
    </w:p>
    <w:p w14:paraId="589FE6FE">
      <w:pPr>
        <w:pStyle w:val="7"/>
        <w:numPr>
          <w:ilvl w:val="0"/>
          <w:numId w:val="4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b/>
          <w:lang w:val="en-US" w:eastAsia="zh-CN"/>
        </w:rPr>
      </w:pPr>
      <w:bookmarkStart w:id="22" w:name="_Toc11919"/>
      <w:r>
        <w:rPr>
          <w:rFonts w:hint="eastAsia"/>
          <w:b/>
          <w:lang w:val="en-US" w:eastAsia="zh-CN"/>
        </w:rPr>
        <w:t>用户体验与推广风险</w:t>
      </w:r>
      <w:bookmarkEnd w:id="22"/>
    </w:p>
    <w:p w14:paraId="56A9906C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</w:t>
      </w:r>
      <w:r>
        <w:rPr>
          <w:rFonts w:hint="eastAsia"/>
          <w:sz w:val="24"/>
          <w:szCs w:val="24"/>
          <w:lang w:val="en-US" w:eastAsia="zh-CN"/>
        </w:rPr>
        <w:t>：产品上线后可能存在交互体验不佳、用户留存率低等问题。</w:t>
      </w:r>
    </w:p>
    <w:p w14:paraId="752668EF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  <w:r>
        <w:rPr>
          <w:rFonts w:hint="eastAsia"/>
          <w:sz w:val="24"/>
          <w:szCs w:val="24"/>
          <w:lang w:val="en-US" w:eastAsia="zh-CN"/>
        </w:rPr>
        <w:t>简化核心流程，降低使用门槛；如果投入使用上线前准备推广素材，建立用户反馈群</w:t>
      </w:r>
    </w:p>
    <w:p w14:paraId="3D5A50F9">
      <w:pPr>
        <w:pStyle w:val="7"/>
        <w:numPr>
          <w:ilvl w:val="0"/>
          <w:numId w:val="4"/>
        </w:numPr>
        <w:bidi w:val="0"/>
        <w:spacing w:line="360" w:lineRule="auto"/>
        <w:ind w:left="0" w:leftChars="0" w:firstLine="0" w:firstLineChars="0"/>
        <w:outlineLvl w:val="1"/>
        <w:rPr>
          <w:rFonts w:hint="eastAsia"/>
          <w:b/>
          <w:lang w:val="en-US" w:eastAsia="zh-CN"/>
        </w:rPr>
      </w:pPr>
      <w:bookmarkStart w:id="23" w:name="_Toc21542"/>
      <w:r>
        <w:rPr>
          <w:rFonts w:hint="eastAsia"/>
          <w:b/>
          <w:lang w:val="en-US" w:eastAsia="zh-CN"/>
        </w:rPr>
        <w:t>项目进度风险</w:t>
      </w:r>
      <w:bookmarkEnd w:id="23"/>
    </w:p>
    <w:p w14:paraId="51B17E2E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风险描述：</w:t>
      </w:r>
      <w:r>
        <w:rPr>
          <w:rFonts w:hint="eastAsia"/>
          <w:sz w:val="24"/>
          <w:szCs w:val="24"/>
          <w:lang w:val="en-US" w:eastAsia="zh-CN"/>
        </w:rPr>
        <w:t>团队成员时间有限，可能导致延期。</w:t>
      </w:r>
    </w:p>
    <w:p w14:paraId="54D5F47D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应对措施：</w:t>
      </w:r>
      <w:r>
        <w:rPr>
          <w:rFonts w:hint="eastAsia"/>
          <w:sz w:val="24"/>
          <w:szCs w:val="24"/>
          <w:lang w:val="en-US" w:eastAsia="zh-CN"/>
        </w:rPr>
        <w:t>明确任务分工，制定里程碑计划；使用看板跟踪进度，每周例会同步</w:t>
      </w:r>
    </w:p>
    <w:p w14:paraId="773CA76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woUserID w:val="5"/>
        </w:rPr>
      </w:pPr>
    </w:p>
    <w:p w14:paraId="447C6E1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Fonts w:hint="eastAsia" w:ascii="Calibri" w:hAnsi="Calibri" w:eastAsia="宋体" w:cs="Times New Roman"/>
          <w:kern w:val="2"/>
          <w:sz w:val="30"/>
          <w:szCs w:val="30"/>
          <w:lang w:eastAsia="zh"/>
          <w:woUserID w:val="5"/>
        </w:rPr>
      </w:pPr>
    </w:p>
    <w:p w14:paraId="5EDFE5C7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eastAsiaTheme="minorEastAsia"/>
          <w:b w:val="0"/>
          <w:bCs w:val="0"/>
          <w:sz w:val="24"/>
          <w:szCs w:val="24"/>
          <w:lang w:val="en-US" w:eastAsia="zh"/>
          <w:woUserID w:val="5"/>
        </w:rPr>
      </w:pPr>
    </w:p>
    <w:p w14:paraId="147C0AD2">
      <w:pPr>
        <w:numPr>
          <w:ilvl w:val="0"/>
          <w:numId w:val="0"/>
        </w:numPr>
        <w:spacing w:line="36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C376CDF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BD0E099">
      <w:pPr>
        <w:numPr>
          <w:ilvl w:val="0"/>
          <w:numId w:val="0"/>
        </w:numPr>
        <w:spacing w:line="300" w:lineRule="auto"/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F94CE"/>
    <w:multiLevelType w:val="singleLevel"/>
    <w:tmpl w:val="842F94CE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AB77CD2"/>
    <w:multiLevelType w:val="singleLevel"/>
    <w:tmpl w:val="BAB77CD2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545CA38B"/>
    <w:multiLevelType w:val="singleLevel"/>
    <w:tmpl w:val="545CA38B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9A68957"/>
    <w:multiLevelType w:val="singleLevel"/>
    <w:tmpl w:val="69A6895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13641F"/>
    <w:rsid w:val="0FDB3B30"/>
    <w:rsid w:val="15FB09E3"/>
    <w:rsid w:val="17D72A8E"/>
    <w:rsid w:val="1EBCB5E0"/>
    <w:rsid w:val="37774A2B"/>
    <w:rsid w:val="37AF7F5E"/>
    <w:rsid w:val="39BD96DC"/>
    <w:rsid w:val="3F7DAD42"/>
    <w:rsid w:val="3FEB23B2"/>
    <w:rsid w:val="3FFFEE52"/>
    <w:rsid w:val="421A5A71"/>
    <w:rsid w:val="5213641F"/>
    <w:rsid w:val="55DE3F75"/>
    <w:rsid w:val="5FBB17CD"/>
    <w:rsid w:val="5FBE4140"/>
    <w:rsid w:val="63E79C90"/>
    <w:rsid w:val="67E7CEF3"/>
    <w:rsid w:val="775783A5"/>
    <w:rsid w:val="77A1D256"/>
    <w:rsid w:val="7BE5518C"/>
    <w:rsid w:val="7E7F5A2B"/>
    <w:rsid w:val="7EAF2103"/>
    <w:rsid w:val="7FEED1B5"/>
    <w:rsid w:val="7FFE7EBA"/>
    <w:rsid w:val="7FFF1D8B"/>
    <w:rsid w:val="B70A2490"/>
    <w:rsid w:val="B7CF893E"/>
    <w:rsid w:val="B7D78112"/>
    <w:rsid w:val="B7D7E2C4"/>
    <w:rsid w:val="BAE7C878"/>
    <w:rsid w:val="BBFEFD53"/>
    <w:rsid w:val="BEFD1DB2"/>
    <w:rsid w:val="DFBCD791"/>
    <w:rsid w:val="EF7BEA09"/>
    <w:rsid w:val="EFF9FCA4"/>
    <w:rsid w:val="F6BE469A"/>
    <w:rsid w:val="F9AD4B7F"/>
    <w:rsid w:val="FDEB5AC4"/>
    <w:rsid w:val="FE2FB4C0"/>
    <w:rsid w:val="FFEA9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3"/>
    <w:basedOn w:val="1"/>
    <w:next w:val="1"/>
    <w:uiPriority w:val="0"/>
    <w:pPr>
      <w:ind w:left="840" w:leftChars="400"/>
    </w:p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  <w:style w:type="character" w:customStyle="1" w:styleId="16">
    <w:name w:val="15"/>
    <w:basedOn w:val="14"/>
    <w:qFormat/>
    <w:uiPriority w:val="0"/>
    <w:rPr>
      <w:rFonts w:hint="default" w:ascii="Times New Roman" w:hAnsi="Times New Roman" w:cs="Times New Roman"/>
      <w:b/>
    </w:rPr>
  </w:style>
  <w:style w:type="character" w:customStyle="1" w:styleId="17">
    <w:name w:val="10"/>
    <w:basedOn w:val="14"/>
    <w:qFormat/>
    <w:uiPriority w:val="0"/>
    <w:rPr>
      <w:rFonts w:hint="default" w:ascii="Times New Roman" w:hAnsi="Times New Roman" w:cs="Times New Roman"/>
    </w:rPr>
  </w:style>
  <w:style w:type="paragraph" w:customStyle="1" w:styleId="18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9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0">
    <w:name w:val="WPSOffice手动目录 3"/>
    <w:uiPriority w:val="0"/>
    <w:pPr>
      <w:ind w:leftChars="400"/>
    </w:pPr>
    <w:rPr>
      <w:sz w:val="20"/>
      <w:szCs w:val="20"/>
    </w:rPr>
  </w:style>
  <w:style w:type="paragraph" w:customStyle="1" w:styleId="21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22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23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24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  <w:style w:type="paragraph" w:customStyle="1" w:styleId="25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2744</Words>
  <Characters>2886</Characters>
  <Lines>1</Lines>
  <Paragraphs>1</Paragraphs>
  <TotalTime>59</TotalTime>
  <ScaleCrop>false</ScaleCrop>
  <LinksUpToDate>false</LinksUpToDate>
  <CharactersWithSpaces>2916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2026-03-18T08:26:00Z</dcterms:created>
  <dc:creator>风起星芒</dc:creator>
  <cp:lastModifiedBy>R.</cp:lastModifiedBy>
  <dcterms:modified xsi:type="dcterms:W3CDTF">2026-03-18T03:42:47Z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F50C6F927E712B67D105BA693BFA2C33_43</vt:lpwstr>
  </property>
  <property fmtid="{D5CDD505-2E9C-101B-9397-08002B2CF9AE}" pid="4" name="KSOTemplateDocerSaveRecord">
    <vt:lpwstr>eyJoZGlkIjoiOWE1ZjRlODRjNmFkYjg4ZjliYmY1NDMzYmJlZGFmODIiLCJ1c2VySWQiOiIxMDY4NTgyNzE1In0=</vt:lpwstr>
  </property>
</Properties>
</file>