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"/>
        <w:tblpPr w:leftFromText="180" w:rightFromText="180" w:vertAnchor="page" w:horzAnchor="page" w:tblpX="1268" w:tblpY="1518"/>
        <w:tblOverlap w:val="never"/>
        <w:tblW w:w="10128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1410"/>
        <w:gridCol w:w="1140"/>
        <w:gridCol w:w="2208"/>
        <w:gridCol w:w="1548"/>
        <w:gridCol w:w="3288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4" w:hRule="atLeast"/>
        </w:trPr>
        <w:tc>
          <w:tcPr>
            <w:tcW w:w="10128" w:type="dxa"/>
            <w:gridSpan w:val="6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>
            <w:pPr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bidi="ar"/>
              </w:rPr>
              <w:t>工作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val="en-US" w:eastAsia="zh-CN" w:bidi="ar"/>
              </w:rPr>
              <w:t>周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bidi="ar"/>
              </w:rPr>
              <w:t>报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</w:trPr>
        <w:tc>
          <w:tcPr>
            <w:tcW w:w="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textAlignment w:val="center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袁思涵</w:t>
            </w:r>
          </w:p>
        </w:tc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202</w:t>
            </w: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6</w:t>
            </w:r>
            <w:r>
              <w:rPr>
                <w:rFonts w:hint="eastAsia" w:ascii="宋体" w:hAnsi="宋体" w:eastAsia="宋体" w:cs="宋体"/>
                <w:color w:val="000000"/>
                <w:lang w:bidi="ar"/>
              </w:rPr>
              <w:t>.0</w:t>
            </w: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3</w:t>
            </w:r>
            <w:r>
              <w:rPr>
                <w:rFonts w:hint="eastAsia" w:ascii="宋体" w:hAnsi="宋体" w:eastAsia="宋体" w:cs="宋体"/>
                <w:color w:val="000000"/>
                <w:lang w:bidi="ar"/>
              </w:rPr>
              <w:t>.</w:t>
            </w: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25</w:t>
            </w:r>
          </w:p>
        </w:tc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大学生全能搭子匹配平台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textAlignment w:val="center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工作总结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textAlignment w:val="top"/>
              <w:rPr>
                <w:rFonts w:hint="eastAsia" w:ascii="宋体" w:hAnsi="宋体" w:eastAsia="宋体" w:cs="宋体"/>
                <w:b/>
                <w:bCs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lang w:bidi="ar"/>
              </w:rPr>
              <w:t>完成的内容：</w:t>
            </w:r>
          </w:p>
          <w:p>
            <w:pPr>
              <w:numPr>
                <w:ilvl w:val="0"/>
                <w:numId w:val="1"/>
              </w:numPr>
              <w:ind w:left="425" w:leftChars="0" w:hanging="425" w:firstLineChars="0"/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组织召开项目组会，与小组成员同步上周工作完成情况，明确当前项目推进进度，并围绕本周重点任务进行梳理与安排</w:t>
            </w:r>
            <w:bookmarkStart w:id="0" w:name="_GoBack"/>
            <w:bookmarkEnd w:id="0"/>
          </w:p>
          <w:p>
            <w:pPr>
              <w:numPr>
                <w:ilvl w:val="0"/>
                <w:numId w:val="1"/>
              </w:numPr>
              <w:ind w:left="425" w:leftChars="0" w:hanging="425" w:firstLineChars="0"/>
              <w:textAlignment w:val="top"/>
              <w:rPr>
                <w:rFonts w:hint="eastAsia" w:ascii="宋体" w:hAnsi="宋体" w:eastAsia="宋体" w:cs="宋体"/>
                <w:b/>
                <w:bCs/>
                <w:color w:val="000000"/>
                <w:lang w:bidi="ar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参与需求分析阶段工作，完成性能指标需求部分的撰写，对响应时间、并发能力、数据处理等指标进行细化，并将原有描述转化为可量化的性能指标，形成规范化内容</w:t>
            </w:r>
          </w:p>
          <w:p>
            <w:pPr>
              <w:textAlignment w:val="top"/>
              <w:rPr>
                <w:rFonts w:hint="eastAsia" w:ascii="宋体" w:hAnsi="宋体" w:eastAsia="宋体" w:cs="宋体"/>
                <w:b/>
                <w:bCs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lang w:bidi="ar"/>
              </w:rPr>
              <w:t>未完成的内容：</w:t>
            </w:r>
          </w:p>
          <w:p>
            <w:pPr>
              <w:numPr>
                <w:ilvl w:val="0"/>
                <w:numId w:val="2"/>
              </w:numPr>
              <w:ind w:left="440" w:leftChars="0" w:hanging="440" w:firstLineChars="0"/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需求分析文档整体尚未完全整合，部分模块内容仍需进一步补充与统一格式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</w:tcPr>
          <w:p>
            <w:pPr>
              <w:textAlignment w:val="top"/>
              <w:rPr>
                <w:rFonts w:hint="eastAsia" w:ascii="宋体" w:hAnsi="宋体" w:eastAsia="宋体" w:cs="宋体"/>
                <w:b/>
                <w:bCs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lang w:bidi="ar"/>
              </w:rPr>
              <w:t>现存问题：</w:t>
            </w:r>
          </w:p>
          <w:p>
            <w:pPr>
              <w:numPr>
                <w:ilvl w:val="0"/>
                <w:numId w:val="3"/>
              </w:numPr>
              <w:ind w:left="425" w:leftChars="0" w:hanging="425" w:firstLineChars="0"/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性能指标在设定过程中部分参考值缺乏实际测试依据，主要依赖经验估计，可能存在偏差</w:t>
            </w:r>
          </w:p>
          <w:p>
            <w:pPr>
              <w:numPr>
                <w:ilvl w:val="0"/>
                <w:numId w:val="3"/>
              </w:numPr>
              <w:ind w:left="425" w:leftChars="0" w:hanging="425" w:firstLineChars="0"/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需求分析各部分由不同成员负责，存在表达风格不统一、内容衔接不够紧密的问题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</w:tcPr>
          <w:p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textAlignment w:val="top"/>
              <w:rPr>
                <w:rFonts w:ascii="宋体" w:hAnsi="宋体" w:eastAsia="宋体" w:cs="宋体"/>
                <w:b/>
                <w:bCs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lang w:bidi="ar"/>
              </w:rPr>
              <w:t>改进建议：</w:t>
            </w:r>
          </w:p>
          <w:p>
            <w:pPr>
              <w:numPr>
                <w:ilvl w:val="0"/>
                <w:numId w:val="4"/>
              </w:numPr>
              <w:ind w:left="425" w:leftChars="0" w:hanging="425" w:firstLineChars="0"/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后续结合简单测试或案例参考，对关键性能指标进行适当校验，使指标更加合理可靠</w:t>
            </w:r>
          </w:p>
          <w:p>
            <w:pPr>
              <w:numPr>
                <w:ilvl w:val="0"/>
                <w:numId w:val="4"/>
              </w:numPr>
              <w:ind w:left="425" w:leftChars="0" w:hanging="425" w:firstLineChars="0"/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在需求分析完成后进行统一整理与规范化修改，统一文档风格，增强整体一致性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1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textAlignment w:val="center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工作计划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textAlignment w:val="top"/>
              <w:rPr>
                <w:rFonts w:hint="eastAsia" w:ascii="宋体" w:hAnsi="宋体" w:eastAsia="宋体" w:cs="宋体"/>
                <w:b/>
                <w:bCs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lang w:val="en-US" w:eastAsia="zh-CN" w:bidi="ar"/>
              </w:rPr>
              <w:t>下周计划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lang w:bidi="ar"/>
              </w:rPr>
              <w:t>：</w:t>
            </w:r>
          </w:p>
          <w:p>
            <w:pPr>
              <w:numPr>
                <w:ilvl w:val="0"/>
                <w:numId w:val="5"/>
              </w:numPr>
              <w:ind w:left="425" w:leftChars="0" w:hanging="425" w:firstLineChars="0"/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继续推进需求分析文档编写</w:t>
            </w: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，补充细节部分并进行整体优化，推动形成较为完整的版本</w:t>
            </w:r>
          </w:p>
          <w:p>
            <w:pPr>
              <w:numPr>
                <w:ilvl w:val="0"/>
                <w:numId w:val="5"/>
              </w:numPr>
              <w:ind w:left="425" w:leftChars="0" w:hanging="425" w:firstLineChars="0"/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对已完成内容进行统一整理与优化，提升文档规范性与逻辑性</w:t>
            </w: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。</w:t>
            </w:r>
          </w:p>
          <w:p>
            <w:pPr>
              <w:numPr>
                <w:ilvl w:val="0"/>
                <w:numId w:val="5"/>
              </w:numPr>
              <w:ind w:left="425" w:leftChars="0" w:hanging="425" w:firstLineChars="0"/>
              <w:textAlignment w:val="top"/>
              <w:rPr>
                <w:rFonts w:hint="default" w:ascii="宋体" w:hAnsi="宋体" w:eastAsia="宋体" w:cs="宋体"/>
                <w:b/>
                <w:bCs/>
                <w:color w:val="000000"/>
                <w:lang w:val="en-US" w:eastAsia="zh-CN" w:bidi="ar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配合团队开展需求评审工作，根据反馈对需求文档进行修改和完善，为后续设计阶段做好准备</w:t>
            </w: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。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</w:tbl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E934105D"/>
    <w:multiLevelType w:val="singleLevel"/>
    <w:tmpl w:val="E934105D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069EA7EC"/>
    <w:multiLevelType w:val="singleLevel"/>
    <w:tmpl w:val="069EA7EC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191193EB"/>
    <w:multiLevelType w:val="singleLevel"/>
    <w:tmpl w:val="191193E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2DC691DD"/>
    <w:multiLevelType w:val="singleLevel"/>
    <w:tmpl w:val="2DC691DD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415FC923"/>
    <w:multiLevelType w:val="singleLevel"/>
    <w:tmpl w:val="415FC92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5172583"/>
    <w:rsid w:val="41614D5C"/>
    <w:rsid w:val="551725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47</TotalTime>
  <ScaleCrop>false</ScaleCrop>
  <LinksUpToDate>false</LinksUpToDate>
  <CharactersWithSpaces>0</CharactersWithSpaces>
  <Application>WPS Office_11.1.0.10009_F1E327BC-269C-435d-A152-05C5408002CA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2026-03-25T02:36:00Z</dcterms:created>
  <dc:creator>茗</dc:creator>
  <cp:lastModifiedBy>茗</cp:lastModifiedBy>
  <dcterms:modified xsi:type="dcterms:W3CDTF">2026-03-25T03:53:31Z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</Properties>
</file>