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1E0314" w14:paraId="5BBE1FB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D608AEA" w14:textId="77777777" w:rsidR="001E0314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1E0314" w14:paraId="176C6AE8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D411EA" w14:textId="77777777" w:rsidR="001E031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C014B4" w14:textId="6FD96B8C" w:rsidR="001E0314" w:rsidRDefault="004177A2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张景轩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E6F6F0" w14:textId="77777777" w:rsidR="001E031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9C1BD8" w14:textId="326B2749" w:rsidR="001E0314" w:rsidRDefault="004177A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5.12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E51252" w14:textId="77777777" w:rsidR="001E0314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FCC05C" w14:textId="02E54FA1" w:rsidR="001E0314" w:rsidRDefault="004177A2">
            <w:pPr>
              <w:rPr>
                <w:rFonts w:ascii="宋体" w:eastAsia="宋体" w:hAnsi="宋体" w:cs="宋体"/>
                <w:color w:val="000000"/>
              </w:rPr>
            </w:pPr>
            <w:r w:rsidRPr="004177A2">
              <w:rPr>
                <w:rFonts w:ascii="宋体" w:eastAsia="宋体" w:hAnsi="宋体" w:cs="宋体"/>
                <w:color w:val="000000"/>
              </w:rPr>
              <w:t>Agni——本地优先的中文知识库与文献管理工具</w:t>
            </w:r>
          </w:p>
        </w:tc>
      </w:tr>
      <w:tr w:rsidR="001E0314" w14:paraId="51F576E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4E05D2" w14:textId="77777777" w:rsidR="001E031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2455" w14:textId="77777777" w:rsidR="001E031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4DCF428D" w14:textId="77777777" w:rsidR="004177A2" w:rsidRDefault="004177A2" w:rsidP="004177A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/>
                <w:color w:val="000000"/>
                <w:lang w:bidi="ar"/>
              </w:rPr>
              <w:t>以项目经理身份继续推进代码实现工作，跟进各成员当前模块的开发进度</w:t>
            </w:r>
          </w:p>
          <w:p w14:paraId="3E61A955" w14:textId="77777777" w:rsidR="004177A2" w:rsidRDefault="004177A2" w:rsidP="004177A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结合前期详细设计内容，对项目主框架、目录组织、模块边界和接口调用关系进行了进一步梳理和落实。</w:t>
            </w:r>
          </w:p>
          <w:p w14:paraId="0D8DEF35" w14:textId="77777777" w:rsidR="004177A2" w:rsidRDefault="004177A2" w:rsidP="004177A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推进项目入口、基础环境配置、核心数据模型和基础上下文结构的实现与统一，使整体工程结构更适合后续并行开发。</w:t>
            </w:r>
          </w:p>
          <w:p w14:paraId="78792E6C" w14:textId="77777777" w:rsidR="004177A2" w:rsidRDefault="004177A2" w:rsidP="004177A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对成员分工和代码块归属进行了持续检查，减少多人同时修改关键文件带来的冲突风险。</w:t>
            </w:r>
          </w:p>
          <w:p w14:paraId="51B71D09" w14:textId="15E7CB91" w:rsidR="001E0314" w:rsidRPr="004177A2" w:rsidRDefault="004177A2" w:rsidP="004177A2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统一了部分命名方式、接口风格、代码组织方式以及异常处理与日志规范，提高了代码实现阶段的整体一致性。</w:t>
            </w:r>
          </w:p>
          <w:p w14:paraId="78E1B67C" w14:textId="77777777" w:rsidR="001E031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0D0941CB" w14:textId="77777777" w:rsidR="004177A2" w:rsidRDefault="004177A2" w:rsidP="004177A2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当前仍处于实现推进早期，虽然框架与组织工作已逐步落实，但完整功能闭环尚未全部形成。</w:t>
            </w:r>
          </w:p>
          <w:p w14:paraId="69A9AFBC" w14:textId="77777777" w:rsidR="004177A2" w:rsidRDefault="004177A2" w:rsidP="004177A2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各模块之间的真实联调和验收还需要随着实现进度继续展开。</w:t>
            </w:r>
          </w:p>
          <w:p w14:paraId="06C8FC6C" w14:textId="77777777" w:rsidR="001E0314" w:rsidRDefault="004177A2" w:rsidP="004177A2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一些详细设计中的内容尚处于接口或骨架阶段，仍需在后续开发中逐步补充为稳定实现。</w:t>
            </w:r>
          </w:p>
          <w:p w14:paraId="714728CF" w14:textId="3D791865" w:rsidR="004177A2" w:rsidRPr="004177A2" w:rsidRDefault="004177A2" w:rsidP="004177A2">
            <w:pPr>
              <w:pStyle w:val="a5"/>
              <w:ind w:left="36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1E0314" w14:paraId="372EE3A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E020F6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666B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10EDAB1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E11E4B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353F0CD" w14:textId="77777777" w:rsidR="001E031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3EF73F0" w14:textId="77777777" w:rsidR="004177A2" w:rsidRDefault="004177A2" w:rsidP="004177A2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177A2">
              <w:rPr>
                <w:rFonts w:ascii="宋体" w:eastAsia="宋体" w:hAnsi="宋体" w:cs="宋体" w:hint="eastAsia"/>
                <w:color w:val="000000"/>
              </w:rPr>
              <w:t>项目已进入多人并行编码阶段，接口理解偏差和实现节奏不一致的问题开始更加明显。</w:t>
            </w:r>
          </w:p>
          <w:p w14:paraId="7D984339" w14:textId="77777777" w:rsidR="004177A2" w:rsidRDefault="004177A2" w:rsidP="004177A2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177A2">
              <w:rPr>
                <w:rFonts w:ascii="宋体" w:eastAsia="宋体" w:hAnsi="宋体" w:cs="宋体" w:hint="eastAsia"/>
                <w:color w:val="000000"/>
              </w:rPr>
              <w:t>某些模块虽然职责已经划分清楚，但真正落到代码层面时仍需要更多协同沟通，避免边界模糊。</w:t>
            </w:r>
          </w:p>
          <w:p w14:paraId="64A3299F" w14:textId="77777777" w:rsidR="004177A2" w:rsidRDefault="004177A2" w:rsidP="004177A2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4177A2">
              <w:rPr>
                <w:rFonts w:ascii="宋体" w:eastAsia="宋体" w:hAnsi="宋体" w:cs="宋体" w:hint="eastAsia"/>
                <w:color w:val="000000"/>
              </w:rPr>
              <w:t>当前阶段项目经理除了推进自己负责的框架部分，还需要承担较多统筹、检查和补位任务，协调压力有所增加。</w:t>
            </w:r>
          </w:p>
          <w:p w14:paraId="46499BE0" w14:textId="16CB7E25" w:rsidR="004177A2" w:rsidRPr="004177A2" w:rsidRDefault="004177A2" w:rsidP="004177A2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4177A2">
              <w:rPr>
                <w:rFonts w:ascii="宋体" w:eastAsia="宋体" w:hAnsi="宋体" w:cs="宋体" w:hint="eastAsia"/>
                <w:color w:val="000000"/>
              </w:rPr>
              <w:t>随着实现逐步深入，后续可能会暴露出设计与实现之间的小范围不一致，需要及时修正。</w:t>
            </w:r>
          </w:p>
        </w:tc>
      </w:tr>
      <w:tr w:rsidR="001E0314" w14:paraId="17DB8A2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C912C8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4E24771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63EB6A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FB450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5391A" w14:textId="77777777" w:rsidR="001E0314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62A5A9C" w14:textId="77777777" w:rsidR="004177A2" w:rsidRDefault="004177A2" w:rsidP="004177A2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后续应继续坚持“接口先统一、实现再展开”的推进方式，减少返工。</w:t>
            </w:r>
          </w:p>
          <w:p w14:paraId="508FA41A" w14:textId="77777777" w:rsidR="004177A2" w:rsidRDefault="004177A2" w:rsidP="004177A2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各成员在提交代码前应尽量先自查与既定目录结构、命名规范和模块边界是否一致。</w:t>
            </w:r>
          </w:p>
          <w:p w14:paraId="7C2F3F5A" w14:textId="77777777" w:rsidR="004177A2" w:rsidRDefault="004177A2" w:rsidP="004177A2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项目经理需要继续强化阶段检查和代码 review，尽量在联调前发现问题。</w:t>
            </w:r>
          </w:p>
          <w:p w14:paraId="6AEB6C0F" w14:textId="77777777" w:rsidR="001E0314" w:rsidRDefault="004177A2" w:rsidP="004177A2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 w:hint="eastAsia"/>
                <w:color w:val="000000"/>
                <w:lang w:bidi="ar"/>
              </w:rPr>
              <w:t>对已经进入实现阶段的功能，应同步保留测试思路和验收记录，便于后续回归检查。</w:t>
            </w:r>
          </w:p>
          <w:p w14:paraId="412C84B2" w14:textId="1A384802" w:rsidR="004177A2" w:rsidRPr="004177A2" w:rsidRDefault="004177A2" w:rsidP="004177A2">
            <w:pPr>
              <w:pStyle w:val="a5"/>
              <w:ind w:left="36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1E0314" w14:paraId="70397B8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4F14FC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F936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6C8D8CB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4423D5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9B17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5BE0B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5CD7CD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7C4F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08B5C9B1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A52C31" w14:textId="77777777" w:rsidR="001E0314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398D" w14:textId="451F7DD7" w:rsidR="001E0314" w:rsidRDefault="004177A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177A2">
              <w:rPr>
                <w:rFonts w:ascii="宋体" w:eastAsia="宋体" w:hAnsi="宋体" w:cs="宋体"/>
                <w:color w:val="000000"/>
                <w:lang w:bidi="ar"/>
              </w:rPr>
              <w:t>下周将继续以项目经理身份推进代码实现，重点跟进各核心模块的开发进度，进一步完善项目骨架与接口衔接，推动笔记、工作区、主窗口及相关基础功能形成更稳定的可运行闭环，并为后续搜索、链接和文献功能的联调做好准备。</w:t>
            </w:r>
          </w:p>
        </w:tc>
      </w:tr>
      <w:tr w:rsidR="001E0314" w14:paraId="26AFBB2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073B55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EFEA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130D31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AB8429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ED30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7C0EDD0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325292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AA45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426F7EA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4225B7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C51B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2AC3C2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5B2223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8583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1706CEF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0AFAB4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ABAC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0314" w14:paraId="557E4AC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3F69CB" w14:textId="77777777" w:rsidR="001E0314" w:rsidRDefault="001E0314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7F31" w14:textId="77777777" w:rsidR="001E0314" w:rsidRDefault="001E0314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69067A52" w14:textId="77777777" w:rsidR="001E0314" w:rsidRDefault="001E0314"/>
    <w:sectPr w:rsidR="001E03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26EA2" w14:textId="77777777" w:rsidR="00C02D9D" w:rsidRDefault="00C02D9D">
      <w:pPr>
        <w:spacing w:line="240" w:lineRule="auto"/>
      </w:pPr>
      <w:r>
        <w:separator/>
      </w:r>
    </w:p>
  </w:endnote>
  <w:endnote w:type="continuationSeparator" w:id="0">
    <w:p w14:paraId="59E3A5C0" w14:textId="77777777" w:rsidR="00C02D9D" w:rsidRDefault="00C02D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816C7" w14:textId="77777777" w:rsidR="00C02D9D" w:rsidRDefault="00C02D9D">
      <w:pPr>
        <w:spacing w:after="0"/>
      </w:pPr>
      <w:r>
        <w:separator/>
      </w:r>
    </w:p>
  </w:footnote>
  <w:footnote w:type="continuationSeparator" w:id="0">
    <w:p w14:paraId="3217C8F0" w14:textId="77777777" w:rsidR="00C02D9D" w:rsidRDefault="00C02D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07527"/>
    <w:multiLevelType w:val="hybridMultilevel"/>
    <w:tmpl w:val="E152A0D8"/>
    <w:lvl w:ilvl="0" w:tplc="39FCD1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94D6C82"/>
    <w:multiLevelType w:val="hybridMultilevel"/>
    <w:tmpl w:val="97F2B8AE"/>
    <w:lvl w:ilvl="0" w:tplc="F5DEF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05668D0"/>
    <w:multiLevelType w:val="hybridMultilevel"/>
    <w:tmpl w:val="BD40CD8A"/>
    <w:lvl w:ilvl="0" w:tplc="F4E6A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330375D"/>
    <w:multiLevelType w:val="hybridMultilevel"/>
    <w:tmpl w:val="2AC8C2AC"/>
    <w:lvl w:ilvl="0" w:tplc="EAD0B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5646494">
    <w:abstractNumId w:val="1"/>
  </w:num>
  <w:num w:numId="2" w16cid:durableId="305546888">
    <w:abstractNumId w:val="0"/>
  </w:num>
  <w:num w:numId="3" w16cid:durableId="1316422558">
    <w:abstractNumId w:val="2"/>
  </w:num>
  <w:num w:numId="4" w16cid:durableId="548540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0314"/>
    <w:rsid w:val="001E4183"/>
    <w:rsid w:val="00300F98"/>
    <w:rsid w:val="003B794C"/>
    <w:rsid w:val="004177A2"/>
    <w:rsid w:val="00443541"/>
    <w:rsid w:val="00533D01"/>
    <w:rsid w:val="005F16EA"/>
    <w:rsid w:val="007C29DE"/>
    <w:rsid w:val="007E1DFF"/>
    <w:rsid w:val="009A07ED"/>
    <w:rsid w:val="00A7197A"/>
    <w:rsid w:val="00B5521B"/>
    <w:rsid w:val="00C02D9D"/>
    <w:rsid w:val="00C86830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556DB5"/>
  <w15:docId w15:val="{F4024996-D75F-4675-A4D2-2CC4260E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4177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Ryan Cheung</cp:lastModifiedBy>
  <cp:revision>8</cp:revision>
  <dcterms:created xsi:type="dcterms:W3CDTF">2023-02-21T12:12:00Z</dcterms:created>
  <dcterms:modified xsi:type="dcterms:W3CDTF">2026-05-20T00:34:00Z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