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pPr w:leftFromText="180" w:rightFromText="180" w:vertAnchor="page" w:horzAnchor="page" w:tblpX="1268" w:tblpY="1518"/>
        <w:tblOverlap w:val="never"/>
        <w:tblW w:w="1012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1410"/>
        <w:gridCol w:w="1140"/>
        <w:gridCol w:w="2208"/>
        <w:gridCol w:w="1548"/>
        <w:gridCol w:w="3288"/>
      </w:tblGrid>
      <w:tr w14:paraId="7D31DA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10128" w:type="dxa"/>
            <w:gridSpan w:val="6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B25DB63">
            <w:pPr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工作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val="en-US" w:eastAsia="zh-CN" w:bidi="ar"/>
              </w:rPr>
              <w:t>周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报</w:t>
            </w:r>
          </w:p>
        </w:tc>
      </w:tr>
      <w:tr w14:paraId="3EEE0E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A5AD11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03BECB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谢函希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036240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A1A9C8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2026.5.27 - 2026.6.2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3E986A">
            <w:pPr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38FDF5">
            <w:pPr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7"/>
                <w:szCs w:val="17"/>
                <w:lang w:val="en-US" w:eastAsia="zh-CN"/>
              </w:rPr>
              <w:t>Agni-本地优先数据库与文献管理工作台</w:t>
            </w:r>
          </w:p>
        </w:tc>
      </w:tr>
      <w:tr w14:paraId="704C73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1CE8A0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1DFDFEA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完成的内容：</w:t>
            </w:r>
          </w:p>
          <w:p w14:paraId="3E6615D0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项目迎来关键里程碑，软件主体功能已全部开发完毕，核心业务流程已实现闭环。团队工作重心已从“功能开发”全面转向“系统测试与项目收尾”，确保交付质量。</w:t>
            </w:r>
          </w:p>
          <w:p w14:paraId="6B17FBBB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未完成的内容：</w:t>
            </w:r>
          </w:p>
          <w:p w14:paraId="0435848A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  <w:t>针对超大文献库（10万+条）的极限压力测试尚未完成，系统响应速度的极限阈值待评估。</w:t>
            </w:r>
          </w:p>
          <w:p w14:paraId="496435A9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  <w:t>仍有少量边缘场景的UI显示Bug（如特定分辨率下的排版重叠）待最后微调。</w:t>
            </w:r>
          </w:p>
        </w:tc>
      </w:tr>
      <w:tr w14:paraId="5FF553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365A5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B5A0F5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7FA527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A5E1A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623BE42A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现存问题：</w:t>
            </w:r>
          </w:p>
          <w:p w14:paraId="6D6822C2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eastAsia="zh-CN"/>
              </w:rPr>
              <w:t>在跨设备同步大量笔记数据时，偶发出现因网络延迟导致的进度条卡顿现象，虽不影响数据完整性，但体验有待打磨。</w:t>
            </w:r>
          </w:p>
          <w:p w14:paraId="377076FA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eastAsia="zh-CN"/>
              </w:rPr>
              <w:t xml:space="preserve">软件打包体积较大，首次安装包下载耗时较长，需考虑后续的分包加载或增量更新方案。  </w:t>
            </w:r>
          </w:p>
        </w:tc>
      </w:tr>
      <w:tr w14:paraId="22335F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5CAA1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797F5004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1363BD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A6D8F1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96FD264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改进建议：</w:t>
            </w:r>
          </w:p>
          <w:p w14:paraId="1B6642CE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  <w:t>建议持续进行一周的“灰度试用”，邀请部分真实用户在实际环境中使用，收集反馈以修复最后的体验问题。</w:t>
            </w:r>
          </w:p>
          <w:p w14:paraId="397F59AB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  <w:t>优化前端资源加载策略，引入按需加载（Lazy Load）机制，减少首屏加载时间。</w:t>
            </w:r>
          </w:p>
        </w:tc>
      </w:tr>
      <w:tr w14:paraId="6AB136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705E6D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3B69F4D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78168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8E9EE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6A0C011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25E880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9C19A8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9E2AB44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84397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6D5F69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BFDE77D">
            <w:pPr>
              <w:numPr>
                <w:ilvl w:val="0"/>
                <w:numId w:val="0"/>
              </w:numPr>
              <w:ind w:leftChars="0"/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打磨细节</w:t>
            </w:r>
            <w:bookmarkStart w:id="0" w:name="_GoBack"/>
            <w:bookmarkEnd w:id="0"/>
          </w:p>
        </w:tc>
      </w:tr>
      <w:tr w14:paraId="4B7674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B1452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48B12B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0E482F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40C635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5C8AC1A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4620AF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A2DA3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4BF409F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4AC9D2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2C2CD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71D770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6899D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67C0CF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CB521B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379EAC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1BBE64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5BCB099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D6B3D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C9BE4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4981EB">
            <w:pPr>
              <w:rPr>
                <w:rFonts w:ascii="宋体" w:hAnsi="宋体" w:eastAsia="宋体" w:cs="宋体"/>
                <w:color w:val="000000"/>
              </w:rPr>
            </w:pPr>
          </w:p>
        </w:tc>
      </w:tr>
    </w:tbl>
    <w:p w14:paraId="5DB1873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Q1Y2NhNGZhNDc4MGVhMDU0ODI0ODY4NmMyYjk1MDMifQ=="/>
  </w:docVars>
  <w:rsids>
    <w:rsidRoot w:val="437A79AD"/>
    <w:rsid w:val="00110E20"/>
    <w:rsid w:val="001E4183"/>
    <w:rsid w:val="00300F98"/>
    <w:rsid w:val="00443541"/>
    <w:rsid w:val="00533D01"/>
    <w:rsid w:val="005F16EA"/>
    <w:rsid w:val="007C29DE"/>
    <w:rsid w:val="007E1DFF"/>
    <w:rsid w:val="009A07ED"/>
    <w:rsid w:val="00A7197A"/>
    <w:rsid w:val="00B5521B"/>
    <w:rsid w:val="00BE2915"/>
    <w:rsid w:val="00C86830"/>
    <w:rsid w:val="08D17EDE"/>
    <w:rsid w:val="14CE28DE"/>
    <w:rsid w:val="173D0253"/>
    <w:rsid w:val="1C41411B"/>
    <w:rsid w:val="24B1643E"/>
    <w:rsid w:val="282C54B2"/>
    <w:rsid w:val="2BA151EB"/>
    <w:rsid w:val="32A92D2C"/>
    <w:rsid w:val="39790A3B"/>
    <w:rsid w:val="437A79AD"/>
    <w:rsid w:val="483F65AD"/>
    <w:rsid w:val="4D7E62B6"/>
    <w:rsid w:val="517C5E3E"/>
    <w:rsid w:val="52EB5C3F"/>
    <w:rsid w:val="53027A4B"/>
    <w:rsid w:val="610251FF"/>
    <w:rsid w:val="661462BE"/>
    <w:rsid w:val="66277CEF"/>
    <w:rsid w:val="72041947"/>
    <w:rsid w:val="78524E73"/>
    <w:rsid w:val="7BA94FEF"/>
    <w:rsid w:val="7CF46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  <w:style w:type="paragraph" w:customStyle="1" w:styleId="5">
    <w:name w:val="代码"/>
    <w:basedOn w:val="1"/>
    <w:link w:val="6"/>
    <w:qFormat/>
    <w:uiPriority w:val="0"/>
    <w:rPr>
      <w:sz w:val="21"/>
      <w:szCs w:val="20"/>
    </w:rPr>
  </w:style>
  <w:style w:type="character" w:customStyle="1" w:styleId="6">
    <w:name w:val="代码 字符"/>
    <w:basedOn w:val="7"/>
    <w:link w:val="5"/>
    <w:qFormat/>
    <w:uiPriority w:val="0"/>
    <w:rPr>
      <w:rFonts w:asciiTheme="minorHAnsi" w:hAnsiTheme="minorHAnsi" w:eastAsiaTheme="minorEastAsia"/>
      <w:sz w:val="21"/>
      <w:szCs w:val="20"/>
      <w:shd w:val="clear" w:color="auto" w:fill="D9D9D9"/>
    </w:rPr>
  </w:style>
  <w:style w:type="character" w:customStyle="1" w:styleId="7">
    <w:name w:val="coder Char"/>
    <w:basedOn w:val="3"/>
    <w:link w:val="8"/>
    <w:qFormat/>
    <w:uiPriority w:val="0"/>
    <w:rPr>
      <w:sz w:val="18"/>
      <w:shd w:val="clear" w:color="auto" w:fill="D9D9D9"/>
    </w:rPr>
  </w:style>
  <w:style w:type="paragraph" w:customStyle="1" w:styleId="8">
    <w:name w:val="coder"/>
    <w:basedOn w:val="1"/>
    <w:link w:val="7"/>
    <w:qFormat/>
    <w:uiPriority w:val="0"/>
    <w:pPr>
      <w:pBdr>
        <w:top w:val="dashSmallGap" w:color="auto" w:sz="4" w:space="1"/>
        <w:left w:val="dashSmallGap" w:color="auto" w:sz="4" w:space="4"/>
        <w:bottom w:val="dashSmallGap" w:color="auto" w:sz="4" w:space="1"/>
        <w:right w:val="dashSmallGap" w:color="auto" w:sz="4" w:space="4"/>
      </w:pBdr>
      <w:shd w:val="clear" w:color="auto" w:fill="D9D9D9"/>
    </w:pPr>
    <w:rPr>
      <w:sz w:val="18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305</Words>
  <Characters>342</Characters>
  <Lines>1</Lines>
  <Paragraphs>1</Paragraphs>
  <TotalTime>10</TotalTime>
  <ScaleCrop>false</ScaleCrop>
  <LinksUpToDate>false</LinksUpToDate>
  <CharactersWithSpaces>344</CharactersWithSpaces>
  <Application>WPS Office_12.1.0.26373_F1E327BC-269C-435d-A152-05C5408002CA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2023-02-21T12:12:00Z</dcterms:created>
  <dc:creator>假如我</dc:creator>
  <cp:lastModifiedBy>l</cp:lastModifiedBy>
  <dcterms:modified xsi:type="dcterms:W3CDTF">2026-06-03T01:00:30Z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2052-12.1.0.26373</vt:lpwstr>
  </property>
  <property fmtid="{D5CDD505-2E9C-101B-9397-08002B2CF9AE}" pid="3" name="ICV">
    <vt:lpwstr>FE420D671C72481FA21219F394A87AB4_13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eyJoZGlkIjoiNGFiYjUzMzI4N2QwMGU3Y2ZiNGVjNzAwZTA5MzJhYmMiLCJ1c2VySWQiOiIxNzU1MzY3MzUxIn0=</vt:lpwstr>
  </property>
</Properties>
</file>