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向侨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2026/4/8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Agni-本地优先知识库与文献管理工具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6F99EE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SDD设计分析以及分工</w:t>
            </w:r>
          </w:p>
          <w:p w14:paraId="5B0AED3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SDD文档完善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实际需求和设计存在一定出入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组织内部评审，与产品对齐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，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及时同步信息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ab/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29106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完成SDD文档的设计以及完善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CE28DE"/>
    <w:rsid w:val="1C41411B"/>
    <w:rsid w:val="1C744C48"/>
    <w:rsid w:val="2D5C5B88"/>
    <w:rsid w:val="2F4F75F9"/>
    <w:rsid w:val="2F9935DB"/>
    <w:rsid w:val="39790A3B"/>
    <w:rsid w:val="437A79AD"/>
    <w:rsid w:val="5B416E2D"/>
    <w:rsid w:val="661462BE"/>
    <w:rsid w:val="6BE328F5"/>
    <w:rsid w:val="76CD4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121</Words>
  <Characters>138</Characters>
  <Lines>1</Lines>
  <Paragraphs>1</Paragraphs>
  <TotalTime>47</TotalTime>
  <ScaleCrop>false</ScaleCrop>
  <LinksUpToDate>false</LinksUpToDate>
  <CharactersWithSpaces>139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云</cp:lastModifiedBy>
  <dcterms:modified xsi:type="dcterms:W3CDTF">2026-04-15T00:33:17Z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eyJoZGlkIjoiNzFiODQ1ZWIyY2JiMjk2ZTM5NmU2MDc1MzliODQyNDYiLCJ1c2VySWQiOiI4NTk0MzA4NDYifQ==</vt:lpwstr>
  </property>
</Properties>
</file>