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27C8" w14:textId="77777777" w:rsidR="00E648E9" w:rsidRDefault="00000000">
      <w:pPr>
        <w:jc w:val="center"/>
        <w:rPr>
          <w:lang w:eastAsia="zh-CN"/>
        </w:rPr>
      </w:pPr>
      <w:r>
        <w:rPr>
          <w:b/>
          <w:color w:val="1F3A5F"/>
          <w:sz w:val="52"/>
          <w:lang w:eastAsia="zh-CN"/>
        </w:rPr>
        <w:t>Agni</w:t>
      </w:r>
    </w:p>
    <w:p w14:paraId="023310C2" w14:textId="77777777" w:rsidR="00E648E9" w:rsidRDefault="00000000">
      <w:pPr>
        <w:jc w:val="center"/>
        <w:rPr>
          <w:lang w:eastAsia="zh-CN"/>
        </w:rPr>
      </w:pPr>
      <w:r>
        <w:rPr>
          <w:b/>
          <w:color w:val="2E5EAA"/>
          <w:sz w:val="36"/>
          <w:lang w:eastAsia="zh-CN"/>
        </w:rPr>
        <w:t>软件项目计划书</w:t>
      </w:r>
    </w:p>
    <w:p w14:paraId="7C168192" w14:textId="77777777" w:rsidR="00E648E9" w:rsidRDefault="00000000">
      <w:pPr>
        <w:jc w:val="center"/>
        <w:rPr>
          <w:lang w:eastAsia="zh-CN"/>
        </w:rPr>
      </w:pPr>
      <w:r>
        <w:rPr>
          <w:color w:val="4B5563"/>
          <w:lang w:eastAsia="zh-CN"/>
        </w:rPr>
        <w:t>—— 本地优先知识库与文献管理工作台 ——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2"/>
      </w:tblGrid>
      <w:tr w:rsidR="00E648E9" w14:paraId="6A810244" w14:textId="77777777">
        <w:trPr>
          <w:jc w:val="center"/>
        </w:trPr>
        <w:tc>
          <w:tcPr>
            <w:tcW w:w="9632" w:type="dxa"/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5A67F" w14:textId="77777777" w:rsidR="00E648E9" w:rsidRDefault="00000000">
            <w:pPr>
              <w:rPr>
                <w:lang w:eastAsia="zh-CN"/>
              </w:rPr>
            </w:pPr>
            <w:r>
              <w:rPr>
                <w:color w:val="374151"/>
                <w:lang w:eastAsia="zh-CN"/>
              </w:rPr>
              <w:t>Agni 面向学术研究与知识管理场景，目标不是简单复刻单一竞品，而是围绕“文献收集—阅读批注—笔记沉淀—知识连接—写作输出”这一完整链路，构建一个连续、低切换成本的一体化工作流。</w:t>
            </w:r>
          </w:p>
        </w:tc>
      </w:tr>
    </w:tbl>
    <w:p w14:paraId="7240EA61" w14:textId="77777777" w:rsidR="00E648E9" w:rsidRDefault="00000000">
      <w:pPr>
        <w:spacing w:before="40"/>
        <w:jc w:val="center"/>
        <w:rPr>
          <w:lang w:eastAsia="zh-CN"/>
        </w:rPr>
      </w:pPr>
      <w:r>
        <w:rPr>
          <w:b/>
          <w:color w:val="1F3A5F"/>
          <w:lang w:eastAsia="zh-CN"/>
        </w:rPr>
        <w:t>项目类型：</w:t>
      </w:r>
      <w:r>
        <w:rPr>
          <w:color w:val="374151"/>
          <w:lang w:eastAsia="zh-CN"/>
        </w:rPr>
        <w:t>软件项目实践课程团队项目</w:t>
      </w:r>
    </w:p>
    <w:p w14:paraId="3F6C78DC" w14:textId="77777777" w:rsidR="00E648E9" w:rsidRDefault="00000000">
      <w:pPr>
        <w:spacing w:before="40"/>
        <w:jc w:val="center"/>
        <w:rPr>
          <w:lang w:eastAsia="zh-CN"/>
        </w:rPr>
      </w:pPr>
      <w:r>
        <w:rPr>
          <w:b/>
          <w:color w:val="1F3A5F"/>
          <w:lang w:eastAsia="zh-CN"/>
        </w:rPr>
        <w:t>项目定位：</w:t>
      </w:r>
      <w:r>
        <w:rPr>
          <w:color w:val="374151"/>
          <w:lang w:eastAsia="zh-CN"/>
        </w:rPr>
        <w:t>本地优先的知识库与文献管理工具</w:t>
      </w:r>
    </w:p>
    <w:p w14:paraId="3F655FDF" w14:textId="77777777" w:rsidR="00E648E9" w:rsidRDefault="00000000">
      <w:pPr>
        <w:spacing w:before="40"/>
        <w:jc w:val="center"/>
      </w:pPr>
      <w:proofErr w:type="spellStart"/>
      <w:r>
        <w:rPr>
          <w:b/>
          <w:color w:val="1F3A5F"/>
        </w:rPr>
        <w:t>核心目标：</w:t>
      </w:r>
      <w:r>
        <w:rPr>
          <w:color w:val="374151"/>
        </w:rPr>
        <w:t>整合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Obsidian、Notion、Zotero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分散的研究流程</w:t>
      </w:r>
      <w:proofErr w:type="spellEnd"/>
    </w:p>
    <w:p w14:paraId="2F1BC096" w14:textId="77777777" w:rsidR="00E648E9" w:rsidRDefault="00000000">
      <w:pPr>
        <w:spacing w:before="40"/>
        <w:jc w:val="center"/>
      </w:pPr>
      <w:r>
        <w:rPr>
          <w:b/>
          <w:color w:val="1F3A5F"/>
        </w:rPr>
        <w:t>技术路线：</w:t>
      </w:r>
      <w:r>
        <w:rPr>
          <w:color w:val="374151"/>
        </w:rPr>
        <w:t>Python + PySide6 + Qt Quick/QML + SQLite</w:t>
      </w:r>
    </w:p>
    <w:p w14:paraId="56B7F469" w14:textId="77777777" w:rsidR="00E648E9" w:rsidRDefault="00000000">
      <w:r>
        <w:br w:type="page"/>
      </w:r>
    </w:p>
    <w:p w14:paraId="6A2849A4" w14:textId="77777777" w:rsidR="00E648E9" w:rsidRDefault="00000000">
      <w:pPr>
        <w:pStyle w:val="1"/>
        <w:spacing w:before="200" w:after="80"/>
      </w:pPr>
      <w:r>
        <w:lastRenderedPageBreak/>
        <w:t>一、项目内容</w:t>
      </w:r>
    </w:p>
    <w:p w14:paraId="269E0F31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</w:rPr>
        <w:t xml:space="preserve">Agni </w:t>
      </w:r>
      <w:proofErr w:type="spellStart"/>
      <w:r>
        <w:rPr>
          <w:color w:val="222222"/>
        </w:rPr>
        <w:t>是一款面向学术研究与长期知识积累场景的本地优先软件</w:t>
      </w:r>
      <w:proofErr w:type="spellEnd"/>
      <w:r>
        <w:rPr>
          <w:color w:val="222222"/>
        </w:rPr>
        <w:t>。</w:t>
      </w:r>
      <w:r>
        <w:rPr>
          <w:color w:val="222222"/>
          <w:lang w:eastAsia="zh-CN"/>
        </w:rPr>
        <w:t>项目的核心思路不是在单点功能上复制现有产品，而是围绕研究者最常见的真实工作流程，重新组织软件能力，使文献、笔记、关系网络与写作输出之间形成连续闭环。</w:t>
      </w:r>
    </w:p>
    <w:p w14:paraId="18B992E2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现有工具虽然各有所长，但实际使用时往往需要</w:t>
      </w:r>
      <w:proofErr w:type="gramStart"/>
      <w:r>
        <w:rPr>
          <w:color w:val="222222"/>
          <w:lang w:eastAsia="zh-CN"/>
        </w:rPr>
        <w:t>多软件</w:t>
      </w:r>
      <w:proofErr w:type="gramEnd"/>
      <w:r>
        <w:rPr>
          <w:color w:val="222222"/>
          <w:lang w:eastAsia="zh-CN"/>
        </w:rPr>
        <w:t>拼装：Obsidian 适合双向链接与本地笔记，Notion 适合结构化页面与项目管理，Zotero 适合题录、附件和引用格式管理；然而三者之间仍存在明显断裂，导致研究者需要在收集、阅读、整理、连接和写作过程中频繁切换软件环境。Agni 的任务就是将这些环节整合为统一工作台。</w:t>
      </w:r>
    </w:p>
    <w:p w14:paraId="2244B7E7" w14:textId="77777777" w:rsidR="00E648E9" w:rsidRDefault="00000000">
      <w:pPr>
        <w:pStyle w:val="21"/>
        <w:spacing w:before="120" w:after="80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现有软件存在的问题</w:t>
      </w:r>
    </w:p>
    <w:p w14:paraId="414FDD8D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Obsidian 的优势在于本地 Markdown、双向链接与图谱，但在题录管理、引用格式、文献元数据补全等方面需要额外插件与外部工具链，完整研究闭环不足。</w:t>
      </w:r>
    </w:p>
    <w:p w14:paraId="2FF352C0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Notion 的优势在于数据库式组织与项目管理，但其本质仍偏云端优先，离线可靠性、本地数据主控权与长期保存能力不够强。</w:t>
      </w:r>
    </w:p>
    <w:p w14:paraId="24BA5223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Zotero 在文献管理方面非常成熟，但更偏向“题录—附件—引用”链路，对知识网络、长期笔记沉淀与动态组织方式支持有限。</w:t>
      </w:r>
    </w:p>
    <w:p w14:paraId="1AEDE002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研究者在真实使用中不得不在多个软件之间来回切换，造成重复整理、上下文割裂和认知负担增加。</w:t>
      </w:r>
    </w:p>
    <w:p w14:paraId="32B777A8" w14:textId="77777777" w:rsidR="00E648E9" w:rsidRDefault="00000000">
      <w:pPr>
        <w:pStyle w:val="21"/>
        <w:spacing w:before="120" w:after="80"/>
        <w:rPr>
          <w:lang w:eastAsia="zh-CN"/>
        </w:rPr>
      </w:pPr>
      <w:r>
        <w:rPr>
          <w:lang w:eastAsia="zh-CN"/>
        </w:rPr>
        <w:t xml:space="preserve">1.2 Agni </w:t>
      </w:r>
      <w:r>
        <w:rPr>
          <w:lang w:eastAsia="zh-CN"/>
        </w:rPr>
        <w:t>的核心优势</w:t>
      </w:r>
    </w:p>
    <w:p w14:paraId="43763415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以本地优先为基础，保证离线状态下仍可完成导入、阅读、笔记、检索和写作。</w:t>
      </w:r>
    </w:p>
    <w:p w14:paraId="28B8F17B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以工作流整合为中心，将文献收集、阅读批注、知识连接、引用插入和输出排版置于统一环境。</w:t>
      </w:r>
    </w:p>
    <w:p w14:paraId="5A14CC15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以“星系—行星—星球—卫星”多层知识模型替代平级组织方式，让知识体系、知识集群和具体条目之间关系更清晰。</w:t>
      </w:r>
    </w:p>
    <w:p w14:paraId="6AE617A5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以动态集群替代传统文件夹，使用户既可快速访问知识区域，又不限制跨集群访问、双向链接和全局搜索。</w:t>
      </w:r>
    </w:p>
    <w:p w14:paraId="182602DD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lastRenderedPageBreak/>
        <w:t>• 预留 AI 能力层，用</w:t>
      </w:r>
      <w:proofErr w:type="gramStart"/>
      <w:r>
        <w:rPr>
          <w:color w:val="222222"/>
          <w:sz w:val="21"/>
          <w:lang w:eastAsia="zh-CN"/>
        </w:rPr>
        <w:t>成熟大</w:t>
      </w:r>
      <w:proofErr w:type="gramEnd"/>
      <w:r>
        <w:rPr>
          <w:color w:val="222222"/>
          <w:sz w:val="21"/>
          <w:lang w:eastAsia="zh-CN"/>
        </w:rPr>
        <w:t>模型 API 提供摘要、翻译、分类、关键词提取和写作辅助。</w:t>
      </w:r>
    </w:p>
    <w:p w14:paraId="05489DBF" w14:textId="77777777" w:rsidR="00E648E9" w:rsidRDefault="00000000">
      <w:pPr>
        <w:pStyle w:val="21"/>
        <w:spacing w:before="120" w:after="80"/>
      </w:pPr>
      <w:r>
        <w:t xml:space="preserve">1.3 </w:t>
      </w:r>
      <w:proofErr w:type="spellStart"/>
      <w:r>
        <w:t>核心功能范围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268"/>
      </w:tblGrid>
      <w:tr w:rsidR="00E648E9" w14:paraId="7973C675" w14:textId="77777777">
        <w:trPr>
          <w:jc w:val="center"/>
        </w:trPr>
        <w:tc>
          <w:tcPr>
            <w:tcW w:w="1701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6A79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模块</w:t>
            </w:r>
          </w:p>
        </w:tc>
        <w:tc>
          <w:tcPr>
            <w:tcW w:w="4535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985BE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主要内容</w:t>
            </w:r>
          </w:p>
        </w:tc>
        <w:tc>
          <w:tcPr>
            <w:tcW w:w="2268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C7F14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预期作用</w:t>
            </w:r>
          </w:p>
        </w:tc>
      </w:tr>
      <w:tr w:rsidR="00E648E9" w14:paraId="6A8047F1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5D12" w14:textId="77777777" w:rsidR="00E648E9" w:rsidRDefault="00000000">
            <w:pPr>
              <w:jc w:val="center"/>
            </w:pPr>
            <w:r>
              <w:rPr>
                <w:color w:val="222222"/>
                <w:sz w:val="20"/>
              </w:rPr>
              <w:t>文献导入与元数据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5FB9" w14:textId="77777777" w:rsidR="00E648E9" w:rsidRDefault="00000000">
            <w:r>
              <w:rPr>
                <w:color w:val="222222"/>
                <w:sz w:val="20"/>
              </w:rPr>
              <w:t>支持 PDF、RIS、BibTeX、NoteExpress 导出文件等格式导入；支持元数据校验与补全。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EA10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解决文献收集与入库问题</w:t>
            </w:r>
          </w:p>
        </w:tc>
      </w:tr>
      <w:tr w:rsidR="00E648E9" w14:paraId="0A9AC409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4EA7A" w14:textId="77777777" w:rsidR="00E648E9" w:rsidRDefault="00000000">
            <w:pPr>
              <w:jc w:val="center"/>
            </w:pPr>
            <w:r>
              <w:rPr>
                <w:color w:val="222222"/>
                <w:sz w:val="20"/>
              </w:rPr>
              <w:t xml:space="preserve">PDF </w:t>
            </w:r>
            <w:proofErr w:type="spellStart"/>
            <w:r>
              <w:rPr>
                <w:color w:val="222222"/>
                <w:sz w:val="20"/>
              </w:rPr>
              <w:t>阅读与批注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22D0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支持阅读、高亮、批注、书签，并将批注作为结构化对象存储。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84CE5" w14:textId="77777777" w:rsidR="00E648E9" w:rsidRDefault="00000000">
            <w:proofErr w:type="spellStart"/>
            <w:r>
              <w:rPr>
                <w:color w:val="222222"/>
                <w:sz w:val="20"/>
              </w:rPr>
              <w:t>解决阅读与摘记问题</w:t>
            </w:r>
            <w:proofErr w:type="spellEnd"/>
          </w:p>
        </w:tc>
      </w:tr>
      <w:tr w:rsidR="00E648E9" w14:paraId="2AA63D57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F54C0" w14:textId="77777777" w:rsidR="00E648E9" w:rsidRDefault="00000000">
            <w:pPr>
              <w:jc w:val="center"/>
            </w:pPr>
            <w:r>
              <w:rPr>
                <w:color w:val="222222"/>
                <w:sz w:val="20"/>
              </w:rPr>
              <w:t>Markdown 笔记与引用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32E87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支持双向链接、反向链接、引用插入和参考文献自动生成。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D6B8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解决笔记与写作衔接问题</w:t>
            </w:r>
          </w:p>
        </w:tc>
      </w:tr>
      <w:tr w:rsidR="00E648E9" w14:paraId="54FB0B73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0D0B" w14:textId="77777777" w:rsidR="00E648E9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</w:rPr>
              <w:t>知识集群与关系图谱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D420E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支持星系—行星—星球层级组织、图谱展示与跨集群访问。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BCB83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解决知识组织与回溯问题</w:t>
            </w:r>
          </w:p>
        </w:tc>
      </w:tr>
      <w:tr w:rsidR="00E648E9" w14:paraId="2EC1C82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10B8" w14:textId="77777777" w:rsidR="00E648E9" w:rsidRDefault="00000000">
            <w:pPr>
              <w:jc w:val="center"/>
            </w:pPr>
            <w:proofErr w:type="spellStart"/>
            <w:r>
              <w:rPr>
                <w:color w:val="222222"/>
                <w:sz w:val="20"/>
              </w:rPr>
              <w:t>全文检索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549CC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支持文献元数据、笔记内容、批注与标签统一搜索。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CE09E" w14:textId="77777777" w:rsidR="00E648E9" w:rsidRDefault="00000000">
            <w:proofErr w:type="spellStart"/>
            <w:r>
              <w:rPr>
                <w:color w:val="222222"/>
                <w:sz w:val="20"/>
              </w:rPr>
              <w:t>解决快速定位问题</w:t>
            </w:r>
            <w:proofErr w:type="spellEnd"/>
          </w:p>
        </w:tc>
      </w:tr>
      <w:tr w:rsidR="00E648E9" w14:paraId="6F458EA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F681" w14:textId="77777777" w:rsidR="00E648E9" w:rsidRDefault="00000000">
            <w:pPr>
              <w:jc w:val="center"/>
            </w:pPr>
            <w:r>
              <w:rPr>
                <w:color w:val="222222"/>
                <w:sz w:val="20"/>
              </w:rPr>
              <w:t>AI 能力层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87A5" w14:textId="77777777" w:rsidR="00E648E9" w:rsidRDefault="00000000">
            <w:pPr>
              <w:rPr>
                <w:lang w:eastAsia="zh-CN"/>
              </w:rPr>
            </w:pPr>
            <w:r>
              <w:rPr>
                <w:color w:val="222222"/>
                <w:sz w:val="20"/>
                <w:lang w:eastAsia="zh-CN"/>
              </w:rPr>
              <w:t>通过 API 接入</w:t>
            </w:r>
            <w:proofErr w:type="gramStart"/>
            <w:r>
              <w:rPr>
                <w:color w:val="222222"/>
                <w:sz w:val="20"/>
                <w:lang w:eastAsia="zh-CN"/>
              </w:rPr>
              <w:t>成熟大</w:t>
            </w:r>
            <w:proofErr w:type="gramEnd"/>
            <w:r>
              <w:rPr>
                <w:color w:val="222222"/>
                <w:sz w:val="20"/>
                <w:lang w:eastAsia="zh-CN"/>
              </w:rPr>
              <w:t>模型，提供摘要、翻译、分类、关键词提取与写作辅助。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9FC1" w14:textId="77777777" w:rsidR="00E648E9" w:rsidRDefault="00000000">
            <w:proofErr w:type="spellStart"/>
            <w:r>
              <w:rPr>
                <w:color w:val="222222"/>
                <w:sz w:val="20"/>
              </w:rPr>
              <w:t>提升整理与写作效率</w:t>
            </w:r>
            <w:proofErr w:type="spellEnd"/>
          </w:p>
        </w:tc>
      </w:tr>
    </w:tbl>
    <w:p w14:paraId="5A7E407C" w14:textId="77777777" w:rsidR="00E648E9" w:rsidRDefault="00000000">
      <w:pPr>
        <w:pStyle w:val="1"/>
        <w:spacing w:before="200" w:after="80"/>
      </w:pPr>
      <w:r>
        <w:t>二、项目基础</w:t>
      </w:r>
    </w:p>
    <w:p w14:paraId="387CA84B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本团队目前具备基础的软件开发能力，能够进行 Python 项目搭建、模块导入、多函数协作和基本逻辑处理，已完成 PyCharm 与 Anaconda 的环境配置。团队将以 AI 辅助编程为主要开发方式，通过合理拆分任务、控制技术</w:t>
      </w:r>
      <w:proofErr w:type="gramStart"/>
      <w:r>
        <w:rPr>
          <w:color w:val="222222"/>
          <w:lang w:eastAsia="zh-CN"/>
        </w:rPr>
        <w:t>栈</w:t>
      </w:r>
      <w:proofErr w:type="gramEnd"/>
      <w:r>
        <w:rPr>
          <w:color w:val="222222"/>
          <w:lang w:eastAsia="zh-CN"/>
        </w:rPr>
        <w:t>复杂度和加强代码理解能力，完成课程项目所需的可用原型。</w:t>
      </w:r>
    </w:p>
    <w:p w14:paraId="21511785" w14:textId="77777777" w:rsidR="00E648E9" w:rsidRDefault="00000000">
      <w:pPr>
        <w:spacing w:line="336" w:lineRule="auto"/>
        <w:ind w:firstLine="420"/>
        <w:rPr>
          <w:color w:val="222222"/>
          <w:lang w:eastAsia="zh-CN"/>
        </w:rPr>
      </w:pPr>
      <w:r>
        <w:rPr>
          <w:color w:val="222222"/>
          <w:lang w:eastAsia="zh-CN"/>
        </w:rPr>
        <w:lastRenderedPageBreak/>
        <w:t>从角色分工看，团队已具备产品规划、前端界面实现、后端逻辑设计、AI API 接入、测试与文档整理等基本职责划分。虽然整体工程经验有限，但项目目标明确、产品需求较完整，并且核心技术路线相对统一，具备较好的落地条件。</w:t>
      </w:r>
    </w:p>
    <w:p w14:paraId="3AD3C094" w14:textId="73014286" w:rsidR="00B3643D" w:rsidRDefault="00B3643D">
      <w:pPr>
        <w:spacing w:line="336" w:lineRule="auto"/>
        <w:ind w:firstLine="420"/>
        <w:rPr>
          <w:color w:val="222222"/>
          <w:lang w:eastAsia="zh-CN"/>
        </w:rPr>
      </w:pPr>
      <w:r>
        <w:rPr>
          <w:rFonts w:hint="eastAsia"/>
          <w:color w:val="222222"/>
          <w:lang w:eastAsia="zh-CN"/>
        </w:rPr>
        <w:t>具体分工如下：</w:t>
      </w:r>
    </w:p>
    <w:p w14:paraId="0CA0246E" w14:textId="71D501EC" w:rsidR="002A4CB3" w:rsidRDefault="002A4CB3" w:rsidP="002A4CB3">
      <w:pPr>
        <w:spacing w:line="336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项目经理 &amp; 产品设计（Zhang </w:t>
      </w:r>
      <w:proofErr w:type="spellStart"/>
      <w:r>
        <w:rPr>
          <w:rFonts w:hint="eastAsia"/>
          <w:lang w:eastAsia="zh-CN"/>
        </w:rPr>
        <w:t>Jingxuan</w:t>
      </w:r>
      <w:proofErr w:type="spellEnd"/>
      <w:r>
        <w:rPr>
          <w:rFonts w:hint="eastAsia"/>
          <w:lang w:eastAsia="zh-CN"/>
        </w:rPr>
        <w:t>）主要职责：</w:t>
      </w:r>
    </w:p>
    <w:p w14:paraId="76A238B8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需求分析：收集和整理项目需求，明确产品功能。</w:t>
      </w:r>
    </w:p>
    <w:p w14:paraId="4866E3DA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产品规划与设计：参与集群管理、图谱可视化、AI 功能等核心模块的规划设计。</w:t>
      </w:r>
    </w:p>
    <w:p w14:paraId="2E400986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UI/UX 设计：设计用户界面和交互逻辑，确保产品的可用性和易用性。</w:t>
      </w:r>
    </w:p>
    <w:p w14:paraId="69BA1FA9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团队协调与进度管理：负责团队任务分配、进度跟踪和跨团队沟通。</w:t>
      </w:r>
    </w:p>
    <w:p w14:paraId="33679446" w14:textId="13B7B7A5" w:rsidR="002A4CB3" w:rsidRDefault="002A4CB3" w:rsidP="002A4CB3">
      <w:pPr>
        <w:spacing w:line="336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2. 前端开发（Xiang Qiao）主要职责：</w:t>
      </w:r>
    </w:p>
    <w:p w14:paraId="27B01F77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集群管理界面开发：实现集群的创建、编辑、删除功能，支持拖拽、标签化管理。</w:t>
      </w:r>
    </w:p>
    <w:p w14:paraId="2AB3F07F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集群图谱与可视化：使用 D3.js 或 Cytoscape.js 实现集群之间关系的图谱展示。</w:t>
      </w:r>
    </w:p>
    <w:p w14:paraId="541E10ED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Markdown 编辑器集成：实现支持双向链接和文献引用的 Markdown 编辑器。</w:t>
      </w:r>
    </w:p>
    <w:p w14:paraId="207C374E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UI/UX 实现：根据设计文档，实现直观、流畅的前端用户体验。</w:t>
      </w:r>
    </w:p>
    <w:p w14:paraId="53B082A5" w14:textId="0A0CE0A1" w:rsidR="002A4CB3" w:rsidRDefault="002A4CB3" w:rsidP="002A4CB3">
      <w:pPr>
        <w:spacing w:line="336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3. 后端开发（Xie Hanxi）主要职责：</w:t>
      </w:r>
    </w:p>
    <w:p w14:paraId="3590CAA2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数据库设计与实现：使用 SQLite 作为本地数据库，设计文献、笔记、集群等表结构，支持全文检索和高效查询。</w:t>
      </w:r>
    </w:p>
    <w:p w14:paraId="0EBA88C3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文献管理与元数据提取：实现文献的导入、元数据解析、分类存储等功能。</w:t>
      </w:r>
    </w:p>
    <w:p w14:paraId="251D6780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集群数据与关系管理：实现集群与文献、笔记之间的关系管理。</w:t>
      </w:r>
    </w:p>
    <w:p w14:paraId="741857FD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AI 功能集成：集成文献整理、分类、梗概生成等 AI 功能，提供数据处理接口。</w:t>
      </w:r>
    </w:p>
    <w:p w14:paraId="10B25D2B" w14:textId="5B31C89A" w:rsidR="002A4CB3" w:rsidRDefault="002A4CB3" w:rsidP="002A4CB3">
      <w:pPr>
        <w:spacing w:line="336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4. AI 功能与算法开发（Gao Liying）主要职责：</w:t>
      </w:r>
    </w:p>
    <w:p w14:paraId="25ACFA2A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AI 文献整理与分类：使用 NLP 和机器学习模型（如 BERT、GPT）实现文献的自动分类、关键词提取、智能推荐等功能。</w:t>
      </w:r>
    </w:p>
    <w:p w14:paraId="7805D1EE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AI 文献梗概生成：集成 GPT 或 BART 生成文献摘要，并支持多语言生成。</w:t>
      </w:r>
    </w:p>
    <w:p w14:paraId="12538BE7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AI 翻译功能：集成 Google Translate API 或 </w:t>
      </w:r>
      <w:proofErr w:type="spellStart"/>
      <w:r>
        <w:rPr>
          <w:rFonts w:hint="eastAsia"/>
          <w:lang w:eastAsia="zh-CN"/>
        </w:rPr>
        <w:t>DeepL</w:t>
      </w:r>
      <w:proofErr w:type="spellEnd"/>
      <w:r>
        <w:rPr>
          <w:rFonts w:hint="eastAsia"/>
          <w:lang w:eastAsia="zh-CN"/>
        </w:rPr>
        <w:t xml:space="preserve"> API 实现文献翻译，支持学术术语的专业翻译。</w:t>
      </w:r>
    </w:p>
    <w:p w14:paraId="2A2ADAE3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AI 引用管理与格式化：实现文献引用的智能推荐与格式化，支持多种引用格式。</w:t>
      </w:r>
    </w:p>
    <w:p w14:paraId="5029A5DE" w14:textId="1FE99CAE" w:rsidR="002A4CB3" w:rsidRDefault="002A4CB3" w:rsidP="002A4CB3">
      <w:pPr>
        <w:spacing w:line="336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5. 测试与文档（Wang Jin）主要职责：</w:t>
      </w:r>
    </w:p>
    <w:p w14:paraId="68CD11F5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质量保证：编写单元测试、集成测试，确保各个模块的稳定性与可靠性。</w:t>
      </w:r>
    </w:p>
    <w:p w14:paraId="1E36DBD1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功能测试与性能优化：测试文献导入、集群管理、图谱可视化、AI 功能等模块的性能和稳定性。</w:t>
      </w:r>
    </w:p>
    <w:p w14:paraId="399BA569" w14:textId="77777777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用户文档与教程：编写用户手册、开发文档，提供清晰的使用指导和开发说明。</w:t>
      </w:r>
    </w:p>
    <w:p w14:paraId="6BF6CC2B" w14:textId="232587BC" w:rsidR="002A4CB3" w:rsidRDefault="002A4CB3" w:rsidP="002A4CB3">
      <w:pPr>
        <w:spacing w:line="33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构建与发布：管理版本发布，确保产品能够顺利部署和发布到不同平台。</w:t>
      </w:r>
    </w:p>
    <w:p w14:paraId="3F000DBA" w14:textId="77777777" w:rsidR="00E648E9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三、预算与成本投入</w:t>
      </w:r>
    </w:p>
    <w:p w14:paraId="001B6C32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本项目为课堂项目，实际经费预算为 0 元，</w:t>
      </w:r>
      <w:proofErr w:type="gramStart"/>
      <w:r>
        <w:rPr>
          <w:color w:val="222222"/>
          <w:lang w:eastAsia="zh-CN"/>
        </w:rPr>
        <w:t>不</w:t>
      </w:r>
      <w:proofErr w:type="gramEnd"/>
      <w:r>
        <w:rPr>
          <w:color w:val="222222"/>
          <w:lang w:eastAsia="zh-CN"/>
        </w:rPr>
        <w:t>额外采购服务器、商业软件或专用硬件设备。但从项目执行角度看，仍需投入若干隐性成本，主要体现在时间、人力、学习与接口资源等方面。</w:t>
      </w:r>
    </w:p>
    <w:p w14:paraId="3712628D" w14:textId="77777777" w:rsidR="00E648E9" w:rsidRDefault="00000000">
      <w:pPr>
        <w:pStyle w:val="21"/>
        <w:spacing w:before="120" w:after="8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时间与人力成本</w:t>
      </w:r>
    </w:p>
    <w:p w14:paraId="575B9164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产品需求梳理、原型设计与计划书撰写所需时间；</w:t>
      </w:r>
    </w:p>
    <w:p w14:paraId="6EE58D34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前端界面、后端逻辑、数据库结构、图谱视图等模块的开发与联调时间；</w:t>
      </w:r>
    </w:p>
    <w:p w14:paraId="776708F6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AI 辅助生成代码后的阅读、修改、验证与重构时间；</w:t>
      </w:r>
    </w:p>
    <w:p w14:paraId="46CFB5FC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测试、文档整理、演示准备和答辩展示所需时间。</w:t>
      </w:r>
    </w:p>
    <w:p w14:paraId="29855EB0" w14:textId="77777777" w:rsidR="00E648E9" w:rsidRDefault="00000000">
      <w:pPr>
        <w:pStyle w:val="21"/>
        <w:spacing w:before="120" w:after="80"/>
      </w:pPr>
      <w:r>
        <w:t xml:space="preserve">3.2 </w:t>
      </w:r>
      <w:proofErr w:type="spellStart"/>
      <w:r>
        <w:t>学习成本</w:t>
      </w:r>
      <w:proofErr w:type="spellEnd"/>
    </w:p>
    <w:p w14:paraId="7C8E4D1E" w14:textId="77777777" w:rsidR="00E648E9" w:rsidRDefault="00000000">
      <w:pPr>
        <w:ind w:left="170" w:hanging="170"/>
      </w:pPr>
      <w:r>
        <w:rPr>
          <w:color w:val="222222"/>
          <w:sz w:val="21"/>
        </w:rPr>
        <w:t>• 团队需要补充 PySide6、Qt Quick/QML、SQLite FTS5、Git/GitHub 等技术的基本使用方法；</w:t>
      </w:r>
    </w:p>
    <w:p w14:paraId="7A31672A" w14:textId="77777777" w:rsidR="00E648E9" w:rsidRDefault="00000000">
      <w:pPr>
        <w:ind w:left="170" w:hanging="170"/>
      </w:pPr>
      <w:r>
        <w:rPr>
          <w:color w:val="222222"/>
          <w:sz w:val="21"/>
        </w:rPr>
        <w:t>• 产品经理需要补充原型设计、需求拆解与 AI 提示词编写能力；</w:t>
      </w:r>
    </w:p>
    <w:p w14:paraId="544FAC6B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lastRenderedPageBreak/>
        <w:t>• 前后端成员需要掌握最低限度的代码理解能力，避免“只会调用 AI，不会判断结果”的风险。</w:t>
      </w:r>
    </w:p>
    <w:p w14:paraId="0F966FF2" w14:textId="77777777" w:rsidR="00E648E9" w:rsidRDefault="00000000">
      <w:pPr>
        <w:pStyle w:val="21"/>
        <w:spacing w:before="120" w:after="80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外部接口与资源成本</w:t>
      </w:r>
    </w:p>
    <w:p w14:paraId="1951600C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若接入</w:t>
      </w:r>
      <w:proofErr w:type="gramStart"/>
      <w:r>
        <w:rPr>
          <w:color w:val="222222"/>
          <w:sz w:val="21"/>
          <w:lang w:eastAsia="zh-CN"/>
        </w:rPr>
        <w:t>成熟大</w:t>
      </w:r>
      <w:proofErr w:type="gramEnd"/>
      <w:r>
        <w:rPr>
          <w:color w:val="222222"/>
          <w:sz w:val="21"/>
          <w:lang w:eastAsia="zh-CN"/>
        </w:rPr>
        <w:t>模型 API，可能产生少量文本摘要、翻译和分类调用成本；</w:t>
      </w:r>
    </w:p>
    <w:p w14:paraId="61DE6AA0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若接入外部元数据服务或翻译服务，也需要考虑免费额度、访问限制与调用频率控制；</w:t>
      </w:r>
    </w:p>
    <w:p w14:paraId="2CAD53CB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课程项目阶段将优先使用免费额度、低频调用和样本数据，尽量将实际支出控制在 0 成本状态。</w:t>
      </w:r>
    </w:p>
    <w:p w14:paraId="10745A28" w14:textId="77777777" w:rsidR="00E648E9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四、管理开发平台、工具与技术路线</w:t>
      </w:r>
    </w:p>
    <w:p w14:paraId="5AB367FA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为了在课程项目周期内实现可落地、可演示、可维护的原型，项目采用统一且尽量收敛的技术</w:t>
      </w:r>
      <w:proofErr w:type="gramStart"/>
      <w:r>
        <w:rPr>
          <w:color w:val="222222"/>
          <w:lang w:eastAsia="zh-CN"/>
        </w:rPr>
        <w:t>栈</w:t>
      </w:r>
      <w:proofErr w:type="gramEnd"/>
      <w:r>
        <w:rPr>
          <w:color w:val="222222"/>
          <w:lang w:eastAsia="zh-CN"/>
        </w:rPr>
        <w:t>，不追求多框架并行，而强调技术路线清晰、开发成本可控和后期维护可解释。</w:t>
      </w:r>
    </w:p>
    <w:p w14:paraId="2FA8CB8C" w14:textId="77777777" w:rsidR="00E648E9" w:rsidRDefault="00000000">
      <w:pPr>
        <w:pStyle w:val="21"/>
        <w:spacing w:before="120" w:after="80"/>
      </w:pPr>
      <w:r>
        <w:t xml:space="preserve">4.1 </w:t>
      </w:r>
      <w:proofErr w:type="spellStart"/>
      <w:r>
        <w:t>管理与协作平台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835"/>
        <w:gridCol w:w="3969"/>
      </w:tblGrid>
      <w:tr w:rsidR="00E648E9" w14:paraId="0B6BBCD9" w14:textId="77777777">
        <w:trPr>
          <w:jc w:val="center"/>
        </w:trPr>
        <w:tc>
          <w:tcPr>
            <w:tcW w:w="1587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578A5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类别</w:t>
            </w:r>
          </w:p>
        </w:tc>
        <w:tc>
          <w:tcPr>
            <w:tcW w:w="2835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25A62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平台/工具</w:t>
            </w:r>
          </w:p>
        </w:tc>
        <w:tc>
          <w:tcPr>
            <w:tcW w:w="3969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258F6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作用</w:t>
            </w:r>
          </w:p>
        </w:tc>
      </w:tr>
      <w:tr w:rsidR="00E648E9" w14:paraId="7635C945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87E64" w14:textId="77777777" w:rsidR="00E648E9" w:rsidRDefault="00000000">
            <w:pPr>
              <w:jc w:val="center"/>
            </w:pPr>
            <w:r>
              <w:rPr>
                <w:sz w:val="20"/>
              </w:rPr>
              <w:t>版本管理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8696" w14:textId="77777777" w:rsidR="00E648E9" w:rsidRDefault="00000000">
            <w:r>
              <w:rPr>
                <w:sz w:val="20"/>
              </w:rPr>
              <w:t>Git + GitHub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1489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代码托管、分支协作、Issue 管理与版本记录</w:t>
            </w:r>
          </w:p>
        </w:tc>
      </w:tr>
      <w:tr w:rsidR="00E648E9" w14:paraId="1DE574CC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765DD" w14:textId="77777777" w:rsidR="00E648E9" w:rsidRDefault="00000000">
            <w:pPr>
              <w:jc w:val="center"/>
            </w:pPr>
            <w:proofErr w:type="spellStart"/>
            <w:r>
              <w:rPr>
                <w:sz w:val="20"/>
              </w:rPr>
              <w:t>开发环境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B8442" w14:textId="77777777" w:rsidR="00E648E9" w:rsidRDefault="00000000">
            <w:r>
              <w:rPr>
                <w:sz w:val="20"/>
              </w:rPr>
              <w:t>PyCharm + Anaconda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DC1EC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Python 项目开发与环境管理</w:t>
            </w:r>
          </w:p>
        </w:tc>
      </w:tr>
      <w:tr w:rsidR="00E648E9" w14:paraId="16EB9095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E658B" w14:textId="77777777" w:rsidR="00E648E9" w:rsidRDefault="00000000">
            <w:pPr>
              <w:jc w:val="center"/>
            </w:pPr>
            <w:proofErr w:type="spellStart"/>
            <w:r>
              <w:rPr>
                <w:sz w:val="20"/>
              </w:rPr>
              <w:t>原型设计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A3826" w14:textId="77777777" w:rsidR="00E648E9" w:rsidRDefault="00000000">
            <w:r>
              <w:rPr>
                <w:sz w:val="20"/>
              </w:rPr>
              <w:t>Figma / 墨刀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8DB8E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页面原型、交互说明与界面评审</w:t>
            </w:r>
          </w:p>
        </w:tc>
      </w:tr>
      <w:tr w:rsidR="00E648E9" w14:paraId="25D5A6DD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66E3B" w14:textId="77777777" w:rsidR="00E648E9" w:rsidRDefault="00000000">
            <w:pPr>
              <w:jc w:val="center"/>
            </w:pPr>
            <w:proofErr w:type="spellStart"/>
            <w:r>
              <w:rPr>
                <w:sz w:val="20"/>
              </w:rPr>
              <w:t>图表文档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BFEE" w14:textId="77777777" w:rsidR="00E648E9" w:rsidRDefault="00000000">
            <w:r>
              <w:rPr>
                <w:sz w:val="20"/>
              </w:rPr>
              <w:t>draw.io / ProcessOn / Markdown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AF8D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流程图、架构图、ER 图和项目文档编写</w:t>
            </w:r>
          </w:p>
        </w:tc>
      </w:tr>
      <w:tr w:rsidR="00E648E9" w14:paraId="5264D14D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42D5" w14:textId="77777777" w:rsidR="00E648E9" w:rsidRDefault="00000000">
            <w:pPr>
              <w:jc w:val="center"/>
            </w:pPr>
            <w:proofErr w:type="spellStart"/>
            <w:r>
              <w:rPr>
                <w:sz w:val="20"/>
              </w:rPr>
              <w:t>接口调试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90FD" w14:textId="77777777" w:rsidR="00E648E9" w:rsidRDefault="00000000">
            <w:r>
              <w:rPr>
                <w:sz w:val="20"/>
              </w:rPr>
              <w:t>Apifox / Postman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E08CF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API 请求测试与返回结果验证</w:t>
            </w:r>
          </w:p>
        </w:tc>
      </w:tr>
    </w:tbl>
    <w:p w14:paraId="00BE6A97" w14:textId="77777777" w:rsidR="00E648E9" w:rsidRDefault="00000000">
      <w:pPr>
        <w:pStyle w:val="21"/>
        <w:spacing w:before="120" w:after="80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核心开发技术</w:t>
      </w:r>
      <w:proofErr w:type="gramStart"/>
      <w:r>
        <w:rPr>
          <w:lang w:eastAsia="zh-CN"/>
        </w:rPr>
        <w:t>栈</w:t>
      </w:r>
      <w:proofErr w:type="gramEnd"/>
    </w:p>
    <w:p w14:paraId="240BE0C0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Python 3：作为主要业务逻辑语言，负责文献导入、元数据处理、数据库操作、AI API 调用和服务模块组织；</w:t>
      </w:r>
    </w:p>
    <w:p w14:paraId="76B9DA93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lastRenderedPageBreak/>
        <w:t>• PySide6：作为 Qt for Python 官方绑定，用于桌面端应用开发；</w:t>
      </w:r>
    </w:p>
    <w:p w14:paraId="530320EA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Qt Quick / QML：用于实现现代化界面、流畅动画、页面切换和多层知识视图；</w:t>
      </w:r>
    </w:p>
    <w:p w14:paraId="3A129BA2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SQLite + FTS5：用于本地数据存储、关系索引与全文检索；</w:t>
      </w:r>
    </w:p>
    <w:p w14:paraId="76E95B88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 xml:space="preserve">• </w:t>
      </w:r>
      <w:proofErr w:type="gramStart"/>
      <w:r>
        <w:rPr>
          <w:color w:val="222222"/>
          <w:sz w:val="21"/>
          <w:lang w:eastAsia="zh-CN"/>
        </w:rPr>
        <w:t>成熟大</w:t>
      </w:r>
      <w:proofErr w:type="gramEnd"/>
      <w:r>
        <w:rPr>
          <w:color w:val="222222"/>
          <w:sz w:val="21"/>
          <w:lang w:eastAsia="zh-CN"/>
        </w:rPr>
        <w:t>模型 API：用于摘要、翻译、自动分类、关键词提取与写作辅助。</w:t>
      </w:r>
    </w:p>
    <w:p w14:paraId="71696DC2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该技术路线的优点在于与团队已有 Python 基础匹配度较高，又能够通过 Qt Quick/QML 实现较现代的桌面界面效果，避免简单使用传统控件导致视觉表现落后。</w:t>
      </w:r>
    </w:p>
    <w:p w14:paraId="74A4A755" w14:textId="77777777" w:rsidR="00E648E9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五、风险分析与应对措施</w:t>
      </w:r>
    </w:p>
    <w:p w14:paraId="6BB44B75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Agni 的目标覆盖文献管理、知识组织、关系图谱、全文检索、引用生成和 AI 能力层，天然具有较高复杂度。为了避免课堂项目中常见的“范围失控”问题，需要在立项阶段就提前识别主要风险，并设计对应方案。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5216"/>
      </w:tblGrid>
      <w:tr w:rsidR="00E648E9" w14:paraId="29BC4864" w14:textId="77777777">
        <w:trPr>
          <w:jc w:val="center"/>
        </w:trPr>
        <w:tc>
          <w:tcPr>
            <w:tcW w:w="3175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B0C6" w14:textId="77777777" w:rsidR="00E648E9" w:rsidRDefault="00000000">
            <w:pPr>
              <w:jc w:val="center"/>
            </w:pPr>
            <w:proofErr w:type="spellStart"/>
            <w:r>
              <w:rPr>
                <w:b/>
                <w:color w:val="1F3A5F"/>
                <w:sz w:val="21"/>
              </w:rPr>
              <w:t>预计困难</w:t>
            </w:r>
            <w:proofErr w:type="spellEnd"/>
          </w:p>
        </w:tc>
        <w:tc>
          <w:tcPr>
            <w:tcW w:w="5216" w:type="dxa"/>
            <w:shd w:val="clear" w:color="auto" w:fill="DC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DA414" w14:textId="77777777" w:rsidR="00E648E9" w:rsidRDefault="00000000">
            <w:pPr>
              <w:jc w:val="center"/>
            </w:pPr>
            <w:r>
              <w:rPr>
                <w:b/>
                <w:color w:val="1F3A5F"/>
                <w:sz w:val="21"/>
              </w:rPr>
              <w:t>解决思路</w:t>
            </w:r>
          </w:p>
        </w:tc>
      </w:tr>
      <w:tr w:rsidR="00E648E9" w14:paraId="3D47F1C6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31F5DA" w14:textId="77777777" w:rsidR="00E648E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项目范围过大，周期内难以全部完成</w:t>
            </w:r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B177A7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优先保证 MVP 主闭环：本地库、文献导入、PDF 批注、Markdown 引用写作、全文检索与基础集群视图；其余功能分层后置。</w:t>
            </w:r>
          </w:p>
        </w:tc>
      </w:tr>
      <w:tr w:rsidR="00E648E9" w14:paraId="752ED432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1303F0" w14:textId="77777777" w:rsidR="00E648E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同步与冲突处理复杂度高</w:t>
            </w:r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8ABAD8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课程项目阶段不追求复杂实时协作，先以本地库 + 备份思路为主，同步功能仅做接口预留或演示级设计。</w:t>
            </w:r>
          </w:p>
        </w:tc>
      </w:tr>
      <w:tr w:rsidR="00E648E9" w14:paraId="54A101A6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8F794D" w14:textId="77777777" w:rsidR="00E648E9" w:rsidRDefault="00000000">
            <w:proofErr w:type="spellStart"/>
            <w:r>
              <w:rPr>
                <w:b/>
                <w:sz w:val="20"/>
              </w:rPr>
              <w:t>全文检索效果不理想</w:t>
            </w:r>
            <w:proofErr w:type="spellEnd"/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D519F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首版先保证“能搜到”，后续再提升检索精度与分词策略；避免首版追求过度复杂的搜索优化。</w:t>
            </w:r>
          </w:p>
        </w:tc>
      </w:tr>
      <w:tr w:rsidR="00E648E9" w14:paraId="34C4BD16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C922AF" w14:textId="77777777" w:rsidR="00E648E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AI 输出结果不稳定或不可验证</w:t>
            </w:r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46433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 只作为建议层，不直接覆盖正式数据；引用与参考文献相关内容必须经过人工核查。</w:t>
            </w:r>
          </w:p>
        </w:tc>
      </w:tr>
      <w:tr w:rsidR="00E648E9" w14:paraId="452FCDED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96D68C" w14:textId="77777777" w:rsidR="00E648E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团队成员基础有限，过度依赖 AI </w:t>
            </w:r>
            <w:r>
              <w:rPr>
                <w:b/>
                <w:sz w:val="20"/>
                <w:lang w:eastAsia="zh-CN"/>
              </w:rPr>
              <w:lastRenderedPageBreak/>
              <w:t>编码</w:t>
            </w:r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B1A5BC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控制技术</w:t>
            </w:r>
            <w:proofErr w:type="gramStart"/>
            <w:r>
              <w:rPr>
                <w:sz w:val="20"/>
                <w:lang w:eastAsia="zh-CN"/>
              </w:rPr>
              <w:t>栈</w:t>
            </w:r>
            <w:proofErr w:type="gramEnd"/>
            <w:r>
              <w:rPr>
                <w:sz w:val="20"/>
                <w:lang w:eastAsia="zh-CN"/>
              </w:rPr>
              <w:t>数量，要求每位成员具备最小必要理解能</w:t>
            </w:r>
            <w:r>
              <w:rPr>
                <w:sz w:val="20"/>
                <w:lang w:eastAsia="zh-CN"/>
              </w:rPr>
              <w:lastRenderedPageBreak/>
              <w:t>力；代码以可解释、可修改、可验收为标准。</w:t>
            </w:r>
          </w:p>
        </w:tc>
      </w:tr>
      <w:tr w:rsidR="00E648E9" w14:paraId="691517C3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FBD284" w14:textId="77777777" w:rsidR="00E648E9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lastRenderedPageBreak/>
              <w:t>现代动画效果与性能</w:t>
            </w:r>
            <w:proofErr w:type="gramStart"/>
            <w:r>
              <w:rPr>
                <w:b/>
                <w:sz w:val="20"/>
                <w:lang w:eastAsia="zh-CN"/>
              </w:rPr>
              <w:t>之间难平衡</w:t>
            </w:r>
            <w:proofErr w:type="gramEnd"/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7EE7E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采用 Qt Quick/QML 实现局部高价值动画，避免首版引入过重图谱渲染与复杂全局动效。</w:t>
            </w:r>
          </w:p>
        </w:tc>
      </w:tr>
      <w:tr w:rsidR="00E648E9" w14:paraId="40E8C5B6" w14:textId="77777777">
        <w:trPr>
          <w:jc w:val="center"/>
        </w:trPr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3D7252" w14:textId="77777777" w:rsidR="00E648E9" w:rsidRDefault="00000000">
            <w:proofErr w:type="spellStart"/>
            <w:r>
              <w:rPr>
                <w:b/>
                <w:sz w:val="20"/>
              </w:rPr>
              <w:t>多模块联调困难</w:t>
            </w:r>
            <w:proofErr w:type="spellEnd"/>
          </w:p>
        </w:tc>
        <w:tc>
          <w:tcPr>
            <w:tcW w:w="52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57B5DD" w14:textId="77777777" w:rsidR="00E648E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明确产品、前端、后端、AI、测试的责任边界，先接口约定，再分模块开发，最后统一联调。</w:t>
            </w:r>
          </w:p>
        </w:tc>
      </w:tr>
    </w:tbl>
    <w:p w14:paraId="3CF5BCA5" w14:textId="77777777" w:rsidR="00E648E9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六、预期成果</w:t>
      </w:r>
    </w:p>
    <w:p w14:paraId="3A52E480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本项目最终预期形成一套可演示的桌面端软件原型，能够体现 Agni 相较于 Obsidian、Notion、Zotero 的差异化价值：不是在单项能力上竞争，而是在研究工作流层面进行重组。项目成果将重点展示以下几点：</w:t>
      </w:r>
    </w:p>
    <w:p w14:paraId="1914E52F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文献导入、元数据管理与 PDF 阅读批注的基本闭环；</w:t>
      </w:r>
    </w:p>
    <w:p w14:paraId="51A8F804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基于 Markdown 的笔记记录、引用插入与参考文献生成流程；</w:t>
      </w:r>
    </w:p>
    <w:p w14:paraId="5A3F9748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基于“星系—行星—星球”结构的知识集群管理与关系视图；</w:t>
      </w:r>
    </w:p>
    <w:p w14:paraId="549B793A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本地优先、统一环境、低切换成本的整体工作体验；</w:t>
      </w:r>
    </w:p>
    <w:p w14:paraId="6B867844" w14:textId="77777777" w:rsidR="00E648E9" w:rsidRDefault="00000000">
      <w:pPr>
        <w:ind w:left="170" w:hanging="170"/>
        <w:rPr>
          <w:lang w:eastAsia="zh-CN"/>
        </w:rPr>
      </w:pPr>
      <w:r>
        <w:rPr>
          <w:color w:val="222222"/>
          <w:sz w:val="21"/>
          <w:lang w:eastAsia="zh-CN"/>
        </w:rPr>
        <w:t>• 利用</w:t>
      </w:r>
      <w:proofErr w:type="gramStart"/>
      <w:r>
        <w:rPr>
          <w:color w:val="222222"/>
          <w:sz w:val="21"/>
          <w:lang w:eastAsia="zh-CN"/>
        </w:rPr>
        <w:t>成熟大</w:t>
      </w:r>
      <w:proofErr w:type="gramEnd"/>
      <w:r>
        <w:rPr>
          <w:color w:val="222222"/>
          <w:sz w:val="21"/>
          <w:lang w:eastAsia="zh-CN"/>
        </w:rPr>
        <w:t>模型 API 提供可控、可验证的 AI 辅助能力。</w:t>
      </w:r>
    </w:p>
    <w:p w14:paraId="20C0AC83" w14:textId="77777777" w:rsidR="00E648E9" w:rsidRDefault="00000000">
      <w:pPr>
        <w:pStyle w:val="1"/>
        <w:spacing w:before="200" w:after="80"/>
        <w:rPr>
          <w:lang w:eastAsia="zh-CN"/>
        </w:rPr>
      </w:pPr>
      <w:r>
        <w:rPr>
          <w:lang w:eastAsia="zh-CN"/>
        </w:rPr>
        <w:t>七、结语</w:t>
      </w:r>
    </w:p>
    <w:p w14:paraId="1AA6CEF8" w14:textId="77777777" w:rsidR="00E648E9" w:rsidRDefault="00000000">
      <w:pPr>
        <w:spacing w:line="336" w:lineRule="auto"/>
        <w:ind w:firstLine="420"/>
        <w:rPr>
          <w:lang w:eastAsia="zh-CN"/>
        </w:rPr>
      </w:pPr>
      <w:r>
        <w:rPr>
          <w:color w:val="222222"/>
          <w:lang w:eastAsia="zh-CN"/>
        </w:rPr>
        <w:t>Agni 的创新点不在于简单追加某个流行功能，而在于回应当前研究工具链的真实痛点：文献管理、知识组织与写作输出分散在多个软件中，研究者被迫拼装工作流。Agni 通过本地优先的数据架构、动态集群与多层知识模型，以及文献—笔记—写作一体化设计，尝试把分散动作重新组织成连续流程。对于课堂项目而言，这一方向既具备明确的问题意识，也具备较强的可展示性与延展潜力。</w:t>
      </w:r>
    </w:p>
    <w:sectPr w:rsidR="00E648E9" w:rsidSect="00034616">
      <w:headerReference w:type="default" r:id="rId8"/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119D" w14:textId="77777777" w:rsidR="00922597" w:rsidRDefault="00922597">
      <w:pPr>
        <w:spacing w:after="0" w:line="240" w:lineRule="auto"/>
      </w:pPr>
      <w:r>
        <w:separator/>
      </w:r>
    </w:p>
  </w:endnote>
  <w:endnote w:type="continuationSeparator" w:id="0">
    <w:p w14:paraId="781229F4" w14:textId="77777777" w:rsidR="00922597" w:rsidRDefault="0092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F359" w14:textId="77777777" w:rsidR="00E648E9" w:rsidRDefault="00000000">
    <w:pPr>
      <w:pStyle w:val="a7"/>
      <w:jc w:val="center"/>
    </w:pPr>
    <w:proofErr w:type="spellStart"/>
    <w:r>
      <w:rPr>
        <w:color w:val="6B7280"/>
        <w:sz w:val="18"/>
      </w:rPr>
      <w:t>课程项目文档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3ED4" w14:textId="77777777" w:rsidR="00922597" w:rsidRDefault="00922597">
      <w:pPr>
        <w:spacing w:after="0" w:line="240" w:lineRule="auto"/>
      </w:pPr>
      <w:r>
        <w:separator/>
      </w:r>
    </w:p>
  </w:footnote>
  <w:footnote w:type="continuationSeparator" w:id="0">
    <w:p w14:paraId="4DFA74F5" w14:textId="77777777" w:rsidR="00922597" w:rsidRDefault="00922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B48B" w14:textId="77777777" w:rsidR="00E648E9" w:rsidRDefault="00000000">
    <w:pPr>
      <w:pStyle w:val="a5"/>
      <w:jc w:val="right"/>
      <w:rPr>
        <w:lang w:eastAsia="zh-CN"/>
      </w:rPr>
    </w:pPr>
    <w:r>
      <w:rPr>
        <w:color w:val="6B7280"/>
        <w:sz w:val="18"/>
        <w:lang w:eastAsia="zh-CN"/>
      </w:rPr>
      <w:t>Agni 软件项目计划书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96476">
    <w:abstractNumId w:val="8"/>
  </w:num>
  <w:num w:numId="2" w16cid:durableId="283316408">
    <w:abstractNumId w:val="6"/>
  </w:num>
  <w:num w:numId="3" w16cid:durableId="1380208639">
    <w:abstractNumId w:val="5"/>
  </w:num>
  <w:num w:numId="4" w16cid:durableId="486630544">
    <w:abstractNumId w:val="4"/>
  </w:num>
  <w:num w:numId="5" w16cid:durableId="168644563">
    <w:abstractNumId w:val="7"/>
  </w:num>
  <w:num w:numId="6" w16cid:durableId="1988119919">
    <w:abstractNumId w:val="3"/>
  </w:num>
  <w:num w:numId="7" w16cid:durableId="1103187198">
    <w:abstractNumId w:val="2"/>
  </w:num>
  <w:num w:numId="8" w16cid:durableId="1212771532">
    <w:abstractNumId w:val="1"/>
  </w:num>
  <w:num w:numId="9" w16cid:durableId="40399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CB3"/>
    <w:rsid w:val="00326F90"/>
    <w:rsid w:val="00922597"/>
    <w:rsid w:val="00AA1D8D"/>
    <w:rsid w:val="00B3643D"/>
    <w:rsid w:val="00B47730"/>
    <w:rsid w:val="00CB0664"/>
    <w:rsid w:val="00E648E9"/>
    <w:rsid w:val="00EC7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D7392"/>
  <w14:defaultImageDpi w14:val="300"/>
  <w15:docId w15:val="{89D90D08-79AC-4DBC-83CD-D8A1F66D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EA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2026-03-24T14:57:00Z</dcterms:modified>
  <cp:category/>
</cp:coreProperties>
</file>