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8081" w14:textId="5A543B4C" w:rsidR="000A6B62" w:rsidRDefault="00000000">
      <w:pPr>
        <w:pStyle w:val="1"/>
        <w:rPr>
          <w:rFonts w:hint="eastAsia"/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前端界面与交互测试报告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A6B62" w14:paraId="239F8BDE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4B42BCA3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测试负责人</w:t>
            </w:r>
            <w:proofErr w:type="spellEnd"/>
          </w:p>
        </w:tc>
        <w:tc>
          <w:tcPr>
            <w:tcW w:w="4986" w:type="dxa"/>
            <w:vAlign w:val="center"/>
          </w:tcPr>
          <w:p w14:paraId="5A4BA902" w14:textId="77777777" w:rsidR="000A6B62" w:rsidRDefault="00000000">
            <w:proofErr w:type="spellStart"/>
            <w:r>
              <w:rPr>
                <w:sz w:val="18"/>
              </w:rPr>
              <w:t>Gao（前端界面与工作台交互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0A6B62" w14:paraId="0F087E3F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3AC58AD5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测试类型</w:t>
            </w:r>
            <w:proofErr w:type="spellEnd"/>
          </w:p>
        </w:tc>
        <w:tc>
          <w:tcPr>
            <w:tcW w:w="4986" w:type="dxa"/>
            <w:vAlign w:val="center"/>
          </w:tcPr>
          <w:p w14:paraId="476BD649" w14:textId="77777777" w:rsidR="000A6B6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系统测试；UI 交互测试</w:t>
            </w:r>
          </w:p>
        </w:tc>
      </w:tr>
      <w:tr w:rsidR="000A6B62" w14:paraId="42757A06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53DFF48D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适用阶段</w:t>
            </w:r>
            <w:proofErr w:type="spellEnd"/>
          </w:p>
        </w:tc>
        <w:tc>
          <w:tcPr>
            <w:tcW w:w="4986" w:type="dxa"/>
            <w:vAlign w:val="center"/>
          </w:tcPr>
          <w:p w14:paraId="51B5B1DE" w14:textId="77777777" w:rsidR="000A6B6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课程最终汇报 / 版本收口阶段</w:t>
            </w:r>
          </w:p>
        </w:tc>
      </w:tr>
      <w:tr w:rsidR="000A6B62" w14:paraId="524DC461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2FD712FE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测试环境</w:t>
            </w:r>
            <w:proofErr w:type="spellEnd"/>
          </w:p>
        </w:tc>
        <w:tc>
          <w:tcPr>
            <w:tcW w:w="4986" w:type="dxa"/>
            <w:vAlign w:val="center"/>
          </w:tcPr>
          <w:p w14:paraId="690079CE" w14:textId="77777777" w:rsidR="000A6B62" w:rsidRDefault="00000000">
            <w:r>
              <w:rPr>
                <w:sz w:val="18"/>
              </w:rPr>
              <w:t>Windows 11；PyCharm；Anaconda；Python 3.11；PySide6；SQLite；项目工作区 workspace</w:t>
            </w:r>
            <w:proofErr w:type="gramStart"/>
            <w:r>
              <w:rPr>
                <w:sz w:val="18"/>
              </w:rPr>
              <w:t>/.</w:t>
            </w:r>
            <w:proofErr w:type="spellStart"/>
            <w:r>
              <w:rPr>
                <w:sz w:val="18"/>
              </w:rPr>
              <w:t>agni</w:t>
            </w:r>
            <w:proofErr w:type="spellEnd"/>
            <w:proofErr w:type="gram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agni.db</w:t>
            </w:r>
            <w:proofErr w:type="spellEnd"/>
          </w:p>
        </w:tc>
      </w:tr>
    </w:tbl>
    <w:p w14:paraId="0C739056" w14:textId="77777777" w:rsidR="000A6B62" w:rsidRDefault="000A6B62"/>
    <w:p w14:paraId="4874F794" w14:textId="77777777" w:rsidR="000A6B62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一、测试目的</w:t>
      </w:r>
      <w:proofErr w:type="spellEnd"/>
    </w:p>
    <w:p w14:paraId="4A4AB56B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验证 Agni 主窗口、菜单栏、工具栏、侧边栏、搜索面板、星图页面、Markdown 编辑区和 PDF 阅读页面等前端组件是否能够正常显示和响应用户操作。</w:t>
      </w:r>
    </w:p>
    <w:p w14:paraId="2F1E9CBE" w14:textId="77777777" w:rsidR="000A6B6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二、测试范围</w:t>
      </w:r>
    </w:p>
    <w:p w14:paraId="446FFAD1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· 主窗口整体布局。</w:t>
      </w:r>
    </w:p>
    <w:p w14:paraId="16F5FCF2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· 菜单栏、工具栏和按钮交互。</w:t>
      </w:r>
    </w:p>
    <w:p w14:paraId="75F57B4B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· 左侧资源栏和右侧上下文面板。</w:t>
      </w:r>
    </w:p>
    <w:p w14:paraId="6587F2F7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· Markdown 笔记编辑页面。</w:t>
      </w:r>
    </w:p>
    <w:p w14:paraId="2B80DE59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· 星图 / 知识模型页面。</w:t>
      </w:r>
    </w:p>
    <w:p w14:paraId="09DED666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· PDF 阅读页面基础显示。</w:t>
      </w:r>
    </w:p>
    <w:p w14:paraId="44D3C745" w14:textId="77777777" w:rsidR="000A6B6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三、不覆盖内容</w:t>
      </w:r>
    </w:p>
    <w:p w14:paraId="0B906F19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· 不测试数据库 SQL 是否正确。</w:t>
      </w:r>
    </w:p>
    <w:p w14:paraId="3F02BB11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· 不测试后端算法内部逻辑。</w:t>
      </w:r>
    </w:p>
    <w:p w14:paraId="66CF62BA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· 不测试大规模压力场景。</w:t>
      </w:r>
    </w:p>
    <w:p w14:paraId="3D0B5475" w14:textId="77777777" w:rsidR="000A6B6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四、测试前置条件</w:t>
      </w:r>
    </w:p>
    <w:p w14:paraId="76B3F301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· 应用可启动进入主界面。</w:t>
      </w:r>
    </w:p>
    <w:p w14:paraId="707E59C8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· 测试工作区中存在示例笔记、文献或星图数据。</w:t>
      </w:r>
    </w:p>
    <w:p w14:paraId="3A474791" w14:textId="6E176F11" w:rsidR="00A51BBB" w:rsidRDefault="00000000">
      <w:pPr>
        <w:spacing w:after="80"/>
        <w:rPr>
          <w:lang w:eastAsia="zh-CN"/>
        </w:rPr>
      </w:pPr>
      <w:r>
        <w:rPr>
          <w:lang w:eastAsia="zh-CN"/>
        </w:rPr>
        <w:t>· 后端 Controller 可返回必要显示数据。</w:t>
      </w:r>
    </w:p>
    <w:p w14:paraId="62C87932" w14:textId="3FDE6E46" w:rsidR="00374E5D" w:rsidRDefault="00374E5D" w:rsidP="00374E5D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5B914D88" w14:textId="16ADCC2B" w:rsidR="000A6B62" w:rsidRDefault="00000000" w:rsidP="00374E5D">
      <w:pPr>
        <w:rPr>
          <w:b/>
          <w:color w:val="595959"/>
          <w:sz w:val="26"/>
          <w:lang w:eastAsia="zh-CN"/>
        </w:rPr>
      </w:pPr>
      <w:r>
        <w:rPr>
          <w:b/>
          <w:color w:val="595959"/>
          <w:sz w:val="26"/>
          <w:lang w:eastAsia="zh-CN"/>
        </w:rPr>
        <w:lastRenderedPageBreak/>
        <w:t>五、测试用例</w:t>
      </w:r>
    </w:p>
    <w:p w14:paraId="454EE6A3" w14:textId="391B9263" w:rsidR="00374E5D" w:rsidRDefault="00374E5D" w:rsidP="00374E5D">
      <w:pPr>
        <w:rPr>
          <w:lang w:eastAsia="zh-CN"/>
        </w:rPr>
      </w:pPr>
      <w:r>
        <w:rPr>
          <w:rFonts w:hint="eastAsia"/>
          <w:lang w:eastAsia="zh-CN"/>
        </w:rPr>
        <w:t>修复所有单元测试</w:t>
      </w:r>
      <w:r w:rsidR="00490717">
        <w:rPr>
          <w:rFonts w:hint="eastAsia"/>
          <w:lang w:eastAsia="zh-CN"/>
        </w:rPr>
        <w:t>发现的</w:t>
      </w:r>
      <w:r>
        <w:rPr>
          <w:rFonts w:hint="eastAsia"/>
          <w:lang w:eastAsia="zh-CN"/>
        </w:rPr>
        <w:t>缺陷后</w:t>
      </w:r>
      <w:r w:rsidR="002F034A">
        <w:rPr>
          <w:rFonts w:hint="eastAsia"/>
          <w:lang w:eastAsia="zh-CN"/>
        </w:rPr>
        <w:t>执</w:t>
      </w:r>
      <w:r>
        <w:rPr>
          <w:rFonts w:hint="eastAsia"/>
          <w:lang w:eastAsia="zh-CN"/>
        </w:rPr>
        <w:t>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0A6B62" w14:paraId="4F4209DE" w14:textId="77777777">
        <w:trPr>
          <w:jc w:val="center"/>
        </w:trPr>
        <w:tc>
          <w:tcPr>
            <w:tcW w:w="1425" w:type="dxa"/>
            <w:shd w:val="clear" w:color="auto" w:fill="4472C4"/>
            <w:vAlign w:val="center"/>
          </w:tcPr>
          <w:p w14:paraId="70583BA9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03F5B9C2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测试项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04E40898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操作步骤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3B2A5CC7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6336028D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实际结果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2A0CC745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是否通过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4745790F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备注</w:t>
            </w:r>
            <w:proofErr w:type="spellEnd"/>
          </w:p>
        </w:tc>
      </w:tr>
      <w:tr w:rsidR="002B481D" w14:paraId="52F53AE4" w14:textId="77777777">
        <w:trPr>
          <w:jc w:val="center"/>
        </w:trPr>
        <w:tc>
          <w:tcPr>
            <w:tcW w:w="1425" w:type="dxa"/>
            <w:vAlign w:val="center"/>
          </w:tcPr>
          <w:p w14:paraId="33816630" w14:textId="77777777" w:rsidR="002B481D" w:rsidRDefault="002B481D" w:rsidP="002B481D">
            <w:r>
              <w:rPr>
                <w:sz w:val="18"/>
              </w:rPr>
              <w:t>UI-01</w:t>
            </w:r>
          </w:p>
        </w:tc>
        <w:tc>
          <w:tcPr>
            <w:tcW w:w="1425" w:type="dxa"/>
            <w:vAlign w:val="center"/>
          </w:tcPr>
          <w:p w14:paraId="0639FF6E" w14:textId="77777777" w:rsidR="002B481D" w:rsidRDefault="002B481D" w:rsidP="002B481D">
            <w:proofErr w:type="spellStart"/>
            <w:r>
              <w:rPr>
                <w:sz w:val="18"/>
              </w:rPr>
              <w:t>主窗口显示测试</w:t>
            </w:r>
            <w:proofErr w:type="spellEnd"/>
          </w:p>
        </w:tc>
        <w:tc>
          <w:tcPr>
            <w:tcW w:w="1425" w:type="dxa"/>
            <w:vAlign w:val="center"/>
          </w:tcPr>
          <w:p w14:paraId="7A08D714" w14:textId="77777777" w:rsidR="002B481D" w:rsidRDefault="002B481D" w:rsidP="002B481D">
            <w:proofErr w:type="spellStart"/>
            <w:r>
              <w:rPr>
                <w:sz w:val="18"/>
              </w:rPr>
              <w:t>启动</w:t>
            </w:r>
            <w:proofErr w:type="spellEnd"/>
            <w:r>
              <w:rPr>
                <w:sz w:val="18"/>
              </w:rPr>
              <w:t xml:space="preserve"> Agni。</w:t>
            </w:r>
          </w:p>
        </w:tc>
        <w:tc>
          <w:tcPr>
            <w:tcW w:w="1425" w:type="dxa"/>
            <w:vAlign w:val="center"/>
          </w:tcPr>
          <w:p w14:paraId="40301C57" w14:textId="77777777" w:rsidR="002B481D" w:rsidRDefault="002B481D" w:rsidP="002B481D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主窗口正常显示，标题栏和主体区域可见。</w:t>
            </w:r>
          </w:p>
        </w:tc>
        <w:tc>
          <w:tcPr>
            <w:tcW w:w="1425" w:type="dxa"/>
            <w:vAlign w:val="center"/>
          </w:tcPr>
          <w:p w14:paraId="10BC1C09" w14:textId="3C6DFEBF" w:rsidR="002B481D" w:rsidRDefault="002B481D" w:rsidP="002B481D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正常显示</w:t>
            </w:r>
            <w:r>
              <w:rPr>
                <w:rFonts w:hint="eastAsia"/>
                <w:sz w:val="18"/>
                <w:lang w:eastAsia="zh-CN"/>
              </w:rPr>
              <w:t>主窗口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hint="eastAsia"/>
                <w:sz w:val="18"/>
                <w:lang w:eastAsia="zh-CN"/>
              </w:rPr>
              <w:t>可见</w:t>
            </w:r>
            <w:r>
              <w:rPr>
                <w:sz w:val="18"/>
                <w:lang w:eastAsia="zh-CN"/>
              </w:rPr>
              <w:t>标题栏和主体区域。</w:t>
            </w:r>
          </w:p>
        </w:tc>
        <w:tc>
          <w:tcPr>
            <w:tcW w:w="1425" w:type="dxa"/>
            <w:vAlign w:val="center"/>
          </w:tcPr>
          <w:p w14:paraId="1B8C445D" w14:textId="79AC0213" w:rsidR="002B481D" w:rsidRDefault="002B481D" w:rsidP="002B481D">
            <w:r w:rsidRPr="002B481D">
              <w:rPr>
                <w:rFonts w:hint="eastAsia"/>
                <w:sz w:val="18"/>
                <w:lang w:eastAsia="zh-CN"/>
              </w:rPr>
              <w:t>通过</w:t>
            </w:r>
          </w:p>
        </w:tc>
        <w:tc>
          <w:tcPr>
            <w:tcW w:w="1425" w:type="dxa"/>
            <w:vAlign w:val="center"/>
          </w:tcPr>
          <w:p w14:paraId="6F275503" w14:textId="015A7EF1" w:rsidR="002B481D" w:rsidRPr="002B481D" w:rsidRDefault="002B481D" w:rsidP="002B481D">
            <w:pPr>
              <w:rPr>
                <w:sz w:val="18"/>
                <w:szCs w:val="18"/>
                <w:lang w:eastAsia="zh-CN"/>
              </w:rPr>
            </w:pPr>
            <w:r w:rsidRPr="002B481D">
              <w:rPr>
                <w:rFonts w:hint="eastAsia"/>
                <w:sz w:val="18"/>
                <w:szCs w:val="18"/>
                <w:lang w:eastAsia="zh-CN"/>
              </w:rPr>
              <w:t>无</w:t>
            </w:r>
          </w:p>
        </w:tc>
      </w:tr>
      <w:tr w:rsidR="002B481D" w14:paraId="4023997F" w14:textId="77777777">
        <w:trPr>
          <w:jc w:val="center"/>
        </w:trPr>
        <w:tc>
          <w:tcPr>
            <w:tcW w:w="1425" w:type="dxa"/>
            <w:vAlign w:val="center"/>
          </w:tcPr>
          <w:p w14:paraId="24E11EC3" w14:textId="77777777" w:rsidR="002B481D" w:rsidRDefault="002B481D" w:rsidP="002B481D">
            <w:r>
              <w:rPr>
                <w:sz w:val="18"/>
              </w:rPr>
              <w:t>UI-02</w:t>
            </w:r>
          </w:p>
        </w:tc>
        <w:tc>
          <w:tcPr>
            <w:tcW w:w="1425" w:type="dxa"/>
            <w:vAlign w:val="center"/>
          </w:tcPr>
          <w:p w14:paraId="6B65E1D3" w14:textId="77777777" w:rsidR="002B481D" w:rsidRDefault="002B481D" w:rsidP="002B481D">
            <w:proofErr w:type="spellStart"/>
            <w:r>
              <w:rPr>
                <w:sz w:val="18"/>
              </w:rPr>
              <w:t>菜单栏测试</w:t>
            </w:r>
            <w:proofErr w:type="spellEnd"/>
          </w:p>
        </w:tc>
        <w:tc>
          <w:tcPr>
            <w:tcW w:w="1425" w:type="dxa"/>
            <w:vAlign w:val="center"/>
          </w:tcPr>
          <w:p w14:paraId="3E954454" w14:textId="77777777" w:rsidR="002B481D" w:rsidRDefault="002B481D" w:rsidP="002B481D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点击文件、视图、工具等菜单。</w:t>
            </w:r>
          </w:p>
        </w:tc>
        <w:tc>
          <w:tcPr>
            <w:tcW w:w="1425" w:type="dxa"/>
            <w:vAlign w:val="center"/>
          </w:tcPr>
          <w:p w14:paraId="7F6B1AE9" w14:textId="77777777" w:rsidR="002B481D" w:rsidRDefault="002B481D" w:rsidP="002B481D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菜单可展开，选项无明显乱码。</w:t>
            </w:r>
          </w:p>
        </w:tc>
        <w:tc>
          <w:tcPr>
            <w:tcW w:w="1425" w:type="dxa"/>
            <w:vAlign w:val="center"/>
          </w:tcPr>
          <w:p w14:paraId="4AF45906" w14:textId="19969D99" w:rsidR="002B481D" w:rsidRDefault="002B481D" w:rsidP="002B481D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菜单可展开，选项无乱码。</w:t>
            </w:r>
          </w:p>
        </w:tc>
        <w:tc>
          <w:tcPr>
            <w:tcW w:w="1425" w:type="dxa"/>
            <w:vAlign w:val="center"/>
          </w:tcPr>
          <w:p w14:paraId="1B08291A" w14:textId="64B58810" w:rsidR="002B481D" w:rsidRPr="002B481D" w:rsidRDefault="002B481D" w:rsidP="002B481D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lang w:eastAsia="zh-CN"/>
              </w:rPr>
              <w:t>通过</w:t>
            </w:r>
          </w:p>
        </w:tc>
        <w:tc>
          <w:tcPr>
            <w:tcW w:w="1425" w:type="dxa"/>
            <w:vAlign w:val="center"/>
          </w:tcPr>
          <w:p w14:paraId="231D8FD5" w14:textId="61AD7BBE" w:rsidR="002B481D" w:rsidRDefault="00F963D9" w:rsidP="002B481D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szCs w:val="18"/>
                <w:lang w:eastAsia="zh-CN"/>
              </w:rPr>
              <w:t>无</w:t>
            </w:r>
          </w:p>
        </w:tc>
      </w:tr>
      <w:tr w:rsidR="002B481D" w14:paraId="43E56524" w14:textId="77777777">
        <w:trPr>
          <w:jc w:val="center"/>
        </w:trPr>
        <w:tc>
          <w:tcPr>
            <w:tcW w:w="1425" w:type="dxa"/>
            <w:vAlign w:val="center"/>
          </w:tcPr>
          <w:p w14:paraId="30C4830A" w14:textId="77777777" w:rsidR="002B481D" w:rsidRDefault="002B481D" w:rsidP="002B481D">
            <w:r>
              <w:rPr>
                <w:sz w:val="18"/>
              </w:rPr>
              <w:t>UI-03</w:t>
            </w:r>
          </w:p>
        </w:tc>
        <w:tc>
          <w:tcPr>
            <w:tcW w:w="1425" w:type="dxa"/>
            <w:vAlign w:val="center"/>
          </w:tcPr>
          <w:p w14:paraId="7DE3F1AB" w14:textId="77777777" w:rsidR="002B481D" w:rsidRDefault="002B481D" w:rsidP="002B481D">
            <w:proofErr w:type="spellStart"/>
            <w:r>
              <w:rPr>
                <w:sz w:val="18"/>
              </w:rPr>
              <w:t>工具栏按钮测试</w:t>
            </w:r>
            <w:proofErr w:type="spellEnd"/>
          </w:p>
        </w:tc>
        <w:tc>
          <w:tcPr>
            <w:tcW w:w="1425" w:type="dxa"/>
            <w:vAlign w:val="center"/>
          </w:tcPr>
          <w:p w14:paraId="2CBB2190" w14:textId="77777777" w:rsidR="002B481D" w:rsidRDefault="002B481D" w:rsidP="002B481D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点击打开工作区、新建笔记、保存等按钮。</w:t>
            </w:r>
          </w:p>
        </w:tc>
        <w:tc>
          <w:tcPr>
            <w:tcW w:w="1425" w:type="dxa"/>
            <w:vAlign w:val="center"/>
          </w:tcPr>
          <w:p w14:paraId="22034F48" w14:textId="77777777" w:rsidR="002B481D" w:rsidRDefault="002B481D" w:rsidP="002B481D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按钮响应正常，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引发崩溃。</w:t>
            </w:r>
          </w:p>
        </w:tc>
        <w:tc>
          <w:tcPr>
            <w:tcW w:w="1425" w:type="dxa"/>
            <w:vAlign w:val="center"/>
          </w:tcPr>
          <w:p w14:paraId="740538F2" w14:textId="7C53A578" w:rsidR="002B481D" w:rsidRDefault="002B481D" w:rsidP="002B481D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按钮正常</w:t>
            </w:r>
            <w:r w:rsidR="004218D0">
              <w:rPr>
                <w:sz w:val="18"/>
                <w:lang w:eastAsia="zh-CN"/>
              </w:rPr>
              <w:t>响应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hint="eastAsia"/>
                <w:sz w:val="18"/>
                <w:lang w:eastAsia="zh-CN"/>
              </w:rPr>
              <w:t>点击打开PDF按钮正常弹出</w:t>
            </w:r>
            <w:r w:rsidRPr="002B481D">
              <w:rPr>
                <w:sz w:val="18"/>
                <w:lang w:eastAsia="zh-CN"/>
              </w:rPr>
              <w:t>选择本地 PDF 文件的文件选择对话框</w:t>
            </w:r>
            <w:r>
              <w:rPr>
                <w:rFonts w:hint="eastAsia"/>
                <w:sz w:val="18"/>
                <w:lang w:eastAsia="zh-CN"/>
              </w:rPr>
              <w:t>，且提示正确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1425" w:type="dxa"/>
            <w:vAlign w:val="center"/>
          </w:tcPr>
          <w:p w14:paraId="07669A2C" w14:textId="33E2B3A5" w:rsidR="002B481D" w:rsidRPr="002B481D" w:rsidRDefault="002B481D" w:rsidP="002B481D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lang w:eastAsia="zh-CN"/>
              </w:rPr>
              <w:t>通过</w:t>
            </w:r>
          </w:p>
        </w:tc>
        <w:tc>
          <w:tcPr>
            <w:tcW w:w="1425" w:type="dxa"/>
            <w:vAlign w:val="center"/>
          </w:tcPr>
          <w:p w14:paraId="06354003" w14:textId="28BFA629" w:rsidR="002B481D" w:rsidRDefault="00F963D9" w:rsidP="002B481D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szCs w:val="18"/>
                <w:lang w:eastAsia="zh-CN"/>
              </w:rPr>
              <w:t>无</w:t>
            </w:r>
          </w:p>
        </w:tc>
      </w:tr>
      <w:tr w:rsidR="004218D0" w14:paraId="185E8F76" w14:textId="77777777">
        <w:trPr>
          <w:jc w:val="center"/>
        </w:trPr>
        <w:tc>
          <w:tcPr>
            <w:tcW w:w="1425" w:type="dxa"/>
            <w:vAlign w:val="center"/>
          </w:tcPr>
          <w:p w14:paraId="5265FCCE" w14:textId="77777777" w:rsidR="004218D0" w:rsidRDefault="004218D0" w:rsidP="004218D0">
            <w:r>
              <w:rPr>
                <w:sz w:val="18"/>
              </w:rPr>
              <w:t>UI-04</w:t>
            </w:r>
          </w:p>
        </w:tc>
        <w:tc>
          <w:tcPr>
            <w:tcW w:w="1425" w:type="dxa"/>
            <w:vAlign w:val="center"/>
          </w:tcPr>
          <w:p w14:paraId="2DA045CD" w14:textId="77777777" w:rsidR="004218D0" w:rsidRDefault="004218D0" w:rsidP="004218D0">
            <w:proofErr w:type="spellStart"/>
            <w:r>
              <w:rPr>
                <w:sz w:val="18"/>
              </w:rPr>
              <w:t>左侧资源栏测试</w:t>
            </w:r>
            <w:proofErr w:type="spellEnd"/>
          </w:p>
        </w:tc>
        <w:tc>
          <w:tcPr>
            <w:tcW w:w="1425" w:type="dxa"/>
            <w:vAlign w:val="center"/>
          </w:tcPr>
          <w:p w14:paraId="78A29094" w14:textId="77777777" w:rsidR="004218D0" w:rsidRDefault="004218D0" w:rsidP="004218D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切换模型、笔记、文献入口。</w:t>
            </w:r>
          </w:p>
        </w:tc>
        <w:tc>
          <w:tcPr>
            <w:tcW w:w="1425" w:type="dxa"/>
            <w:vAlign w:val="center"/>
          </w:tcPr>
          <w:p w14:paraId="0F916612" w14:textId="77777777" w:rsidR="004218D0" w:rsidRDefault="004218D0" w:rsidP="004218D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对应内容区域显示正常。</w:t>
            </w:r>
          </w:p>
        </w:tc>
        <w:tc>
          <w:tcPr>
            <w:tcW w:w="1425" w:type="dxa"/>
            <w:vAlign w:val="center"/>
          </w:tcPr>
          <w:p w14:paraId="58056E05" w14:textId="630BE71C" w:rsidR="004218D0" w:rsidRDefault="004218D0" w:rsidP="004218D0">
            <w:pPr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切换功能和显示正确，</w:t>
            </w:r>
            <w:r>
              <w:rPr>
                <w:sz w:val="18"/>
                <w:lang w:eastAsia="zh-CN"/>
              </w:rPr>
              <w:t>对应内容区域正常显示。</w:t>
            </w:r>
          </w:p>
        </w:tc>
        <w:tc>
          <w:tcPr>
            <w:tcW w:w="1425" w:type="dxa"/>
            <w:vAlign w:val="center"/>
          </w:tcPr>
          <w:p w14:paraId="635A9978" w14:textId="758639D9" w:rsidR="004218D0" w:rsidRDefault="004218D0" w:rsidP="004218D0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lang w:eastAsia="zh-CN"/>
              </w:rPr>
              <w:t>通过</w:t>
            </w:r>
          </w:p>
        </w:tc>
        <w:tc>
          <w:tcPr>
            <w:tcW w:w="1425" w:type="dxa"/>
            <w:vAlign w:val="center"/>
          </w:tcPr>
          <w:p w14:paraId="25BE80C3" w14:textId="5B564397" w:rsidR="004218D0" w:rsidRDefault="00F963D9" w:rsidP="004218D0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szCs w:val="18"/>
                <w:lang w:eastAsia="zh-CN"/>
              </w:rPr>
              <w:t>无</w:t>
            </w:r>
          </w:p>
        </w:tc>
      </w:tr>
      <w:tr w:rsidR="004218D0" w14:paraId="05410A20" w14:textId="77777777">
        <w:trPr>
          <w:jc w:val="center"/>
        </w:trPr>
        <w:tc>
          <w:tcPr>
            <w:tcW w:w="1425" w:type="dxa"/>
            <w:vAlign w:val="center"/>
          </w:tcPr>
          <w:p w14:paraId="7EB25471" w14:textId="77777777" w:rsidR="004218D0" w:rsidRDefault="004218D0" w:rsidP="004218D0">
            <w:r>
              <w:rPr>
                <w:sz w:val="18"/>
              </w:rPr>
              <w:t>UI-05</w:t>
            </w:r>
          </w:p>
        </w:tc>
        <w:tc>
          <w:tcPr>
            <w:tcW w:w="1425" w:type="dxa"/>
            <w:vAlign w:val="center"/>
          </w:tcPr>
          <w:p w14:paraId="1A5E6432" w14:textId="77777777" w:rsidR="004218D0" w:rsidRDefault="004218D0" w:rsidP="004218D0">
            <w:proofErr w:type="spellStart"/>
            <w:r>
              <w:rPr>
                <w:sz w:val="18"/>
              </w:rPr>
              <w:t>右侧面板切换测试</w:t>
            </w:r>
            <w:proofErr w:type="spellEnd"/>
          </w:p>
        </w:tc>
        <w:tc>
          <w:tcPr>
            <w:tcW w:w="1425" w:type="dxa"/>
            <w:vAlign w:val="center"/>
          </w:tcPr>
          <w:p w14:paraId="3236906E" w14:textId="77777777" w:rsidR="004218D0" w:rsidRDefault="004218D0" w:rsidP="004218D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切换搜索、大纲、文献或上下文面板。</w:t>
            </w:r>
          </w:p>
        </w:tc>
        <w:tc>
          <w:tcPr>
            <w:tcW w:w="1425" w:type="dxa"/>
            <w:vAlign w:val="center"/>
          </w:tcPr>
          <w:p w14:paraId="724FA3A0" w14:textId="77777777" w:rsidR="004218D0" w:rsidRDefault="004218D0" w:rsidP="004218D0">
            <w:proofErr w:type="spellStart"/>
            <w:r>
              <w:rPr>
                <w:sz w:val="18"/>
              </w:rPr>
              <w:t>面板内容正常刷新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74451EE4" w14:textId="615EED50" w:rsidR="004218D0" w:rsidRDefault="004218D0" w:rsidP="004218D0">
            <w:pPr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面板切换流畅，</w:t>
            </w:r>
            <w:r>
              <w:rPr>
                <w:sz w:val="18"/>
                <w:lang w:eastAsia="zh-CN"/>
              </w:rPr>
              <w:t>内容正常刷新。</w:t>
            </w:r>
          </w:p>
        </w:tc>
        <w:tc>
          <w:tcPr>
            <w:tcW w:w="1425" w:type="dxa"/>
            <w:vAlign w:val="center"/>
          </w:tcPr>
          <w:p w14:paraId="1ABF1514" w14:textId="2655A320" w:rsidR="004218D0" w:rsidRDefault="004218D0" w:rsidP="004218D0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lang w:eastAsia="zh-CN"/>
              </w:rPr>
              <w:t>通过</w:t>
            </w:r>
          </w:p>
        </w:tc>
        <w:tc>
          <w:tcPr>
            <w:tcW w:w="1425" w:type="dxa"/>
            <w:vAlign w:val="center"/>
          </w:tcPr>
          <w:p w14:paraId="2F986AAC" w14:textId="176BE9C0" w:rsidR="004218D0" w:rsidRDefault="00F963D9" w:rsidP="004218D0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szCs w:val="18"/>
                <w:lang w:eastAsia="zh-CN"/>
              </w:rPr>
              <w:t>无</w:t>
            </w:r>
          </w:p>
        </w:tc>
      </w:tr>
      <w:tr w:rsidR="004218D0" w14:paraId="5DE2DBD0" w14:textId="77777777">
        <w:trPr>
          <w:jc w:val="center"/>
        </w:trPr>
        <w:tc>
          <w:tcPr>
            <w:tcW w:w="1425" w:type="dxa"/>
            <w:vAlign w:val="center"/>
          </w:tcPr>
          <w:p w14:paraId="2B2E2599" w14:textId="77777777" w:rsidR="004218D0" w:rsidRDefault="004218D0" w:rsidP="004218D0">
            <w:r>
              <w:rPr>
                <w:sz w:val="18"/>
              </w:rPr>
              <w:t>UI-06</w:t>
            </w:r>
          </w:p>
        </w:tc>
        <w:tc>
          <w:tcPr>
            <w:tcW w:w="1425" w:type="dxa"/>
            <w:vAlign w:val="center"/>
          </w:tcPr>
          <w:p w14:paraId="24652C5C" w14:textId="77777777" w:rsidR="004218D0" w:rsidRDefault="004218D0" w:rsidP="004218D0">
            <w:proofErr w:type="spellStart"/>
            <w:r>
              <w:rPr>
                <w:sz w:val="18"/>
              </w:rPr>
              <w:t>星图界面展示测试</w:t>
            </w:r>
            <w:proofErr w:type="spellEnd"/>
          </w:p>
        </w:tc>
        <w:tc>
          <w:tcPr>
            <w:tcW w:w="1425" w:type="dxa"/>
            <w:vAlign w:val="center"/>
          </w:tcPr>
          <w:p w14:paraId="58638DBA" w14:textId="77777777" w:rsidR="004218D0" w:rsidRDefault="004218D0" w:rsidP="004218D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打开星图页面并点击星系/星球。</w:t>
            </w:r>
          </w:p>
        </w:tc>
        <w:tc>
          <w:tcPr>
            <w:tcW w:w="1425" w:type="dxa"/>
            <w:vAlign w:val="center"/>
          </w:tcPr>
          <w:p w14:paraId="7E40FD45" w14:textId="77777777" w:rsidR="004218D0" w:rsidRDefault="004218D0" w:rsidP="004218D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星图元素显示正常，基础交互可用。</w:t>
            </w:r>
          </w:p>
        </w:tc>
        <w:tc>
          <w:tcPr>
            <w:tcW w:w="1425" w:type="dxa"/>
            <w:vAlign w:val="center"/>
          </w:tcPr>
          <w:p w14:paraId="1E414511" w14:textId="6C01ED73" w:rsidR="004218D0" w:rsidRDefault="004218D0" w:rsidP="004218D0">
            <w:pPr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页面正常打开，</w:t>
            </w:r>
            <w:r>
              <w:rPr>
                <w:sz w:val="18"/>
                <w:lang w:eastAsia="zh-CN"/>
              </w:rPr>
              <w:t>星图元素显示正</w:t>
            </w:r>
            <w:r>
              <w:rPr>
                <w:rFonts w:hint="eastAsia"/>
                <w:sz w:val="18"/>
                <w:lang w:eastAsia="zh-CN"/>
              </w:rPr>
              <w:t>确</w:t>
            </w:r>
            <w:r>
              <w:rPr>
                <w:sz w:val="18"/>
                <w:lang w:eastAsia="zh-CN"/>
              </w:rPr>
              <w:t>，交互</w:t>
            </w:r>
            <w:r>
              <w:rPr>
                <w:rFonts w:hint="eastAsia"/>
                <w:sz w:val="18"/>
                <w:lang w:eastAsia="zh-CN"/>
              </w:rPr>
              <w:t>无误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1425" w:type="dxa"/>
            <w:vAlign w:val="center"/>
          </w:tcPr>
          <w:p w14:paraId="49036089" w14:textId="18A60E37" w:rsidR="004218D0" w:rsidRDefault="004218D0" w:rsidP="004218D0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lang w:eastAsia="zh-CN"/>
              </w:rPr>
              <w:t>通过</w:t>
            </w:r>
          </w:p>
        </w:tc>
        <w:tc>
          <w:tcPr>
            <w:tcW w:w="1425" w:type="dxa"/>
            <w:vAlign w:val="center"/>
          </w:tcPr>
          <w:p w14:paraId="219B4CED" w14:textId="21F321D3" w:rsidR="004218D0" w:rsidRDefault="00F963D9" w:rsidP="004218D0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szCs w:val="18"/>
                <w:lang w:eastAsia="zh-CN"/>
              </w:rPr>
              <w:t>无</w:t>
            </w:r>
          </w:p>
        </w:tc>
      </w:tr>
      <w:tr w:rsidR="004218D0" w14:paraId="2F3B99A3" w14:textId="77777777">
        <w:trPr>
          <w:jc w:val="center"/>
        </w:trPr>
        <w:tc>
          <w:tcPr>
            <w:tcW w:w="1425" w:type="dxa"/>
            <w:vAlign w:val="center"/>
          </w:tcPr>
          <w:p w14:paraId="6317B1D9" w14:textId="77777777" w:rsidR="004218D0" w:rsidRDefault="004218D0" w:rsidP="004218D0">
            <w:r>
              <w:rPr>
                <w:sz w:val="18"/>
              </w:rPr>
              <w:t>UI-07</w:t>
            </w:r>
          </w:p>
        </w:tc>
        <w:tc>
          <w:tcPr>
            <w:tcW w:w="1425" w:type="dxa"/>
            <w:vAlign w:val="center"/>
          </w:tcPr>
          <w:p w14:paraId="1F0EB244" w14:textId="77777777" w:rsidR="004218D0" w:rsidRDefault="004218D0" w:rsidP="004218D0">
            <w:r>
              <w:rPr>
                <w:sz w:val="18"/>
              </w:rPr>
              <w:t xml:space="preserve">Markdown </w:t>
            </w:r>
            <w:proofErr w:type="spellStart"/>
            <w:r>
              <w:rPr>
                <w:sz w:val="18"/>
              </w:rPr>
              <w:t>页面测试</w:t>
            </w:r>
            <w:proofErr w:type="spellEnd"/>
          </w:p>
        </w:tc>
        <w:tc>
          <w:tcPr>
            <w:tcW w:w="1425" w:type="dxa"/>
            <w:vAlign w:val="center"/>
          </w:tcPr>
          <w:p w14:paraId="11D9ABC7" w14:textId="77777777" w:rsidR="004218D0" w:rsidRDefault="004218D0" w:rsidP="004218D0">
            <w:proofErr w:type="spellStart"/>
            <w:r>
              <w:rPr>
                <w:sz w:val="18"/>
              </w:rPr>
              <w:t>打开一篇笔记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669FB94C" w14:textId="77777777" w:rsidR="004218D0" w:rsidRDefault="004218D0" w:rsidP="004218D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编辑区、标题栏、导航面板显示正常。</w:t>
            </w:r>
          </w:p>
        </w:tc>
        <w:tc>
          <w:tcPr>
            <w:tcW w:w="1425" w:type="dxa"/>
            <w:vAlign w:val="center"/>
          </w:tcPr>
          <w:p w14:paraId="189487CE" w14:textId="6094CF4C" w:rsidR="004218D0" w:rsidRDefault="004218D0" w:rsidP="004218D0">
            <w:pPr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笔记正常打开，</w:t>
            </w:r>
            <w:r>
              <w:rPr>
                <w:sz w:val="18"/>
                <w:lang w:eastAsia="zh-CN"/>
              </w:rPr>
              <w:t>编辑区、标题栏、导航面板显示正常</w:t>
            </w:r>
            <w:r>
              <w:rPr>
                <w:rFonts w:hint="eastAsia"/>
                <w:sz w:val="18"/>
                <w:lang w:eastAsia="zh-CN"/>
              </w:rPr>
              <w:t>，编辑功能可正常使用。</w:t>
            </w:r>
          </w:p>
        </w:tc>
        <w:tc>
          <w:tcPr>
            <w:tcW w:w="1425" w:type="dxa"/>
            <w:vAlign w:val="center"/>
          </w:tcPr>
          <w:p w14:paraId="152AB298" w14:textId="357C1AF0" w:rsidR="004218D0" w:rsidRDefault="004218D0" w:rsidP="004218D0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lang w:eastAsia="zh-CN"/>
              </w:rPr>
              <w:t>通过</w:t>
            </w:r>
          </w:p>
        </w:tc>
        <w:tc>
          <w:tcPr>
            <w:tcW w:w="1425" w:type="dxa"/>
            <w:vAlign w:val="center"/>
          </w:tcPr>
          <w:p w14:paraId="22123302" w14:textId="0765628A" w:rsidR="004218D0" w:rsidRDefault="00F963D9" w:rsidP="004218D0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szCs w:val="18"/>
                <w:lang w:eastAsia="zh-CN"/>
              </w:rPr>
              <w:t>无</w:t>
            </w:r>
          </w:p>
        </w:tc>
      </w:tr>
      <w:tr w:rsidR="004218D0" w14:paraId="12EA5E44" w14:textId="77777777">
        <w:trPr>
          <w:jc w:val="center"/>
        </w:trPr>
        <w:tc>
          <w:tcPr>
            <w:tcW w:w="1425" w:type="dxa"/>
            <w:vAlign w:val="center"/>
          </w:tcPr>
          <w:p w14:paraId="1C81C7C0" w14:textId="77777777" w:rsidR="004218D0" w:rsidRDefault="004218D0" w:rsidP="004218D0">
            <w:r>
              <w:rPr>
                <w:sz w:val="18"/>
              </w:rPr>
              <w:t>UI-08</w:t>
            </w:r>
          </w:p>
        </w:tc>
        <w:tc>
          <w:tcPr>
            <w:tcW w:w="1425" w:type="dxa"/>
            <w:vAlign w:val="center"/>
          </w:tcPr>
          <w:p w14:paraId="39D8D9CE" w14:textId="77777777" w:rsidR="004218D0" w:rsidRDefault="004218D0" w:rsidP="004218D0">
            <w:r>
              <w:rPr>
                <w:sz w:val="18"/>
              </w:rPr>
              <w:t xml:space="preserve">PDF </w:t>
            </w:r>
            <w:proofErr w:type="spellStart"/>
            <w:r>
              <w:rPr>
                <w:sz w:val="18"/>
              </w:rPr>
              <w:t>页面测试</w:t>
            </w:r>
            <w:proofErr w:type="spellEnd"/>
          </w:p>
        </w:tc>
        <w:tc>
          <w:tcPr>
            <w:tcW w:w="1425" w:type="dxa"/>
            <w:vAlign w:val="center"/>
          </w:tcPr>
          <w:p w14:paraId="4F28917F" w14:textId="77777777" w:rsidR="004218D0" w:rsidRDefault="004218D0" w:rsidP="004218D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打开 PDF 阅读页面。</w:t>
            </w:r>
          </w:p>
        </w:tc>
        <w:tc>
          <w:tcPr>
            <w:tcW w:w="1425" w:type="dxa"/>
            <w:vAlign w:val="center"/>
          </w:tcPr>
          <w:p w14:paraId="626290EC" w14:textId="77777777" w:rsidR="004218D0" w:rsidRDefault="004218D0" w:rsidP="004218D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页面布局正常，阅读区和选中文本区可见。</w:t>
            </w:r>
          </w:p>
        </w:tc>
        <w:tc>
          <w:tcPr>
            <w:tcW w:w="1425" w:type="dxa"/>
            <w:vAlign w:val="center"/>
          </w:tcPr>
          <w:p w14:paraId="7A5E9B20" w14:textId="75050604" w:rsidR="004218D0" w:rsidRDefault="004218D0" w:rsidP="004218D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页面布局正常，阅读</w:t>
            </w:r>
            <w:proofErr w:type="gramStart"/>
            <w:r>
              <w:rPr>
                <w:sz w:val="18"/>
                <w:lang w:eastAsia="zh-CN"/>
              </w:rPr>
              <w:t>区</w:t>
            </w:r>
            <w:r>
              <w:rPr>
                <w:rFonts w:hint="eastAsia"/>
                <w:sz w:val="18"/>
                <w:lang w:eastAsia="zh-CN"/>
              </w:rPr>
              <w:t>显示</w:t>
            </w:r>
            <w:proofErr w:type="gramEnd"/>
            <w:r>
              <w:rPr>
                <w:rFonts w:hint="eastAsia"/>
                <w:sz w:val="18"/>
                <w:lang w:eastAsia="zh-CN"/>
              </w:rPr>
              <w:t>清晰，画面可调，</w:t>
            </w:r>
            <w:r>
              <w:rPr>
                <w:sz w:val="18"/>
                <w:lang w:eastAsia="zh-CN"/>
              </w:rPr>
              <w:t>选中文本</w:t>
            </w:r>
            <w:r>
              <w:rPr>
                <w:rFonts w:hint="eastAsia"/>
                <w:sz w:val="18"/>
                <w:lang w:eastAsia="zh-CN"/>
              </w:rPr>
              <w:t>后编辑</w:t>
            </w:r>
            <w:r>
              <w:rPr>
                <w:sz w:val="18"/>
                <w:lang w:eastAsia="zh-CN"/>
              </w:rPr>
              <w:t>区可见</w:t>
            </w:r>
            <w:r>
              <w:rPr>
                <w:rFonts w:hint="eastAsia"/>
                <w:sz w:val="18"/>
                <w:lang w:eastAsia="zh-CN"/>
              </w:rPr>
              <w:t>，文本编辑</w:t>
            </w:r>
            <w:r>
              <w:rPr>
                <w:rFonts w:hint="eastAsia"/>
                <w:sz w:val="18"/>
                <w:lang w:eastAsia="zh-CN"/>
              </w:rPr>
              <w:lastRenderedPageBreak/>
              <w:t>及摘录、批注功能正常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1425" w:type="dxa"/>
            <w:vAlign w:val="center"/>
          </w:tcPr>
          <w:p w14:paraId="1A722253" w14:textId="7522438C" w:rsidR="004218D0" w:rsidRDefault="004218D0" w:rsidP="004218D0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lang w:eastAsia="zh-CN"/>
              </w:rPr>
              <w:lastRenderedPageBreak/>
              <w:t>通过</w:t>
            </w:r>
          </w:p>
        </w:tc>
        <w:tc>
          <w:tcPr>
            <w:tcW w:w="1425" w:type="dxa"/>
            <w:vAlign w:val="center"/>
          </w:tcPr>
          <w:p w14:paraId="279B7BD5" w14:textId="5781F52A" w:rsidR="004218D0" w:rsidRDefault="00F963D9" w:rsidP="004218D0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szCs w:val="18"/>
                <w:lang w:eastAsia="zh-CN"/>
              </w:rPr>
              <w:t>无</w:t>
            </w:r>
          </w:p>
        </w:tc>
      </w:tr>
      <w:tr w:rsidR="004218D0" w14:paraId="72B218E0" w14:textId="77777777">
        <w:trPr>
          <w:jc w:val="center"/>
        </w:trPr>
        <w:tc>
          <w:tcPr>
            <w:tcW w:w="1425" w:type="dxa"/>
            <w:vAlign w:val="center"/>
          </w:tcPr>
          <w:p w14:paraId="442F1FE8" w14:textId="77777777" w:rsidR="004218D0" w:rsidRDefault="004218D0" w:rsidP="004218D0">
            <w:r>
              <w:rPr>
                <w:sz w:val="18"/>
              </w:rPr>
              <w:t>UI-09</w:t>
            </w:r>
          </w:p>
        </w:tc>
        <w:tc>
          <w:tcPr>
            <w:tcW w:w="1425" w:type="dxa"/>
            <w:vAlign w:val="center"/>
          </w:tcPr>
          <w:p w14:paraId="5EE7F2E0" w14:textId="77777777" w:rsidR="004218D0" w:rsidRDefault="004218D0" w:rsidP="004218D0">
            <w:proofErr w:type="spellStart"/>
            <w:r>
              <w:rPr>
                <w:sz w:val="18"/>
              </w:rPr>
              <w:t>窗口缩放测试</w:t>
            </w:r>
            <w:proofErr w:type="spellEnd"/>
          </w:p>
        </w:tc>
        <w:tc>
          <w:tcPr>
            <w:tcW w:w="1425" w:type="dxa"/>
            <w:vAlign w:val="center"/>
          </w:tcPr>
          <w:p w14:paraId="035D754A" w14:textId="77777777" w:rsidR="004218D0" w:rsidRDefault="004218D0" w:rsidP="004218D0">
            <w:proofErr w:type="spellStart"/>
            <w:r>
              <w:rPr>
                <w:sz w:val="18"/>
              </w:rPr>
              <w:t>拖动窗口大小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3369394D" w14:textId="77777777" w:rsidR="004218D0" w:rsidRDefault="004218D0" w:rsidP="004218D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界面不出现严重遮挡或错位。</w:t>
            </w:r>
          </w:p>
        </w:tc>
        <w:tc>
          <w:tcPr>
            <w:tcW w:w="1425" w:type="dxa"/>
            <w:vAlign w:val="center"/>
          </w:tcPr>
          <w:p w14:paraId="66C81942" w14:textId="4CA158CB" w:rsidR="004218D0" w:rsidRDefault="004218D0" w:rsidP="004218D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界面</w:t>
            </w:r>
            <w:r>
              <w:rPr>
                <w:rFonts w:hint="eastAsia"/>
                <w:sz w:val="18"/>
                <w:lang w:eastAsia="zh-CN"/>
              </w:rPr>
              <w:t>正常缩放，无</w:t>
            </w:r>
            <w:r>
              <w:rPr>
                <w:sz w:val="18"/>
                <w:lang w:eastAsia="zh-CN"/>
              </w:rPr>
              <w:t>严重遮挡</w:t>
            </w:r>
            <w:r>
              <w:rPr>
                <w:rFonts w:hint="eastAsia"/>
                <w:sz w:val="18"/>
                <w:lang w:eastAsia="zh-CN"/>
              </w:rPr>
              <w:t>和</w:t>
            </w:r>
            <w:r>
              <w:rPr>
                <w:sz w:val="18"/>
                <w:lang w:eastAsia="zh-CN"/>
              </w:rPr>
              <w:t>错位</w:t>
            </w:r>
            <w:r w:rsidR="00F102A2">
              <w:rPr>
                <w:rFonts w:hint="eastAsia"/>
                <w:sz w:val="18"/>
                <w:lang w:eastAsia="zh-CN"/>
              </w:rPr>
              <w:t>。</w:t>
            </w:r>
          </w:p>
        </w:tc>
        <w:tc>
          <w:tcPr>
            <w:tcW w:w="1425" w:type="dxa"/>
            <w:vAlign w:val="center"/>
          </w:tcPr>
          <w:p w14:paraId="257DF476" w14:textId="3E86544F" w:rsidR="004218D0" w:rsidRDefault="004218D0" w:rsidP="004218D0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lang w:eastAsia="zh-CN"/>
              </w:rPr>
              <w:t>通过</w:t>
            </w:r>
          </w:p>
        </w:tc>
        <w:tc>
          <w:tcPr>
            <w:tcW w:w="1425" w:type="dxa"/>
            <w:vAlign w:val="center"/>
          </w:tcPr>
          <w:p w14:paraId="6C181387" w14:textId="2FA72C78" w:rsidR="004218D0" w:rsidRDefault="00F963D9" w:rsidP="004218D0">
            <w:pPr>
              <w:rPr>
                <w:lang w:eastAsia="zh-CN"/>
              </w:rPr>
            </w:pPr>
            <w:r w:rsidRPr="002B481D">
              <w:rPr>
                <w:rFonts w:hint="eastAsia"/>
                <w:sz w:val="18"/>
                <w:szCs w:val="18"/>
                <w:lang w:eastAsia="zh-CN"/>
              </w:rPr>
              <w:t>无</w:t>
            </w:r>
          </w:p>
        </w:tc>
      </w:tr>
    </w:tbl>
    <w:p w14:paraId="35714CE0" w14:textId="77777777" w:rsidR="000A6B62" w:rsidRDefault="000A6B62">
      <w:pPr>
        <w:rPr>
          <w:lang w:eastAsia="zh-CN"/>
        </w:rPr>
      </w:pPr>
    </w:p>
    <w:p w14:paraId="569EFED2" w14:textId="77777777" w:rsidR="000A6B62" w:rsidRDefault="00000000">
      <w:pPr>
        <w:pStyle w:val="21"/>
        <w:rPr>
          <w:rFonts w:ascii="微软雅黑" w:eastAsia="微软雅黑" w:hAnsi="微软雅黑"/>
          <w:color w:val="595959"/>
          <w:lang w:eastAsia="zh-CN"/>
        </w:rPr>
      </w:pPr>
      <w:proofErr w:type="spellStart"/>
      <w:r>
        <w:rPr>
          <w:rFonts w:ascii="微软雅黑" w:eastAsia="微软雅黑" w:hAnsi="微软雅黑"/>
          <w:color w:val="595959"/>
        </w:rPr>
        <w:t>六、缺陷记录表</w:t>
      </w:r>
      <w:proofErr w:type="spellEnd"/>
    </w:p>
    <w:p w14:paraId="54EE78B1" w14:textId="6D2C9AD8" w:rsidR="00374E5D" w:rsidRPr="00374E5D" w:rsidRDefault="00FA39E4" w:rsidP="00374E5D">
      <w:pPr>
        <w:rPr>
          <w:lang w:eastAsia="zh-CN"/>
        </w:rPr>
      </w:pPr>
      <w:r>
        <w:rPr>
          <w:rFonts w:hint="eastAsia"/>
          <w:lang w:eastAsia="zh-CN"/>
        </w:rPr>
        <w:t>缺陷于单元测试中发现、记录，并修复。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2"/>
        <w:gridCol w:w="2218"/>
        <w:gridCol w:w="1584"/>
        <w:gridCol w:w="1584"/>
        <w:gridCol w:w="1605"/>
        <w:gridCol w:w="1595"/>
      </w:tblGrid>
      <w:tr w:rsidR="000A6B62" w14:paraId="1BDA1688" w14:textId="77777777" w:rsidTr="001020FD">
        <w:trPr>
          <w:jc w:val="center"/>
        </w:trPr>
        <w:tc>
          <w:tcPr>
            <w:tcW w:w="1602" w:type="dxa"/>
            <w:shd w:val="clear" w:color="auto" w:fill="70AD47"/>
            <w:vAlign w:val="center"/>
          </w:tcPr>
          <w:p w14:paraId="2CA2A923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缺陷编号</w:t>
            </w:r>
            <w:proofErr w:type="spellEnd"/>
          </w:p>
        </w:tc>
        <w:tc>
          <w:tcPr>
            <w:tcW w:w="2218" w:type="dxa"/>
            <w:shd w:val="clear" w:color="auto" w:fill="70AD47"/>
            <w:vAlign w:val="center"/>
          </w:tcPr>
          <w:p w14:paraId="773F7E4D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缺陷描述</w:t>
            </w:r>
            <w:proofErr w:type="spellEnd"/>
          </w:p>
        </w:tc>
        <w:tc>
          <w:tcPr>
            <w:tcW w:w="1584" w:type="dxa"/>
            <w:shd w:val="clear" w:color="auto" w:fill="70AD47"/>
            <w:vAlign w:val="center"/>
          </w:tcPr>
          <w:p w14:paraId="59DD40F7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严重程度</w:t>
            </w:r>
            <w:proofErr w:type="spellEnd"/>
          </w:p>
        </w:tc>
        <w:tc>
          <w:tcPr>
            <w:tcW w:w="1584" w:type="dxa"/>
            <w:shd w:val="clear" w:color="auto" w:fill="70AD47"/>
            <w:vAlign w:val="center"/>
          </w:tcPr>
          <w:p w14:paraId="18121A47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处理状态</w:t>
            </w:r>
            <w:proofErr w:type="spellEnd"/>
          </w:p>
        </w:tc>
        <w:tc>
          <w:tcPr>
            <w:tcW w:w="1605" w:type="dxa"/>
            <w:shd w:val="clear" w:color="auto" w:fill="70AD47"/>
            <w:vAlign w:val="center"/>
          </w:tcPr>
          <w:p w14:paraId="0986C168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负责人</w:t>
            </w:r>
            <w:proofErr w:type="spellEnd"/>
          </w:p>
        </w:tc>
        <w:tc>
          <w:tcPr>
            <w:tcW w:w="1595" w:type="dxa"/>
            <w:shd w:val="clear" w:color="auto" w:fill="70AD47"/>
            <w:vAlign w:val="center"/>
          </w:tcPr>
          <w:p w14:paraId="11B65B52" w14:textId="77777777" w:rsidR="000A6B6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备注</w:t>
            </w:r>
            <w:proofErr w:type="spellEnd"/>
          </w:p>
        </w:tc>
      </w:tr>
      <w:tr w:rsidR="000A6B62" w14:paraId="1DFFB574" w14:textId="77777777" w:rsidTr="001020FD">
        <w:trPr>
          <w:jc w:val="center"/>
        </w:trPr>
        <w:tc>
          <w:tcPr>
            <w:tcW w:w="1602" w:type="dxa"/>
            <w:vAlign w:val="center"/>
          </w:tcPr>
          <w:p w14:paraId="189F2CA9" w14:textId="77777777" w:rsidR="000A6B62" w:rsidRPr="004879A9" w:rsidRDefault="00000000">
            <w:pPr>
              <w:rPr>
                <w:sz w:val="18"/>
                <w:szCs w:val="18"/>
              </w:rPr>
            </w:pPr>
            <w:r w:rsidRPr="004879A9">
              <w:rPr>
                <w:sz w:val="18"/>
                <w:szCs w:val="18"/>
              </w:rPr>
              <w:t>BUG-01</w:t>
            </w:r>
          </w:p>
        </w:tc>
        <w:tc>
          <w:tcPr>
            <w:tcW w:w="2218" w:type="dxa"/>
            <w:vAlign w:val="center"/>
          </w:tcPr>
          <w:p w14:paraId="2D810D49" w14:textId="10DD512A" w:rsidR="000A6B62" w:rsidRPr="004879A9" w:rsidRDefault="004879A9">
            <w:pPr>
              <w:rPr>
                <w:sz w:val="18"/>
                <w:szCs w:val="18"/>
              </w:rPr>
            </w:pPr>
            <w:r w:rsidRPr="004879A9">
              <w:rPr>
                <w:sz w:val="18"/>
                <w:szCs w:val="18"/>
              </w:rPr>
              <w:t xml:space="preserve">Markdown </w:t>
            </w:r>
            <w:proofErr w:type="spellStart"/>
            <w:r w:rsidRPr="004879A9">
              <w:rPr>
                <w:sz w:val="18"/>
                <w:szCs w:val="18"/>
              </w:rPr>
              <w:t>编辑器中使用</w:t>
            </w:r>
            <w:proofErr w:type="spellEnd"/>
            <w:r w:rsidRPr="004879A9">
              <w:rPr>
                <w:sz w:val="18"/>
                <w:szCs w:val="18"/>
              </w:rPr>
              <w:t xml:space="preserve"> </w:t>
            </w:r>
            <w:proofErr w:type="spellStart"/>
            <w:r w:rsidRPr="004879A9">
              <w:rPr>
                <w:sz w:val="18"/>
                <w:szCs w:val="18"/>
              </w:rPr>
              <w:t>Ctrl+S</w:t>
            </w:r>
            <w:proofErr w:type="spellEnd"/>
            <w:r w:rsidRPr="004879A9">
              <w:rPr>
                <w:sz w:val="18"/>
                <w:szCs w:val="18"/>
              </w:rPr>
              <w:t xml:space="preserve"> </w:t>
            </w:r>
            <w:proofErr w:type="spellStart"/>
            <w:r w:rsidRPr="004879A9">
              <w:rPr>
                <w:sz w:val="18"/>
                <w:szCs w:val="18"/>
              </w:rPr>
              <w:t>无法保存，只能点击工具栏“保存”按钮</w:t>
            </w:r>
            <w:proofErr w:type="spellEnd"/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84" w:type="dxa"/>
            <w:vAlign w:val="center"/>
          </w:tcPr>
          <w:p w14:paraId="4AE784B5" w14:textId="2DA2D55D" w:rsidR="000A6B62" w:rsidRPr="004879A9" w:rsidRDefault="00000000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</w:rPr>
              <w:t>中</w:t>
            </w:r>
          </w:p>
        </w:tc>
        <w:tc>
          <w:tcPr>
            <w:tcW w:w="1584" w:type="dxa"/>
            <w:vAlign w:val="center"/>
          </w:tcPr>
          <w:p w14:paraId="2EDAEFC4" w14:textId="5AE02D9F" w:rsidR="000A6B62" w:rsidRPr="004879A9" w:rsidRDefault="00000000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已修复</w:t>
            </w:r>
          </w:p>
        </w:tc>
        <w:tc>
          <w:tcPr>
            <w:tcW w:w="1605" w:type="dxa"/>
            <w:vAlign w:val="center"/>
          </w:tcPr>
          <w:p w14:paraId="202D0E24" w14:textId="28D37F19" w:rsidR="000A6B62" w:rsidRPr="004879A9" w:rsidRDefault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前端 UI 负责人Gao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Liying</w:t>
            </w:r>
          </w:p>
        </w:tc>
        <w:tc>
          <w:tcPr>
            <w:tcW w:w="1595" w:type="dxa"/>
            <w:vAlign w:val="center"/>
          </w:tcPr>
          <w:p w14:paraId="7B84500B" w14:textId="3BDBB6F1" w:rsidR="000A6B62" w:rsidRPr="004879A9" w:rsidRDefault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补充全局快捷键处理逻辑，使快捷键与工具栏保存行为一致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  <w:tr w:rsidR="000A6B62" w14:paraId="0A1BDB84" w14:textId="77777777" w:rsidTr="001020FD">
        <w:trPr>
          <w:jc w:val="center"/>
        </w:trPr>
        <w:tc>
          <w:tcPr>
            <w:tcW w:w="1602" w:type="dxa"/>
            <w:vAlign w:val="center"/>
          </w:tcPr>
          <w:p w14:paraId="75E0D590" w14:textId="77777777" w:rsidR="000A6B62" w:rsidRPr="004879A9" w:rsidRDefault="00000000">
            <w:pPr>
              <w:rPr>
                <w:sz w:val="18"/>
                <w:szCs w:val="18"/>
              </w:rPr>
            </w:pPr>
            <w:r w:rsidRPr="004879A9">
              <w:rPr>
                <w:sz w:val="18"/>
                <w:szCs w:val="18"/>
              </w:rPr>
              <w:t>BUG-02</w:t>
            </w:r>
          </w:p>
        </w:tc>
        <w:tc>
          <w:tcPr>
            <w:tcW w:w="2218" w:type="dxa"/>
            <w:vAlign w:val="center"/>
          </w:tcPr>
          <w:p w14:paraId="4D6DFEE1" w14:textId="3F0B55A6" w:rsidR="000A6B62" w:rsidRPr="004879A9" w:rsidRDefault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笔记标题大小写不敏感</w:t>
            </w:r>
            <w:r>
              <w:rPr>
                <w:rFonts w:hint="eastAsia"/>
                <w:sz w:val="18"/>
                <w:szCs w:val="18"/>
                <w:lang w:eastAsia="zh-CN"/>
              </w:rPr>
              <w:t>，例如标题</w:t>
            </w:r>
            <w:r w:rsidRPr="004879A9">
              <w:rPr>
                <w:sz w:val="18"/>
                <w:szCs w:val="18"/>
                <w:lang w:eastAsia="zh-CN"/>
              </w:rPr>
              <w:t>R1</w:t>
            </w:r>
            <w:r>
              <w:rPr>
                <w:rFonts w:hint="eastAsia"/>
                <w:sz w:val="18"/>
                <w:szCs w:val="18"/>
                <w:lang w:eastAsia="zh-CN"/>
              </w:rPr>
              <w:t>与</w:t>
            </w:r>
            <w:r w:rsidRPr="004879A9">
              <w:rPr>
                <w:sz w:val="18"/>
                <w:szCs w:val="18"/>
                <w:lang w:eastAsia="zh-CN"/>
              </w:rPr>
              <w:t xml:space="preserve">r1 </w:t>
            </w:r>
            <w:r>
              <w:rPr>
                <w:rFonts w:hint="eastAsia"/>
                <w:sz w:val="18"/>
                <w:szCs w:val="18"/>
                <w:lang w:eastAsia="zh-CN"/>
              </w:rPr>
              <w:t>会</w:t>
            </w:r>
            <w:r w:rsidRPr="004879A9">
              <w:rPr>
                <w:sz w:val="18"/>
                <w:szCs w:val="18"/>
                <w:lang w:eastAsia="zh-CN"/>
              </w:rPr>
              <w:t>被误判为重复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84" w:type="dxa"/>
            <w:vAlign w:val="center"/>
          </w:tcPr>
          <w:p w14:paraId="0FD7EA76" w14:textId="24430AF1" w:rsidR="000A6B62" w:rsidRPr="004879A9" w:rsidRDefault="004879A9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中</w:t>
            </w:r>
          </w:p>
        </w:tc>
        <w:tc>
          <w:tcPr>
            <w:tcW w:w="1584" w:type="dxa"/>
            <w:vAlign w:val="center"/>
          </w:tcPr>
          <w:p w14:paraId="694A79D8" w14:textId="449D35C8" w:rsidR="000A6B62" w:rsidRPr="004879A9" w:rsidRDefault="00000000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已修复</w:t>
            </w:r>
          </w:p>
        </w:tc>
        <w:tc>
          <w:tcPr>
            <w:tcW w:w="1605" w:type="dxa"/>
            <w:vAlign w:val="center"/>
          </w:tcPr>
          <w:p w14:paraId="69315086" w14:textId="2B6E98A1" w:rsidR="000A6B62" w:rsidRPr="004879A9" w:rsidRDefault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前端 UI 负责人Gao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Liying</w:t>
            </w:r>
          </w:p>
        </w:tc>
        <w:tc>
          <w:tcPr>
            <w:tcW w:w="1595" w:type="dxa"/>
            <w:vAlign w:val="center"/>
          </w:tcPr>
          <w:p w14:paraId="23EB0497" w14:textId="03CA0829" w:rsidR="004879A9" w:rsidRPr="004879A9" w:rsidRDefault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调整标题/文件名判断逻辑，使英文大小写可区分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  <w:tr w:rsidR="004879A9" w14:paraId="2B306DAD" w14:textId="77777777" w:rsidTr="001020FD">
        <w:trPr>
          <w:jc w:val="center"/>
        </w:trPr>
        <w:tc>
          <w:tcPr>
            <w:tcW w:w="1602" w:type="dxa"/>
            <w:vAlign w:val="center"/>
          </w:tcPr>
          <w:p w14:paraId="34734B24" w14:textId="51B3D6E3" w:rsidR="004879A9" w:rsidRPr="004879A9" w:rsidRDefault="004879A9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</w:rPr>
              <w:t>BUG-0</w:t>
            </w:r>
            <w:r>
              <w:rPr>
                <w:rFonts w:hint="eastAsia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2218" w:type="dxa"/>
            <w:vAlign w:val="center"/>
          </w:tcPr>
          <w:p w14:paraId="461663FE" w14:textId="71AA48CD" w:rsidR="004879A9" w:rsidRPr="004879A9" w:rsidRDefault="004879A9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左侧模型树中笔记重命名后，星球名称未同步更新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84" w:type="dxa"/>
            <w:vAlign w:val="center"/>
          </w:tcPr>
          <w:p w14:paraId="6406DECA" w14:textId="479439A1" w:rsidR="004879A9" w:rsidRPr="004879A9" w:rsidRDefault="0069568A" w:rsidP="004879A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中</w:t>
            </w:r>
          </w:p>
        </w:tc>
        <w:tc>
          <w:tcPr>
            <w:tcW w:w="1584" w:type="dxa"/>
            <w:vAlign w:val="center"/>
          </w:tcPr>
          <w:p w14:paraId="769DCB37" w14:textId="57983104" w:rsidR="004879A9" w:rsidRPr="004879A9" w:rsidRDefault="004879A9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已修复</w:t>
            </w:r>
          </w:p>
        </w:tc>
        <w:tc>
          <w:tcPr>
            <w:tcW w:w="1605" w:type="dxa"/>
            <w:vAlign w:val="center"/>
          </w:tcPr>
          <w:p w14:paraId="1E89E309" w14:textId="4CE20FEF" w:rsidR="004879A9" w:rsidRPr="004879A9" w:rsidRDefault="004879A9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前端 UI 负责人Gao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Liying</w:t>
            </w:r>
          </w:p>
        </w:tc>
        <w:tc>
          <w:tcPr>
            <w:tcW w:w="1595" w:type="dxa"/>
            <w:vAlign w:val="center"/>
          </w:tcPr>
          <w:p w14:paraId="2AD79308" w14:textId="32350DBF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保存后刷新模型树与星图，保持笔记名、星球名一致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  <w:tr w:rsidR="004879A9" w14:paraId="479946A1" w14:textId="77777777" w:rsidTr="001020FD">
        <w:trPr>
          <w:jc w:val="center"/>
        </w:trPr>
        <w:tc>
          <w:tcPr>
            <w:tcW w:w="1602" w:type="dxa"/>
            <w:vAlign w:val="center"/>
          </w:tcPr>
          <w:p w14:paraId="0CEB4A42" w14:textId="0646E25F" w:rsidR="004879A9" w:rsidRPr="004879A9" w:rsidRDefault="004879A9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</w:rPr>
              <w:t>BUG-0</w:t>
            </w:r>
            <w:r>
              <w:rPr>
                <w:rFonts w:hint="eastAsia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2218" w:type="dxa"/>
            <w:vAlign w:val="center"/>
          </w:tcPr>
          <w:p w14:paraId="398C7FAC" w14:textId="47697E9D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命令面板、删除确认</w:t>
            </w:r>
            <w:proofErr w:type="gramStart"/>
            <w:r w:rsidRPr="0069568A">
              <w:rPr>
                <w:sz w:val="18"/>
                <w:szCs w:val="18"/>
                <w:lang w:eastAsia="zh-CN"/>
              </w:rPr>
              <w:t>等弹窗颜色</w:t>
            </w:r>
            <w:proofErr w:type="gramEnd"/>
            <w:r w:rsidRPr="0069568A">
              <w:rPr>
                <w:sz w:val="18"/>
                <w:szCs w:val="18"/>
                <w:lang w:eastAsia="zh-CN"/>
              </w:rPr>
              <w:t>与主题不一致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84" w:type="dxa"/>
            <w:vAlign w:val="center"/>
          </w:tcPr>
          <w:p w14:paraId="5E0ABE14" w14:textId="29B8A9BE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低</w:t>
            </w:r>
          </w:p>
        </w:tc>
        <w:tc>
          <w:tcPr>
            <w:tcW w:w="1584" w:type="dxa"/>
            <w:vAlign w:val="center"/>
          </w:tcPr>
          <w:p w14:paraId="5D2AE1E0" w14:textId="049D5A5F" w:rsidR="004879A9" w:rsidRPr="004879A9" w:rsidRDefault="004879A9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已修复</w:t>
            </w:r>
          </w:p>
        </w:tc>
        <w:tc>
          <w:tcPr>
            <w:tcW w:w="1605" w:type="dxa"/>
            <w:vAlign w:val="center"/>
          </w:tcPr>
          <w:p w14:paraId="51283BB2" w14:textId="178A2D8D" w:rsidR="004879A9" w:rsidRPr="004879A9" w:rsidRDefault="004879A9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前端 UI 负责人Gao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Liying</w:t>
            </w:r>
          </w:p>
        </w:tc>
        <w:tc>
          <w:tcPr>
            <w:tcW w:w="1595" w:type="dxa"/>
            <w:vAlign w:val="center"/>
          </w:tcPr>
          <w:p w14:paraId="0F86F608" w14:textId="5BD0F0AE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proofErr w:type="gramStart"/>
            <w:r w:rsidRPr="0069568A">
              <w:rPr>
                <w:sz w:val="18"/>
                <w:szCs w:val="18"/>
                <w:lang w:eastAsia="zh-CN"/>
              </w:rPr>
              <w:t>统一弹窗</w:t>
            </w:r>
            <w:r>
              <w:rPr>
                <w:rFonts w:hint="eastAsia"/>
                <w:sz w:val="18"/>
                <w:szCs w:val="18"/>
                <w:lang w:eastAsia="zh-CN"/>
              </w:rPr>
              <w:t>和</w:t>
            </w:r>
            <w:proofErr w:type="gramEnd"/>
            <w:r>
              <w:rPr>
                <w:rFonts w:hint="eastAsia"/>
                <w:sz w:val="18"/>
                <w:szCs w:val="18"/>
                <w:lang w:eastAsia="zh-CN"/>
              </w:rPr>
              <w:t>主题</w:t>
            </w:r>
            <w:r w:rsidRPr="0069568A">
              <w:rPr>
                <w:sz w:val="18"/>
                <w:szCs w:val="18"/>
                <w:lang w:eastAsia="zh-CN"/>
              </w:rPr>
              <w:t>样式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  <w:tr w:rsidR="00022118" w14:paraId="7EDA2F3F" w14:textId="77777777" w:rsidTr="001020FD">
        <w:trPr>
          <w:jc w:val="center"/>
        </w:trPr>
        <w:tc>
          <w:tcPr>
            <w:tcW w:w="1602" w:type="dxa"/>
            <w:vAlign w:val="center"/>
          </w:tcPr>
          <w:p w14:paraId="59175A6E" w14:textId="763EA736" w:rsidR="00022118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</w:rPr>
              <w:t>BUG-0</w:t>
            </w: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2218" w:type="dxa"/>
            <w:vAlign w:val="center"/>
          </w:tcPr>
          <w:p w14:paraId="6FF5179B" w14:textId="56AB85DD" w:rsidR="00022118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右侧“搜索与反链”和“文档导航”面板可能同时开启，导致右侧栏显示混乱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84" w:type="dxa"/>
            <w:vAlign w:val="center"/>
          </w:tcPr>
          <w:p w14:paraId="289799DC" w14:textId="26EB22BB" w:rsidR="00022118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中</w:t>
            </w:r>
          </w:p>
        </w:tc>
        <w:tc>
          <w:tcPr>
            <w:tcW w:w="1584" w:type="dxa"/>
            <w:vAlign w:val="center"/>
          </w:tcPr>
          <w:p w14:paraId="5AF64CD6" w14:textId="1EEA4F42" w:rsidR="00022118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已修复</w:t>
            </w:r>
          </w:p>
        </w:tc>
        <w:tc>
          <w:tcPr>
            <w:tcW w:w="1605" w:type="dxa"/>
            <w:vAlign w:val="center"/>
          </w:tcPr>
          <w:p w14:paraId="35EE8542" w14:textId="564CCB2F" w:rsidR="00022118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前端 UI 负责人Gao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Liying</w:t>
            </w:r>
          </w:p>
        </w:tc>
        <w:tc>
          <w:tcPr>
            <w:tcW w:w="1595" w:type="dxa"/>
            <w:vAlign w:val="center"/>
          </w:tcPr>
          <w:p w14:paraId="1A7B14D0" w14:textId="2A53AB53" w:rsidR="00022118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将</w:t>
            </w:r>
            <w:proofErr w:type="gramStart"/>
            <w:r w:rsidRPr="0069568A">
              <w:rPr>
                <w:sz w:val="18"/>
                <w:szCs w:val="18"/>
                <w:lang w:eastAsia="zh-CN"/>
              </w:rPr>
              <w:t>右侧边栏改为</w:t>
            </w:r>
            <w:proofErr w:type="gramEnd"/>
            <w:r w:rsidRPr="0069568A">
              <w:rPr>
                <w:sz w:val="18"/>
                <w:szCs w:val="18"/>
                <w:lang w:eastAsia="zh-CN"/>
              </w:rPr>
              <w:t>互斥切换，同一时间只显示一个右侧面板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  <w:tr w:rsidR="004879A9" w14:paraId="68722A3B" w14:textId="77777777" w:rsidTr="001020FD">
        <w:trPr>
          <w:jc w:val="center"/>
        </w:trPr>
        <w:tc>
          <w:tcPr>
            <w:tcW w:w="1602" w:type="dxa"/>
            <w:vAlign w:val="center"/>
          </w:tcPr>
          <w:p w14:paraId="034C28B0" w14:textId="4E119B5C" w:rsidR="004879A9" w:rsidRPr="004879A9" w:rsidRDefault="004879A9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</w:rPr>
              <w:t>BUG-0</w:t>
            </w:r>
            <w:r w:rsidR="001020FD">
              <w:rPr>
                <w:rFonts w:hint="eastAsia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2218" w:type="dxa"/>
            <w:vAlign w:val="center"/>
          </w:tcPr>
          <w:p w14:paraId="1BC19AF7" w14:textId="0EECD59D" w:rsidR="004879A9" w:rsidRPr="004879A9" w:rsidRDefault="00374E5D" w:rsidP="004879A9">
            <w:pPr>
              <w:rPr>
                <w:sz w:val="18"/>
                <w:szCs w:val="18"/>
                <w:lang w:eastAsia="zh-CN"/>
              </w:rPr>
            </w:pPr>
            <w:r w:rsidRPr="00374E5D">
              <w:rPr>
                <w:sz w:val="18"/>
                <w:szCs w:val="18"/>
                <w:lang w:eastAsia="zh-CN"/>
              </w:rPr>
              <w:t xml:space="preserve">PDF </w:t>
            </w:r>
            <w:proofErr w:type="gramStart"/>
            <w:r w:rsidRPr="00374E5D">
              <w:rPr>
                <w:sz w:val="18"/>
                <w:szCs w:val="18"/>
                <w:lang w:eastAsia="zh-CN"/>
              </w:rPr>
              <w:t>框选文字</w:t>
            </w:r>
            <w:proofErr w:type="gramEnd"/>
            <w:r w:rsidRPr="00374E5D">
              <w:rPr>
                <w:sz w:val="18"/>
                <w:szCs w:val="18"/>
                <w:lang w:eastAsia="zh-CN"/>
              </w:rPr>
              <w:t>时选区存在偏移，影响摘录和批注体验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84" w:type="dxa"/>
            <w:vAlign w:val="center"/>
          </w:tcPr>
          <w:p w14:paraId="6D62C3F5" w14:textId="5EF5CDE0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中</w:t>
            </w:r>
          </w:p>
        </w:tc>
        <w:tc>
          <w:tcPr>
            <w:tcW w:w="1584" w:type="dxa"/>
            <w:vAlign w:val="center"/>
          </w:tcPr>
          <w:p w14:paraId="010470C3" w14:textId="51F9A30F" w:rsidR="004879A9" w:rsidRPr="004879A9" w:rsidRDefault="004879A9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已修复</w:t>
            </w:r>
          </w:p>
        </w:tc>
        <w:tc>
          <w:tcPr>
            <w:tcW w:w="1605" w:type="dxa"/>
            <w:vAlign w:val="center"/>
          </w:tcPr>
          <w:p w14:paraId="2266ABE7" w14:textId="2B023904" w:rsidR="004879A9" w:rsidRPr="004879A9" w:rsidRDefault="004879A9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前端 UI 负责人Gao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Liying</w:t>
            </w:r>
          </w:p>
        </w:tc>
        <w:tc>
          <w:tcPr>
            <w:tcW w:w="1595" w:type="dxa"/>
            <w:vAlign w:val="center"/>
          </w:tcPr>
          <w:p w14:paraId="57DD8633" w14:textId="014E04A8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优化页面坐标映射与选区显示逻辑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  <w:tr w:rsidR="004879A9" w14:paraId="15592193" w14:textId="77777777" w:rsidTr="001020FD">
        <w:trPr>
          <w:jc w:val="center"/>
        </w:trPr>
        <w:tc>
          <w:tcPr>
            <w:tcW w:w="1602" w:type="dxa"/>
            <w:vAlign w:val="center"/>
          </w:tcPr>
          <w:p w14:paraId="10CF0417" w14:textId="426BCA0D" w:rsidR="004879A9" w:rsidRPr="004879A9" w:rsidRDefault="001020FD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</w:rPr>
              <w:t>BUG-0</w:t>
            </w:r>
            <w:r w:rsidR="00CD0D87">
              <w:rPr>
                <w:rFonts w:hint="eastAsia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2218" w:type="dxa"/>
            <w:vAlign w:val="center"/>
          </w:tcPr>
          <w:p w14:paraId="70DCB328" w14:textId="16446A57" w:rsidR="004879A9" w:rsidRPr="004879A9" w:rsidRDefault="001020FD" w:rsidP="004879A9">
            <w:pPr>
              <w:rPr>
                <w:sz w:val="18"/>
                <w:szCs w:val="18"/>
                <w:lang w:eastAsia="zh-CN"/>
              </w:rPr>
            </w:pPr>
            <w:r w:rsidRPr="001020FD">
              <w:rPr>
                <w:sz w:val="18"/>
                <w:szCs w:val="18"/>
                <w:lang w:eastAsia="zh-CN"/>
              </w:rPr>
              <w:t>PDF 工具栏与顶部工具栏存在重复按钮，界面显得拥挤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84" w:type="dxa"/>
            <w:vAlign w:val="center"/>
          </w:tcPr>
          <w:p w14:paraId="5DD1E656" w14:textId="1811E967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低</w:t>
            </w:r>
          </w:p>
        </w:tc>
        <w:tc>
          <w:tcPr>
            <w:tcW w:w="1584" w:type="dxa"/>
            <w:vAlign w:val="center"/>
          </w:tcPr>
          <w:p w14:paraId="587E6528" w14:textId="1DEF565E" w:rsidR="004879A9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已修复</w:t>
            </w:r>
          </w:p>
        </w:tc>
        <w:tc>
          <w:tcPr>
            <w:tcW w:w="1605" w:type="dxa"/>
            <w:vAlign w:val="center"/>
          </w:tcPr>
          <w:p w14:paraId="03FB894D" w14:textId="5B1BA7CF" w:rsidR="004879A9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前端 UI 负责人Gao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Liying</w:t>
            </w:r>
          </w:p>
        </w:tc>
        <w:tc>
          <w:tcPr>
            <w:tcW w:w="1595" w:type="dxa"/>
            <w:vAlign w:val="center"/>
          </w:tcPr>
          <w:p w14:paraId="63CEF350" w14:textId="54D08B37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合并重复翻页入口，并支持顶部工具栏收起/展开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  <w:tr w:rsidR="004879A9" w14:paraId="1D3B2080" w14:textId="77777777" w:rsidTr="001020FD">
        <w:trPr>
          <w:jc w:val="center"/>
        </w:trPr>
        <w:tc>
          <w:tcPr>
            <w:tcW w:w="1602" w:type="dxa"/>
            <w:vAlign w:val="center"/>
          </w:tcPr>
          <w:p w14:paraId="6794A550" w14:textId="0FF8F9BC" w:rsidR="004879A9" w:rsidRPr="004879A9" w:rsidRDefault="001020FD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</w:rPr>
              <w:t>BUG-0</w:t>
            </w:r>
            <w:r w:rsidR="00CD0D87">
              <w:rPr>
                <w:rFonts w:hint="eastAsia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2218" w:type="dxa"/>
            <w:vAlign w:val="center"/>
          </w:tcPr>
          <w:p w14:paraId="4C96D9CF" w14:textId="4C3CE0AD" w:rsidR="004879A9" w:rsidRPr="004879A9" w:rsidRDefault="001020FD" w:rsidP="004879A9">
            <w:pPr>
              <w:rPr>
                <w:sz w:val="18"/>
                <w:szCs w:val="18"/>
                <w:lang w:eastAsia="zh-CN"/>
              </w:rPr>
            </w:pPr>
            <w:r w:rsidRPr="001020FD">
              <w:rPr>
                <w:sz w:val="18"/>
                <w:szCs w:val="18"/>
                <w:lang w:eastAsia="zh-CN"/>
              </w:rPr>
              <w:t>星图初始显示过小，窗口最大化后才正常显示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84" w:type="dxa"/>
            <w:vAlign w:val="center"/>
          </w:tcPr>
          <w:p w14:paraId="522EBBAE" w14:textId="00FBD6B5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中</w:t>
            </w:r>
          </w:p>
        </w:tc>
        <w:tc>
          <w:tcPr>
            <w:tcW w:w="1584" w:type="dxa"/>
            <w:vAlign w:val="center"/>
          </w:tcPr>
          <w:p w14:paraId="65E2E81D" w14:textId="01D12141" w:rsidR="004879A9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已修复</w:t>
            </w:r>
          </w:p>
        </w:tc>
        <w:tc>
          <w:tcPr>
            <w:tcW w:w="1605" w:type="dxa"/>
            <w:vAlign w:val="center"/>
          </w:tcPr>
          <w:p w14:paraId="4CEF7B93" w14:textId="4F0192F4" w:rsidR="004879A9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前端 UI 负责人Gao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Liying</w:t>
            </w:r>
          </w:p>
        </w:tc>
        <w:tc>
          <w:tcPr>
            <w:tcW w:w="1595" w:type="dxa"/>
            <w:vAlign w:val="center"/>
          </w:tcPr>
          <w:p w14:paraId="1A64847B" w14:textId="7740DC93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优化星图初始布局与视图自适应逻辑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  <w:tr w:rsidR="004879A9" w14:paraId="445CF581" w14:textId="77777777" w:rsidTr="001020FD">
        <w:trPr>
          <w:jc w:val="center"/>
        </w:trPr>
        <w:tc>
          <w:tcPr>
            <w:tcW w:w="1602" w:type="dxa"/>
            <w:vAlign w:val="center"/>
          </w:tcPr>
          <w:p w14:paraId="10BB7835" w14:textId="29AD95C7" w:rsidR="004879A9" w:rsidRPr="004879A9" w:rsidRDefault="001020FD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</w:rPr>
              <w:t>BUG-0</w:t>
            </w:r>
            <w:r w:rsidR="00CD0D87">
              <w:rPr>
                <w:rFonts w:hint="eastAsia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2218" w:type="dxa"/>
            <w:vAlign w:val="center"/>
          </w:tcPr>
          <w:p w14:paraId="02FF4128" w14:textId="15ED2554" w:rsidR="004879A9" w:rsidRPr="004879A9" w:rsidRDefault="001020FD" w:rsidP="004879A9">
            <w:pPr>
              <w:rPr>
                <w:sz w:val="18"/>
                <w:szCs w:val="18"/>
                <w:lang w:eastAsia="zh-CN"/>
              </w:rPr>
            </w:pPr>
            <w:r w:rsidRPr="001020FD">
              <w:rPr>
                <w:sz w:val="18"/>
                <w:szCs w:val="18"/>
                <w:lang w:eastAsia="zh-CN"/>
              </w:rPr>
              <w:t>星图中</w:t>
            </w:r>
            <w:r w:rsidR="0069568A">
              <w:rPr>
                <w:rFonts w:hint="eastAsia"/>
                <w:sz w:val="18"/>
                <w:szCs w:val="18"/>
                <w:lang w:eastAsia="zh-CN"/>
              </w:rPr>
              <w:t>心</w:t>
            </w:r>
            <w:r w:rsidRPr="001020FD">
              <w:rPr>
                <w:sz w:val="18"/>
                <w:szCs w:val="18"/>
                <w:lang w:eastAsia="zh-CN"/>
              </w:rPr>
              <w:t>星球名称过长时显示不全或遮挡节点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84" w:type="dxa"/>
            <w:vAlign w:val="center"/>
          </w:tcPr>
          <w:p w14:paraId="15733BFA" w14:textId="0E5AFDF3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低</w:t>
            </w:r>
          </w:p>
        </w:tc>
        <w:tc>
          <w:tcPr>
            <w:tcW w:w="1584" w:type="dxa"/>
            <w:vAlign w:val="center"/>
          </w:tcPr>
          <w:p w14:paraId="00D0B241" w14:textId="4EF56A91" w:rsidR="004879A9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已修复</w:t>
            </w:r>
          </w:p>
        </w:tc>
        <w:tc>
          <w:tcPr>
            <w:tcW w:w="1605" w:type="dxa"/>
            <w:vAlign w:val="center"/>
          </w:tcPr>
          <w:p w14:paraId="61531638" w14:textId="0A6F83EB" w:rsidR="004879A9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前端 UI 负责人Gao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Liying</w:t>
            </w:r>
          </w:p>
        </w:tc>
        <w:tc>
          <w:tcPr>
            <w:tcW w:w="1595" w:type="dxa"/>
            <w:vAlign w:val="center"/>
          </w:tcPr>
          <w:p w14:paraId="4B883B6F" w14:textId="500AE054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将名称移至节点下方</w:t>
            </w:r>
            <w:r>
              <w:rPr>
                <w:rFonts w:hint="eastAsia"/>
                <w:sz w:val="18"/>
                <w:szCs w:val="18"/>
                <w:lang w:eastAsia="zh-CN"/>
              </w:rPr>
              <w:t>，并调整大小。</w:t>
            </w:r>
          </w:p>
        </w:tc>
      </w:tr>
      <w:tr w:rsidR="001020FD" w14:paraId="358080F9" w14:textId="77777777" w:rsidTr="001020FD">
        <w:trPr>
          <w:jc w:val="center"/>
        </w:trPr>
        <w:tc>
          <w:tcPr>
            <w:tcW w:w="1602" w:type="dxa"/>
            <w:vAlign w:val="center"/>
          </w:tcPr>
          <w:p w14:paraId="3E8544BC" w14:textId="7D6C12E7" w:rsidR="001020FD" w:rsidRPr="004879A9" w:rsidRDefault="001020FD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</w:rPr>
              <w:lastRenderedPageBreak/>
              <w:t>BUG-</w:t>
            </w:r>
            <w:r w:rsidR="00CD0D87">
              <w:rPr>
                <w:rFonts w:hint="eastAsia"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2218" w:type="dxa"/>
            <w:vAlign w:val="center"/>
          </w:tcPr>
          <w:p w14:paraId="19AAB9B0" w14:textId="4AE86F10" w:rsidR="001020FD" w:rsidRPr="001020FD" w:rsidRDefault="001020FD" w:rsidP="004879A9">
            <w:pPr>
              <w:rPr>
                <w:sz w:val="18"/>
                <w:szCs w:val="18"/>
                <w:lang w:eastAsia="zh-CN"/>
              </w:rPr>
            </w:pPr>
            <w:r w:rsidRPr="001020FD">
              <w:rPr>
                <w:sz w:val="18"/>
                <w:szCs w:val="18"/>
                <w:lang w:eastAsia="zh-CN"/>
              </w:rPr>
              <w:t>星图中拖拽后的星体位置重启后无法保持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84" w:type="dxa"/>
            <w:vAlign w:val="center"/>
          </w:tcPr>
          <w:p w14:paraId="45A2632A" w14:textId="7E4967A3" w:rsidR="001020FD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中</w:t>
            </w:r>
          </w:p>
        </w:tc>
        <w:tc>
          <w:tcPr>
            <w:tcW w:w="1584" w:type="dxa"/>
            <w:vAlign w:val="center"/>
          </w:tcPr>
          <w:p w14:paraId="01C30E04" w14:textId="3806201C" w:rsidR="001020FD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已修复</w:t>
            </w:r>
          </w:p>
        </w:tc>
        <w:tc>
          <w:tcPr>
            <w:tcW w:w="1605" w:type="dxa"/>
            <w:vAlign w:val="center"/>
          </w:tcPr>
          <w:p w14:paraId="32FD5511" w14:textId="732489B6" w:rsidR="001020FD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前端 UI 负责人Gao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Liying</w:t>
            </w:r>
          </w:p>
        </w:tc>
        <w:tc>
          <w:tcPr>
            <w:tcW w:w="1595" w:type="dxa"/>
            <w:vAlign w:val="center"/>
          </w:tcPr>
          <w:p w14:paraId="3BB54E10" w14:textId="2396E021" w:rsidR="001020FD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增加 UI 布局位置持久化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  <w:tr w:rsidR="004879A9" w14:paraId="6698A435" w14:textId="77777777" w:rsidTr="001020FD">
        <w:trPr>
          <w:jc w:val="center"/>
        </w:trPr>
        <w:tc>
          <w:tcPr>
            <w:tcW w:w="1602" w:type="dxa"/>
            <w:vAlign w:val="center"/>
          </w:tcPr>
          <w:p w14:paraId="797D6910" w14:textId="125AB97E" w:rsidR="004879A9" w:rsidRPr="004879A9" w:rsidRDefault="001020FD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</w:rPr>
              <w:t>BUG-</w:t>
            </w:r>
            <w:r w:rsidR="00CD0D87">
              <w:rPr>
                <w:rFonts w:hint="eastAsia"/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2218" w:type="dxa"/>
            <w:vAlign w:val="center"/>
          </w:tcPr>
          <w:p w14:paraId="5B347549" w14:textId="57E282A9" w:rsidR="004879A9" w:rsidRPr="004879A9" w:rsidRDefault="001020FD" w:rsidP="004879A9">
            <w:pPr>
              <w:rPr>
                <w:sz w:val="18"/>
                <w:szCs w:val="18"/>
                <w:lang w:eastAsia="zh-CN"/>
              </w:rPr>
            </w:pPr>
            <w:r w:rsidRPr="001020FD">
              <w:rPr>
                <w:sz w:val="18"/>
                <w:szCs w:val="18"/>
                <w:lang w:eastAsia="zh-CN"/>
              </w:rPr>
              <w:t>增删行星后重启程序，部分星球出现脱轨现象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84" w:type="dxa"/>
            <w:vAlign w:val="center"/>
          </w:tcPr>
          <w:p w14:paraId="06844FB5" w14:textId="36C2A338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中</w:t>
            </w:r>
          </w:p>
        </w:tc>
        <w:tc>
          <w:tcPr>
            <w:tcW w:w="1584" w:type="dxa"/>
            <w:vAlign w:val="center"/>
          </w:tcPr>
          <w:p w14:paraId="1CF29298" w14:textId="5E0A9E13" w:rsidR="004879A9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已修复</w:t>
            </w:r>
          </w:p>
        </w:tc>
        <w:tc>
          <w:tcPr>
            <w:tcW w:w="1605" w:type="dxa"/>
            <w:vAlign w:val="center"/>
          </w:tcPr>
          <w:p w14:paraId="20EEA1C5" w14:textId="5BC405EC" w:rsidR="004879A9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前端 UI 负责人Gao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Liying</w:t>
            </w:r>
          </w:p>
        </w:tc>
        <w:tc>
          <w:tcPr>
            <w:tcW w:w="1595" w:type="dxa"/>
            <w:vAlign w:val="center"/>
          </w:tcPr>
          <w:p w14:paraId="7DC0C027" w14:textId="55387551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保留拖拽角度，同时将星球重新投影回当前轨道半径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  <w:tr w:rsidR="004879A9" w14:paraId="371D9701" w14:textId="77777777" w:rsidTr="001020FD">
        <w:trPr>
          <w:jc w:val="center"/>
        </w:trPr>
        <w:tc>
          <w:tcPr>
            <w:tcW w:w="1602" w:type="dxa"/>
            <w:vAlign w:val="center"/>
          </w:tcPr>
          <w:p w14:paraId="0543ABA5" w14:textId="18E72E06" w:rsidR="004879A9" w:rsidRPr="004879A9" w:rsidRDefault="001020FD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</w:rPr>
              <w:t>BUG-</w:t>
            </w:r>
            <w:r w:rsidR="00CD0D87">
              <w:rPr>
                <w:rFonts w:hint="eastAsia"/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2218" w:type="dxa"/>
            <w:vAlign w:val="center"/>
          </w:tcPr>
          <w:p w14:paraId="101C8142" w14:textId="1EA28B75" w:rsidR="004879A9" w:rsidRPr="004879A9" w:rsidRDefault="001020FD" w:rsidP="004879A9">
            <w:pPr>
              <w:rPr>
                <w:sz w:val="18"/>
                <w:szCs w:val="18"/>
                <w:lang w:eastAsia="zh-CN"/>
              </w:rPr>
            </w:pPr>
            <w:r w:rsidRPr="001020FD">
              <w:rPr>
                <w:sz w:val="18"/>
                <w:szCs w:val="18"/>
                <w:lang w:eastAsia="zh-CN"/>
              </w:rPr>
              <w:t>删除星球后模型刷新时读取已删除文件，导致 </w:t>
            </w:r>
            <w:proofErr w:type="spellStart"/>
            <w:r w:rsidRPr="001020FD">
              <w:rPr>
                <w:sz w:val="18"/>
                <w:szCs w:val="18"/>
                <w:lang w:eastAsia="zh-CN"/>
              </w:rPr>
              <w:t>FileNotFoundError</w:t>
            </w:r>
            <w:proofErr w:type="spellEnd"/>
            <w:r w:rsidR="000E6E2B">
              <w:rPr>
                <w:rFonts w:hint="eastAsia"/>
                <w:sz w:val="18"/>
                <w:szCs w:val="18"/>
                <w:lang w:eastAsia="zh-CN"/>
              </w:rPr>
              <w:t>报错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84" w:type="dxa"/>
            <w:vAlign w:val="center"/>
          </w:tcPr>
          <w:p w14:paraId="309769D0" w14:textId="1DA604CF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高</w:t>
            </w:r>
          </w:p>
        </w:tc>
        <w:tc>
          <w:tcPr>
            <w:tcW w:w="1584" w:type="dxa"/>
            <w:vAlign w:val="center"/>
          </w:tcPr>
          <w:p w14:paraId="3BC32A2D" w14:textId="585F18D1" w:rsidR="004879A9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已修复</w:t>
            </w:r>
          </w:p>
        </w:tc>
        <w:tc>
          <w:tcPr>
            <w:tcW w:w="1605" w:type="dxa"/>
            <w:vAlign w:val="center"/>
          </w:tcPr>
          <w:p w14:paraId="4935E37A" w14:textId="0A2423DA" w:rsidR="004879A9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前端 UI 负责人Gao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Liying</w:t>
            </w:r>
          </w:p>
        </w:tc>
        <w:tc>
          <w:tcPr>
            <w:tcW w:w="1595" w:type="dxa"/>
            <w:vAlign w:val="center"/>
          </w:tcPr>
          <w:p w14:paraId="3364A513" w14:textId="64144A8A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刷新模型时跳过不存在的文件，避免删除后残留引用报错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  <w:tr w:rsidR="004879A9" w14:paraId="58A643A0" w14:textId="77777777" w:rsidTr="001020FD">
        <w:trPr>
          <w:jc w:val="center"/>
        </w:trPr>
        <w:tc>
          <w:tcPr>
            <w:tcW w:w="1602" w:type="dxa"/>
            <w:vAlign w:val="center"/>
          </w:tcPr>
          <w:p w14:paraId="450790D2" w14:textId="44AA53E9" w:rsidR="004879A9" w:rsidRPr="004879A9" w:rsidRDefault="001020FD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</w:rPr>
              <w:t>BUG-</w:t>
            </w:r>
            <w:r w:rsidR="00CD0D87">
              <w:rPr>
                <w:rFonts w:hint="eastAsia"/>
                <w:sz w:val="18"/>
                <w:szCs w:val="18"/>
                <w:lang w:eastAsia="zh-CN"/>
              </w:rPr>
              <w:t>13</w:t>
            </w:r>
          </w:p>
        </w:tc>
        <w:tc>
          <w:tcPr>
            <w:tcW w:w="2218" w:type="dxa"/>
            <w:vAlign w:val="center"/>
          </w:tcPr>
          <w:p w14:paraId="4E4BA546" w14:textId="1A74AE52" w:rsidR="004879A9" w:rsidRPr="004879A9" w:rsidRDefault="001020FD" w:rsidP="004879A9">
            <w:pPr>
              <w:rPr>
                <w:sz w:val="18"/>
                <w:szCs w:val="18"/>
                <w:lang w:eastAsia="zh-CN"/>
              </w:rPr>
            </w:pPr>
            <w:r w:rsidRPr="001020FD">
              <w:rPr>
                <w:sz w:val="18"/>
                <w:szCs w:val="18"/>
                <w:lang w:eastAsia="zh-CN"/>
              </w:rPr>
              <w:t>PDF 批注保存后能生成卫星，但用户无法查看或删除批注内容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84" w:type="dxa"/>
            <w:vAlign w:val="center"/>
          </w:tcPr>
          <w:p w14:paraId="4710583A" w14:textId="7AF5FE35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中</w:t>
            </w:r>
          </w:p>
        </w:tc>
        <w:tc>
          <w:tcPr>
            <w:tcW w:w="1584" w:type="dxa"/>
            <w:vAlign w:val="center"/>
          </w:tcPr>
          <w:p w14:paraId="59159531" w14:textId="5347E291" w:rsidR="004879A9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已修复</w:t>
            </w:r>
          </w:p>
        </w:tc>
        <w:tc>
          <w:tcPr>
            <w:tcW w:w="1605" w:type="dxa"/>
            <w:vAlign w:val="center"/>
          </w:tcPr>
          <w:p w14:paraId="2C0956C3" w14:textId="27801200" w:rsidR="004879A9" w:rsidRPr="004879A9" w:rsidRDefault="00022118" w:rsidP="004879A9">
            <w:pPr>
              <w:rPr>
                <w:sz w:val="18"/>
                <w:szCs w:val="18"/>
                <w:lang w:eastAsia="zh-CN"/>
              </w:rPr>
            </w:pPr>
            <w:r w:rsidRPr="004879A9">
              <w:rPr>
                <w:sz w:val="18"/>
                <w:szCs w:val="18"/>
                <w:lang w:eastAsia="zh-CN"/>
              </w:rPr>
              <w:t>前端 UI 负责人Gao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Liying</w:t>
            </w:r>
          </w:p>
        </w:tc>
        <w:tc>
          <w:tcPr>
            <w:tcW w:w="1595" w:type="dxa"/>
            <w:vAlign w:val="center"/>
          </w:tcPr>
          <w:p w14:paraId="7D524822" w14:textId="137B16BD" w:rsidR="004879A9" w:rsidRPr="004879A9" w:rsidRDefault="0069568A" w:rsidP="004879A9">
            <w:pPr>
              <w:rPr>
                <w:sz w:val="18"/>
                <w:szCs w:val="18"/>
                <w:lang w:eastAsia="zh-CN"/>
              </w:rPr>
            </w:pPr>
            <w:r w:rsidRPr="0069568A">
              <w:rPr>
                <w:sz w:val="18"/>
                <w:szCs w:val="18"/>
                <w:lang w:eastAsia="zh-CN"/>
              </w:rPr>
              <w:t>在文档导航“卫星”</w:t>
            </w:r>
            <w:proofErr w:type="gramStart"/>
            <w:r w:rsidRPr="0069568A">
              <w:rPr>
                <w:sz w:val="18"/>
                <w:szCs w:val="18"/>
                <w:lang w:eastAsia="zh-CN"/>
              </w:rPr>
              <w:t>页显示</w:t>
            </w:r>
            <w:proofErr w:type="gramEnd"/>
            <w:r w:rsidRPr="0069568A">
              <w:rPr>
                <w:sz w:val="18"/>
                <w:szCs w:val="18"/>
                <w:lang w:eastAsia="zh-CN"/>
              </w:rPr>
              <w:t>批注卫星，并增加删除批注入口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</w:tbl>
    <w:p w14:paraId="69C11571" w14:textId="77777777" w:rsidR="000A6B62" w:rsidRDefault="000A6B62">
      <w:pPr>
        <w:rPr>
          <w:lang w:eastAsia="zh-CN"/>
        </w:rPr>
      </w:pPr>
    </w:p>
    <w:p w14:paraId="2F607CA0" w14:textId="77777777" w:rsidR="000A6B6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七、提交物要求</w:t>
      </w:r>
    </w:p>
    <w:p w14:paraId="2399C12C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· 填写完整的测试用例表。</w:t>
      </w:r>
    </w:p>
    <w:p w14:paraId="5C946D8E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· 若发现缺陷，至少记录缺陷现象、复现步骤和处理状态。</w:t>
      </w:r>
    </w:p>
    <w:p w14:paraId="453BBFBF" w14:textId="77777777" w:rsidR="000A6B62" w:rsidRDefault="00000000">
      <w:pPr>
        <w:spacing w:after="80"/>
        <w:rPr>
          <w:lang w:eastAsia="zh-CN"/>
        </w:rPr>
      </w:pPr>
      <w:r>
        <w:rPr>
          <w:lang w:eastAsia="zh-CN"/>
        </w:rPr>
        <w:t>· 给出本模块测试结论，并说明是否可进入最终演示版本。</w:t>
      </w:r>
    </w:p>
    <w:p w14:paraId="2037D017" w14:textId="216F8FCA" w:rsidR="000A6B6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八、测试结论</w:t>
      </w:r>
    </w:p>
    <w:p w14:paraId="5EB9E82A" w14:textId="78F1032E" w:rsidR="00564E33" w:rsidRDefault="00564E33" w:rsidP="00564E33">
      <w:pPr>
        <w:jc w:val="both"/>
        <w:rPr>
          <w:lang w:eastAsia="zh-CN"/>
        </w:rPr>
      </w:pPr>
      <w:r>
        <w:rPr>
          <w:rFonts w:hint="eastAsia"/>
          <w:lang w:eastAsia="zh-CN"/>
        </w:rPr>
        <w:t>在</w:t>
      </w:r>
      <w:r w:rsidR="004D47C9">
        <w:rPr>
          <w:rFonts w:hint="eastAsia"/>
          <w:lang w:eastAsia="zh-CN"/>
        </w:rPr>
        <w:t>UI</w:t>
      </w:r>
      <w:r>
        <w:rPr>
          <w:rFonts w:hint="eastAsia"/>
          <w:lang w:eastAsia="zh-CN"/>
        </w:rPr>
        <w:t>前端模块测试过程中，首先通过单元测试与局部功能测试发现并记录了多项缺陷，见上述</w:t>
      </w:r>
      <w:r w:rsidRPr="00564E33">
        <w:rPr>
          <w:lang w:eastAsia="zh-CN"/>
        </w:rPr>
        <w:t>缺陷记录表</w:t>
      </w:r>
      <w:r>
        <w:rPr>
          <w:rFonts w:hint="eastAsia"/>
          <w:lang w:eastAsia="zh-CN"/>
        </w:rPr>
        <w:t>。针对上述缺陷，已逐项完成修复，并在修复后重新执行相关功能验证，确保Markdown编辑、PDF阅读批注和摘录、搜索与反链、文档导航、星图</w:t>
      </w:r>
      <w:proofErr w:type="gramStart"/>
      <w:r>
        <w:rPr>
          <w:rFonts w:hint="eastAsia"/>
          <w:lang w:eastAsia="zh-CN"/>
        </w:rPr>
        <w:t>交互等</w:t>
      </w:r>
      <w:proofErr w:type="gramEnd"/>
      <w:r>
        <w:rPr>
          <w:rFonts w:hint="eastAsia"/>
          <w:lang w:eastAsia="zh-CN"/>
        </w:rPr>
        <w:t>核心功能均可正常使用。</w:t>
      </w:r>
    </w:p>
    <w:p w14:paraId="57CD257A" w14:textId="15DFE129" w:rsidR="00564E33" w:rsidRDefault="00564E33" w:rsidP="00564E33">
      <w:pPr>
        <w:jc w:val="both"/>
        <w:rPr>
          <w:lang w:eastAsia="zh-CN"/>
        </w:rPr>
      </w:pPr>
      <w:r>
        <w:rPr>
          <w:rFonts w:hint="eastAsia"/>
          <w:lang w:eastAsia="zh-CN"/>
        </w:rPr>
        <w:t>在完成缺陷修复后，进一步执行 UI-01 至 UI-09 测试用例，覆盖主窗口显示、菜单栏、工具栏按钮、左侧资源栏、右侧面板切换、星图界面展示、Markdown 页面、PDF 页面以及窗口缩放等主要场景。测试结果显示，各测试</w:t>
      </w:r>
      <w:proofErr w:type="gramStart"/>
      <w:r>
        <w:rPr>
          <w:rFonts w:hint="eastAsia"/>
          <w:lang w:eastAsia="zh-CN"/>
        </w:rPr>
        <w:t>项实际</w:t>
      </w:r>
      <w:proofErr w:type="gramEnd"/>
      <w:r>
        <w:rPr>
          <w:rFonts w:hint="eastAsia"/>
          <w:lang w:eastAsia="zh-CN"/>
        </w:rPr>
        <w:t>结果均符合预期，界面显示正常，按钮响应正确，三栏布局稳定，星图元素可正常展示和交互，核心功能可用，窗口缩放后未出现明显错位或遮挡问题。</w:t>
      </w:r>
    </w:p>
    <w:p w14:paraId="29F1E5CB" w14:textId="408B16DB" w:rsidR="000A6B62" w:rsidRPr="00234E3D" w:rsidRDefault="00564E33" w:rsidP="00234E3D">
      <w:pPr>
        <w:jc w:val="both"/>
        <w:rPr>
          <w:lang w:eastAsia="zh-CN"/>
        </w:rPr>
      </w:pPr>
      <w:r>
        <w:rPr>
          <w:rFonts w:hint="eastAsia"/>
          <w:lang w:eastAsia="zh-CN"/>
        </w:rPr>
        <w:t>综合测试结果可认为，Agni前端UI模块当前已完成主要功能闭环，已修复单元测试和功能测试中暴露的关键缺陷，整体界面风格统一，核心交互流程稳定，能够支撑项目最终展示需求。因此，当前</w:t>
      </w:r>
      <w:r w:rsidR="00234E3D">
        <w:rPr>
          <w:rFonts w:hint="eastAsia"/>
          <w:lang w:eastAsia="zh-CN"/>
        </w:rPr>
        <w:t>UI</w:t>
      </w:r>
      <w:r>
        <w:rPr>
          <w:rFonts w:hint="eastAsia"/>
          <w:lang w:eastAsia="zh-CN"/>
        </w:rPr>
        <w:t>前端模块可以进入最终演示版本。</w:t>
      </w:r>
    </w:p>
    <w:sectPr w:rsidR="000A6B62" w:rsidRPr="00234E3D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5D587" w14:textId="77777777" w:rsidR="00200EAF" w:rsidRDefault="00200EAF">
      <w:pPr>
        <w:spacing w:after="0" w:line="240" w:lineRule="auto"/>
      </w:pPr>
      <w:r>
        <w:separator/>
      </w:r>
    </w:p>
  </w:endnote>
  <w:endnote w:type="continuationSeparator" w:id="0">
    <w:p w14:paraId="49FB5B23" w14:textId="77777777" w:rsidR="00200EAF" w:rsidRDefault="00200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B47B" w14:textId="77777777" w:rsidR="000A6B62" w:rsidRDefault="00000000">
    <w:pPr>
      <w:pStyle w:val="a7"/>
      <w:jc w:val="center"/>
      <w:rPr>
        <w:lang w:eastAsia="zh-CN"/>
      </w:rPr>
    </w:pPr>
    <w:r>
      <w:rPr>
        <w:color w:val="808080"/>
        <w:sz w:val="18"/>
        <w:lang w:eastAsia="zh-CN"/>
      </w:rPr>
      <w:t>Agni 项目测试文档大纲汇总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06ACC" w14:textId="77777777" w:rsidR="00200EAF" w:rsidRDefault="00200EAF">
      <w:pPr>
        <w:spacing w:after="0" w:line="240" w:lineRule="auto"/>
      </w:pPr>
      <w:r>
        <w:separator/>
      </w:r>
    </w:p>
  </w:footnote>
  <w:footnote w:type="continuationSeparator" w:id="0">
    <w:p w14:paraId="575734F3" w14:textId="77777777" w:rsidR="00200EAF" w:rsidRDefault="00200E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027939">
    <w:abstractNumId w:val="8"/>
  </w:num>
  <w:num w:numId="2" w16cid:durableId="1777825237">
    <w:abstractNumId w:val="6"/>
  </w:num>
  <w:num w:numId="3" w16cid:durableId="629046790">
    <w:abstractNumId w:val="5"/>
  </w:num>
  <w:num w:numId="4" w16cid:durableId="392386856">
    <w:abstractNumId w:val="4"/>
  </w:num>
  <w:num w:numId="5" w16cid:durableId="1997683389">
    <w:abstractNumId w:val="7"/>
  </w:num>
  <w:num w:numId="6" w16cid:durableId="1294021404">
    <w:abstractNumId w:val="3"/>
  </w:num>
  <w:num w:numId="7" w16cid:durableId="1027557837">
    <w:abstractNumId w:val="2"/>
  </w:num>
  <w:num w:numId="8" w16cid:durableId="776604534">
    <w:abstractNumId w:val="1"/>
  </w:num>
  <w:num w:numId="9" w16cid:durableId="2038962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118"/>
    <w:rsid w:val="00034616"/>
    <w:rsid w:val="0006063C"/>
    <w:rsid w:val="000A6B62"/>
    <w:rsid w:val="000E6E2B"/>
    <w:rsid w:val="001020FD"/>
    <w:rsid w:val="0015074B"/>
    <w:rsid w:val="00200EAF"/>
    <w:rsid w:val="00234E3D"/>
    <w:rsid w:val="0029639D"/>
    <w:rsid w:val="002B481D"/>
    <w:rsid w:val="002F034A"/>
    <w:rsid w:val="00326F90"/>
    <w:rsid w:val="00374E5D"/>
    <w:rsid w:val="004218D0"/>
    <w:rsid w:val="004879A9"/>
    <w:rsid w:val="00490717"/>
    <w:rsid w:val="004D47C9"/>
    <w:rsid w:val="00564E33"/>
    <w:rsid w:val="00583EC1"/>
    <w:rsid w:val="0069568A"/>
    <w:rsid w:val="008F0D70"/>
    <w:rsid w:val="00A06A02"/>
    <w:rsid w:val="00A51BBB"/>
    <w:rsid w:val="00AA1D8D"/>
    <w:rsid w:val="00AB11C4"/>
    <w:rsid w:val="00B47730"/>
    <w:rsid w:val="00C666B9"/>
    <w:rsid w:val="00CB0664"/>
    <w:rsid w:val="00CD0D87"/>
    <w:rsid w:val="00D523E0"/>
    <w:rsid w:val="00F102A2"/>
    <w:rsid w:val="00F963D9"/>
    <w:rsid w:val="00FA39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E95AF"/>
  <w14:defaultImageDpi w14:val="300"/>
  <w15:docId w15:val="{93D6EB2F-A6B7-4EBD-ADE1-666A4415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Cheung</cp:lastModifiedBy>
  <cp:revision>20</cp:revision>
  <dcterms:created xsi:type="dcterms:W3CDTF">2013-12-23T23:15:00Z</dcterms:created>
  <dcterms:modified xsi:type="dcterms:W3CDTF">2026-06-03T03:43:00Z</dcterms:modified>
  <cp:category/>
</cp:coreProperties>
</file>