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2F3D4" w14:textId="5EDE0347" w:rsidR="000239E9" w:rsidRDefault="00000000">
      <w:pPr>
        <w:pStyle w:val="1"/>
        <w:rPr>
          <w:rFonts w:hint="eastAsia"/>
          <w:lang w:eastAsia="zh-CN"/>
        </w:rPr>
      </w:pPr>
      <w:r>
        <w:rPr>
          <w:rFonts w:ascii="微软雅黑" w:eastAsia="微软雅黑" w:hAnsi="微软雅黑"/>
          <w:color w:val="1F4E79"/>
          <w:sz w:val="32"/>
          <w:lang w:eastAsia="zh-CN"/>
        </w:rPr>
        <w:t>数据库存储与搜索模块测试报告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0239E9" w14:paraId="22726112" w14:textId="77777777">
        <w:trPr>
          <w:jc w:val="center"/>
        </w:trPr>
        <w:tc>
          <w:tcPr>
            <w:tcW w:w="4986" w:type="dxa"/>
            <w:shd w:val="clear" w:color="auto" w:fill="1F4E79"/>
            <w:vAlign w:val="center"/>
          </w:tcPr>
          <w:p w14:paraId="0EA0DD77" w14:textId="77777777" w:rsidR="000239E9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测试负责人</w:t>
            </w:r>
            <w:proofErr w:type="spellEnd"/>
          </w:p>
        </w:tc>
        <w:tc>
          <w:tcPr>
            <w:tcW w:w="4986" w:type="dxa"/>
            <w:vAlign w:val="center"/>
          </w:tcPr>
          <w:p w14:paraId="4C5CE2B7" w14:textId="77777777" w:rsidR="000239E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Xiang（数据库存储与搜索模块）</w:t>
            </w:r>
          </w:p>
        </w:tc>
      </w:tr>
      <w:tr w:rsidR="000239E9" w14:paraId="3A3A4F3B" w14:textId="77777777">
        <w:trPr>
          <w:jc w:val="center"/>
        </w:trPr>
        <w:tc>
          <w:tcPr>
            <w:tcW w:w="4986" w:type="dxa"/>
            <w:shd w:val="clear" w:color="auto" w:fill="1F4E79"/>
            <w:vAlign w:val="center"/>
          </w:tcPr>
          <w:p w14:paraId="1902BA2C" w14:textId="77777777" w:rsidR="000239E9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测试类型</w:t>
            </w:r>
            <w:proofErr w:type="spellEnd"/>
          </w:p>
        </w:tc>
        <w:tc>
          <w:tcPr>
            <w:tcW w:w="4986" w:type="dxa"/>
            <w:vAlign w:val="center"/>
          </w:tcPr>
          <w:p w14:paraId="18ACDA2A" w14:textId="77777777" w:rsidR="000239E9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单元测试；集成测试</w:t>
            </w:r>
            <w:proofErr w:type="spellEnd"/>
          </w:p>
        </w:tc>
      </w:tr>
      <w:tr w:rsidR="000239E9" w14:paraId="28AA91CD" w14:textId="77777777">
        <w:trPr>
          <w:jc w:val="center"/>
        </w:trPr>
        <w:tc>
          <w:tcPr>
            <w:tcW w:w="4986" w:type="dxa"/>
            <w:shd w:val="clear" w:color="auto" w:fill="1F4E79"/>
            <w:vAlign w:val="center"/>
          </w:tcPr>
          <w:p w14:paraId="69FE5955" w14:textId="77777777" w:rsidR="000239E9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适用阶段</w:t>
            </w:r>
            <w:proofErr w:type="spellEnd"/>
          </w:p>
        </w:tc>
        <w:tc>
          <w:tcPr>
            <w:tcW w:w="4986" w:type="dxa"/>
            <w:vAlign w:val="center"/>
          </w:tcPr>
          <w:p w14:paraId="5DB5F5FB" w14:textId="77777777" w:rsidR="000239E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课程最终汇报 / 版本收口阶段</w:t>
            </w:r>
          </w:p>
        </w:tc>
      </w:tr>
      <w:tr w:rsidR="000239E9" w14:paraId="72C40977" w14:textId="77777777">
        <w:trPr>
          <w:jc w:val="center"/>
        </w:trPr>
        <w:tc>
          <w:tcPr>
            <w:tcW w:w="4986" w:type="dxa"/>
            <w:shd w:val="clear" w:color="auto" w:fill="1F4E79"/>
            <w:vAlign w:val="center"/>
          </w:tcPr>
          <w:p w14:paraId="32A8235D" w14:textId="77777777" w:rsidR="000239E9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测试环境</w:t>
            </w:r>
            <w:proofErr w:type="spellEnd"/>
          </w:p>
        </w:tc>
        <w:tc>
          <w:tcPr>
            <w:tcW w:w="4986" w:type="dxa"/>
            <w:vAlign w:val="center"/>
          </w:tcPr>
          <w:p w14:paraId="776181F8" w14:textId="77777777" w:rsidR="000239E9" w:rsidRDefault="00000000">
            <w:pPr>
              <w:spacing w:after="0" w:line="240" w:lineRule="auto"/>
            </w:pPr>
            <w:r>
              <w:rPr>
                <w:sz w:val="18"/>
              </w:rPr>
              <w:t>Windows 11；PyCharm；Anaconda；Python 3.11；PySide6；SQLite；项目工作区 workspace</w:t>
            </w:r>
            <w:proofErr w:type="gramStart"/>
            <w:r>
              <w:rPr>
                <w:sz w:val="18"/>
              </w:rPr>
              <w:t>/.</w:t>
            </w:r>
            <w:proofErr w:type="spellStart"/>
            <w:r>
              <w:rPr>
                <w:sz w:val="18"/>
              </w:rPr>
              <w:t>agni</w:t>
            </w:r>
            <w:proofErr w:type="spellEnd"/>
            <w:proofErr w:type="gram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agni.db</w:t>
            </w:r>
            <w:proofErr w:type="spellEnd"/>
          </w:p>
        </w:tc>
      </w:tr>
    </w:tbl>
    <w:p w14:paraId="65AC1C87" w14:textId="77777777" w:rsidR="000239E9" w:rsidRDefault="000239E9"/>
    <w:p w14:paraId="16CF6274" w14:textId="77777777" w:rsidR="000239E9" w:rsidRDefault="00000000">
      <w:pPr>
        <w:pStyle w:val="21"/>
      </w:pPr>
      <w:proofErr w:type="spellStart"/>
      <w:r>
        <w:rPr>
          <w:rFonts w:ascii="微软雅黑" w:eastAsia="微软雅黑" w:hAnsi="微软雅黑"/>
          <w:color w:val="595959"/>
        </w:rPr>
        <w:t>一、测试目的</w:t>
      </w:r>
      <w:proofErr w:type="spellEnd"/>
    </w:p>
    <w:p w14:paraId="2D00B5D6" w14:textId="77777777" w:rsidR="000239E9" w:rsidRDefault="00000000">
      <w:pPr>
        <w:spacing w:after="80"/>
        <w:rPr>
          <w:lang w:eastAsia="zh-CN"/>
        </w:rPr>
      </w:pPr>
      <w:r>
        <w:rPr>
          <w:lang w:eastAsia="zh-CN"/>
        </w:rPr>
        <w:t>验证工作区级 SQLite 数据库、基础表结构、笔记元数据持久化、Markdown 文件落地、全文搜索和链接关系维护是否正常。</w:t>
      </w:r>
    </w:p>
    <w:p w14:paraId="0F4CA757" w14:textId="77777777" w:rsidR="000239E9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595959"/>
          <w:lang w:eastAsia="zh-CN"/>
        </w:rPr>
        <w:t>二、测试范围</w:t>
      </w:r>
    </w:p>
    <w:p w14:paraId="0ABC6ADB" w14:textId="77777777" w:rsidR="000239E9" w:rsidRDefault="00000000">
      <w:pPr>
        <w:spacing w:after="80"/>
        <w:rPr>
          <w:lang w:eastAsia="zh-CN"/>
        </w:rPr>
      </w:pPr>
      <w:r>
        <w:rPr>
          <w:lang w:eastAsia="zh-CN"/>
        </w:rPr>
        <w:t>· SQLite 数据库初始化。</w:t>
      </w:r>
    </w:p>
    <w:p w14:paraId="795C1A83" w14:textId="77777777" w:rsidR="000239E9" w:rsidRDefault="00000000">
      <w:pPr>
        <w:spacing w:after="80"/>
      </w:pPr>
      <w:r>
        <w:t xml:space="preserve">· </w:t>
      </w:r>
      <w:proofErr w:type="spellStart"/>
      <w:proofErr w:type="gramStart"/>
      <w:r>
        <w:t>notes</w:t>
      </w:r>
      <w:proofErr w:type="gramEnd"/>
      <w:r>
        <w:t>、note_links、references</w:t>
      </w:r>
      <w:proofErr w:type="spellEnd"/>
      <w:r>
        <w:t xml:space="preserve"> </w:t>
      </w:r>
      <w:proofErr w:type="spellStart"/>
      <w:r>
        <w:t>等核心表结构</w:t>
      </w:r>
      <w:proofErr w:type="spellEnd"/>
      <w:r>
        <w:t>。</w:t>
      </w:r>
    </w:p>
    <w:p w14:paraId="5D721451" w14:textId="77777777" w:rsidR="000239E9" w:rsidRDefault="00000000">
      <w:pPr>
        <w:spacing w:after="80"/>
      </w:pPr>
      <w:r>
        <w:t xml:space="preserve">· </w:t>
      </w:r>
      <w:proofErr w:type="spellStart"/>
      <w:r>
        <w:t>笔记创建、保存、删除时的数据同步</w:t>
      </w:r>
      <w:proofErr w:type="spellEnd"/>
      <w:r>
        <w:t>。</w:t>
      </w:r>
    </w:p>
    <w:p w14:paraId="7C8243A9" w14:textId="77777777" w:rsidR="000239E9" w:rsidRDefault="00000000">
      <w:pPr>
        <w:spacing w:after="80"/>
      </w:pPr>
      <w:r>
        <w:t xml:space="preserve">· FTS5 </w:t>
      </w:r>
      <w:proofErr w:type="spellStart"/>
      <w:r>
        <w:t>或搜索接口命中测试</w:t>
      </w:r>
      <w:proofErr w:type="spellEnd"/>
      <w:r>
        <w:t>。</w:t>
      </w:r>
    </w:p>
    <w:p w14:paraId="2C6A9B3D" w14:textId="77777777" w:rsidR="000239E9" w:rsidRDefault="00000000">
      <w:pPr>
        <w:spacing w:after="80"/>
      </w:pPr>
      <w:r>
        <w:t xml:space="preserve">· </w:t>
      </w:r>
      <w:proofErr w:type="spellStart"/>
      <w:r>
        <w:t>双向链接</w:t>
      </w:r>
      <w:proofErr w:type="spellEnd"/>
      <w:r>
        <w:t xml:space="preserve"> / </w:t>
      </w:r>
      <w:proofErr w:type="spellStart"/>
      <w:r>
        <w:t>反向链接关系入库</w:t>
      </w:r>
      <w:proofErr w:type="spellEnd"/>
      <w:r>
        <w:t>。</w:t>
      </w:r>
    </w:p>
    <w:p w14:paraId="10D23BEB" w14:textId="77777777" w:rsidR="000239E9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595959"/>
          <w:lang w:eastAsia="zh-CN"/>
        </w:rPr>
        <w:t>三、不覆盖内容</w:t>
      </w:r>
    </w:p>
    <w:p w14:paraId="6C516828" w14:textId="77777777" w:rsidR="000239E9" w:rsidRDefault="00000000">
      <w:pPr>
        <w:spacing w:after="80"/>
        <w:rPr>
          <w:lang w:eastAsia="zh-CN"/>
        </w:rPr>
      </w:pPr>
      <w:r>
        <w:rPr>
          <w:lang w:eastAsia="zh-CN"/>
        </w:rPr>
        <w:t>· 不测试前端界面样式。</w:t>
      </w:r>
    </w:p>
    <w:p w14:paraId="0A15B2CE" w14:textId="77777777" w:rsidR="000239E9" w:rsidRDefault="00000000">
      <w:pPr>
        <w:spacing w:after="80"/>
        <w:rPr>
          <w:lang w:eastAsia="zh-CN"/>
        </w:rPr>
      </w:pPr>
      <w:r>
        <w:rPr>
          <w:lang w:eastAsia="zh-CN"/>
        </w:rPr>
        <w:t>· 不测试编辑器视觉效果。</w:t>
      </w:r>
    </w:p>
    <w:p w14:paraId="7D794E71" w14:textId="77777777" w:rsidR="000239E9" w:rsidRDefault="00000000">
      <w:pPr>
        <w:spacing w:after="80"/>
        <w:rPr>
          <w:lang w:eastAsia="zh-CN"/>
        </w:rPr>
      </w:pPr>
      <w:r>
        <w:rPr>
          <w:lang w:eastAsia="zh-CN"/>
        </w:rPr>
        <w:t>· 不测试复杂并发写入场景。</w:t>
      </w:r>
    </w:p>
    <w:p w14:paraId="31C33B70" w14:textId="77777777" w:rsidR="000239E9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595959"/>
          <w:lang w:eastAsia="zh-CN"/>
        </w:rPr>
        <w:t>四、测试前置条件</w:t>
      </w:r>
    </w:p>
    <w:p w14:paraId="29CC113A" w14:textId="77777777" w:rsidR="000239E9" w:rsidRDefault="00000000">
      <w:pPr>
        <w:spacing w:after="80"/>
        <w:rPr>
          <w:lang w:eastAsia="zh-CN"/>
        </w:rPr>
      </w:pPr>
      <w:r>
        <w:rPr>
          <w:lang w:eastAsia="zh-CN"/>
        </w:rPr>
        <w:t>· 测试工作区路径可写。</w:t>
      </w:r>
    </w:p>
    <w:p w14:paraId="14BDBA3C" w14:textId="77777777" w:rsidR="000239E9" w:rsidRDefault="00000000">
      <w:pPr>
        <w:spacing w:after="80"/>
        <w:rPr>
          <w:lang w:eastAsia="zh-CN"/>
        </w:rPr>
      </w:pPr>
      <w:r>
        <w:rPr>
          <w:lang w:eastAsia="zh-CN"/>
        </w:rPr>
        <w:t>· .agni 目录可自动创建。</w:t>
      </w:r>
    </w:p>
    <w:p w14:paraId="4D9E534F" w14:textId="77777777" w:rsidR="000239E9" w:rsidRDefault="00000000">
      <w:pPr>
        <w:spacing w:after="80"/>
        <w:rPr>
          <w:lang w:eastAsia="zh-CN"/>
        </w:rPr>
      </w:pPr>
      <w:r>
        <w:rPr>
          <w:lang w:eastAsia="zh-CN"/>
        </w:rPr>
        <w:t>· 数据库初始化脚本可执行。</w:t>
      </w:r>
    </w:p>
    <w:p w14:paraId="4DEECA6D" w14:textId="77777777" w:rsidR="000239E9" w:rsidRDefault="00000000">
      <w:pPr>
        <w:spacing w:after="80"/>
        <w:rPr>
          <w:lang w:eastAsia="zh-CN"/>
        </w:rPr>
      </w:pPr>
      <w:r>
        <w:rPr>
          <w:lang w:eastAsia="zh-CN"/>
        </w:rPr>
        <w:t>· 有至少 3 篇测试笔记数据。</w:t>
      </w:r>
    </w:p>
    <w:p w14:paraId="5CD8916F" w14:textId="77777777" w:rsidR="000239E9" w:rsidRDefault="00000000">
      <w:pPr>
        <w:pStyle w:val="21"/>
      </w:pPr>
      <w:proofErr w:type="spellStart"/>
      <w:r>
        <w:rPr>
          <w:rFonts w:ascii="微软雅黑" w:eastAsia="微软雅黑" w:hAnsi="微软雅黑"/>
          <w:color w:val="595959"/>
        </w:rPr>
        <w:t>五、测试用例建议</w:t>
      </w:r>
      <w:proofErr w:type="spellEnd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304"/>
        <w:gridCol w:w="1386"/>
        <w:gridCol w:w="1308"/>
        <w:gridCol w:w="1770"/>
        <w:gridCol w:w="1770"/>
        <w:gridCol w:w="1287"/>
        <w:gridCol w:w="1363"/>
      </w:tblGrid>
      <w:tr w:rsidR="000239E9" w14:paraId="639168A8" w14:textId="77777777">
        <w:trPr>
          <w:jc w:val="center"/>
        </w:trPr>
        <w:tc>
          <w:tcPr>
            <w:tcW w:w="1425" w:type="dxa"/>
            <w:shd w:val="clear" w:color="auto" w:fill="4472C4"/>
            <w:vAlign w:val="center"/>
          </w:tcPr>
          <w:p w14:paraId="7B50475B" w14:textId="77777777" w:rsidR="000239E9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用例编号</w:t>
            </w:r>
            <w:proofErr w:type="spellEnd"/>
          </w:p>
        </w:tc>
        <w:tc>
          <w:tcPr>
            <w:tcW w:w="1425" w:type="dxa"/>
            <w:shd w:val="clear" w:color="auto" w:fill="4472C4"/>
            <w:vAlign w:val="center"/>
          </w:tcPr>
          <w:p w14:paraId="51CE6DD0" w14:textId="77777777" w:rsidR="000239E9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测试项</w:t>
            </w:r>
            <w:proofErr w:type="spellEnd"/>
          </w:p>
        </w:tc>
        <w:tc>
          <w:tcPr>
            <w:tcW w:w="1425" w:type="dxa"/>
            <w:shd w:val="clear" w:color="auto" w:fill="4472C4"/>
            <w:vAlign w:val="center"/>
          </w:tcPr>
          <w:p w14:paraId="775792DC" w14:textId="77777777" w:rsidR="000239E9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操作步骤</w:t>
            </w:r>
            <w:proofErr w:type="spellEnd"/>
          </w:p>
        </w:tc>
        <w:tc>
          <w:tcPr>
            <w:tcW w:w="1425" w:type="dxa"/>
            <w:shd w:val="clear" w:color="auto" w:fill="4472C4"/>
            <w:vAlign w:val="center"/>
          </w:tcPr>
          <w:p w14:paraId="75A9FB01" w14:textId="77777777" w:rsidR="000239E9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预期结果</w:t>
            </w:r>
            <w:proofErr w:type="spellEnd"/>
          </w:p>
        </w:tc>
        <w:tc>
          <w:tcPr>
            <w:tcW w:w="1425" w:type="dxa"/>
            <w:shd w:val="clear" w:color="auto" w:fill="4472C4"/>
            <w:vAlign w:val="center"/>
          </w:tcPr>
          <w:p w14:paraId="150F4396" w14:textId="77777777" w:rsidR="000239E9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实际结果</w:t>
            </w:r>
            <w:proofErr w:type="spellEnd"/>
          </w:p>
        </w:tc>
        <w:tc>
          <w:tcPr>
            <w:tcW w:w="1425" w:type="dxa"/>
            <w:shd w:val="clear" w:color="auto" w:fill="4472C4"/>
            <w:vAlign w:val="center"/>
          </w:tcPr>
          <w:p w14:paraId="05A08C77" w14:textId="77777777" w:rsidR="000239E9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是否通过</w:t>
            </w:r>
            <w:proofErr w:type="spellEnd"/>
          </w:p>
        </w:tc>
        <w:tc>
          <w:tcPr>
            <w:tcW w:w="1425" w:type="dxa"/>
            <w:shd w:val="clear" w:color="auto" w:fill="4472C4"/>
            <w:vAlign w:val="center"/>
          </w:tcPr>
          <w:p w14:paraId="7B3962D4" w14:textId="77777777" w:rsidR="000239E9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备注</w:t>
            </w:r>
            <w:proofErr w:type="spellEnd"/>
          </w:p>
        </w:tc>
      </w:tr>
      <w:tr w:rsidR="000239E9" w14:paraId="4E5617FC" w14:textId="77777777">
        <w:trPr>
          <w:jc w:val="center"/>
        </w:trPr>
        <w:tc>
          <w:tcPr>
            <w:tcW w:w="1425" w:type="dxa"/>
            <w:vAlign w:val="center"/>
          </w:tcPr>
          <w:p w14:paraId="5C68E8CB" w14:textId="77777777" w:rsidR="000239E9" w:rsidRDefault="00000000">
            <w:pPr>
              <w:spacing w:after="0" w:line="240" w:lineRule="auto"/>
            </w:pPr>
            <w:r>
              <w:rPr>
                <w:sz w:val="18"/>
              </w:rPr>
              <w:lastRenderedPageBreak/>
              <w:t>DB-01</w:t>
            </w:r>
          </w:p>
        </w:tc>
        <w:tc>
          <w:tcPr>
            <w:tcW w:w="1425" w:type="dxa"/>
            <w:vAlign w:val="center"/>
          </w:tcPr>
          <w:p w14:paraId="3FB7A5F0" w14:textId="77777777" w:rsidR="000239E9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数据库创建测试</w:t>
            </w:r>
            <w:proofErr w:type="spellEnd"/>
          </w:p>
        </w:tc>
        <w:tc>
          <w:tcPr>
            <w:tcW w:w="1425" w:type="dxa"/>
            <w:vAlign w:val="center"/>
          </w:tcPr>
          <w:p w14:paraId="0365BB23" w14:textId="77777777" w:rsidR="000239E9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首次启动工作区</w:t>
            </w:r>
            <w:proofErr w:type="spellEnd"/>
            <w:r>
              <w:rPr>
                <w:sz w:val="18"/>
              </w:rPr>
              <w:t>。</w:t>
            </w:r>
          </w:p>
        </w:tc>
        <w:tc>
          <w:tcPr>
            <w:tcW w:w="1425" w:type="dxa"/>
            <w:vAlign w:val="center"/>
          </w:tcPr>
          <w:p w14:paraId="70C8E41C" w14:textId="77777777" w:rsidR="000239E9" w:rsidRDefault="00000000">
            <w:pPr>
              <w:spacing w:after="0" w:line="240" w:lineRule="auto"/>
            </w:pPr>
            <w:proofErr w:type="spellStart"/>
            <w:proofErr w:type="gramStart"/>
            <w:r>
              <w:rPr>
                <w:sz w:val="18"/>
              </w:rPr>
              <w:t>自动生成</w:t>
            </w:r>
            <w:proofErr w:type="spellEnd"/>
            <w:r>
              <w:rPr>
                <w:sz w:val="18"/>
              </w:rPr>
              <w:t xml:space="preserve"> .</w:t>
            </w:r>
            <w:proofErr w:type="spellStart"/>
            <w:r>
              <w:rPr>
                <w:sz w:val="18"/>
              </w:rPr>
              <w:t>agni</w:t>
            </w:r>
            <w:proofErr w:type="spellEnd"/>
            <w:proofErr w:type="gram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agni.db</w:t>
            </w:r>
            <w:proofErr w:type="spellEnd"/>
            <w:r>
              <w:rPr>
                <w:sz w:val="18"/>
              </w:rPr>
              <w:t>。</w:t>
            </w:r>
          </w:p>
        </w:tc>
        <w:tc>
          <w:tcPr>
            <w:tcW w:w="1425" w:type="dxa"/>
            <w:vAlign w:val="center"/>
          </w:tcPr>
          <w:p w14:paraId="65E4016D" w14:textId="77777777" w:rsidR="000239E9" w:rsidRDefault="00000000">
            <w:pPr>
              <w:spacing w:after="0" w:line="240" w:lineRule="auto"/>
              <w:rPr>
                <w:lang w:eastAsia="zh-CN"/>
              </w:rPr>
            </w:pPr>
            <w:proofErr w:type="spellStart"/>
            <w:proofErr w:type="gramStart"/>
            <w:r>
              <w:rPr>
                <w:sz w:val="18"/>
              </w:rPr>
              <w:t>自动生成</w:t>
            </w:r>
            <w:proofErr w:type="spellEnd"/>
            <w:r>
              <w:rPr>
                <w:sz w:val="18"/>
              </w:rPr>
              <w:t xml:space="preserve"> .</w:t>
            </w:r>
            <w:proofErr w:type="spellStart"/>
            <w:r>
              <w:rPr>
                <w:sz w:val="18"/>
              </w:rPr>
              <w:t>agni</w:t>
            </w:r>
            <w:proofErr w:type="spellEnd"/>
            <w:proofErr w:type="gram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agni.db</w:t>
            </w:r>
            <w:proofErr w:type="spellEnd"/>
            <w:r>
              <w:rPr>
                <w:sz w:val="18"/>
              </w:rPr>
              <w:t>。</w:t>
            </w:r>
          </w:p>
        </w:tc>
        <w:tc>
          <w:tcPr>
            <w:tcW w:w="1425" w:type="dxa"/>
            <w:vAlign w:val="center"/>
          </w:tcPr>
          <w:p w14:paraId="7717AB27" w14:textId="77777777" w:rsidR="000239E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1425" w:type="dxa"/>
            <w:vAlign w:val="center"/>
          </w:tcPr>
          <w:p w14:paraId="620E0155" w14:textId="77777777" w:rsidR="000239E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验证工作区根目录下 .</w:t>
            </w:r>
            <w:proofErr w:type="spellStart"/>
            <w:r>
              <w:rPr>
                <w:rFonts w:hint="eastAsia"/>
                <w:lang w:eastAsia="zh-CN"/>
              </w:rPr>
              <w:t>agni</w:t>
            </w:r>
            <w:proofErr w:type="spellEnd"/>
            <w:r>
              <w:rPr>
                <w:rFonts w:hint="eastAsia"/>
                <w:lang w:eastAsia="zh-CN"/>
              </w:rPr>
              <w:t xml:space="preserve"> 隐藏文件夹是否被自动创建；若目录已存在则跳过创建但不应报错</w:t>
            </w:r>
          </w:p>
        </w:tc>
      </w:tr>
      <w:tr w:rsidR="000239E9" w14:paraId="4A56C14B" w14:textId="77777777">
        <w:trPr>
          <w:jc w:val="center"/>
        </w:trPr>
        <w:tc>
          <w:tcPr>
            <w:tcW w:w="1425" w:type="dxa"/>
            <w:vAlign w:val="center"/>
          </w:tcPr>
          <w:p w14:paraId="57E2ECEC" w14:textId="77777777" w:rsidR="000239E9" w:rsidRDefault="00000000">
            <w:pPr>
              <w:spacing w:after="0" w:line="240" w:lineRule="auto"/>
            </w:pPr>
            <w:r>
              <w:rPr>
                <w:sz w:val="18"/>
              </w:rPr>
              <w:t>DB-02</w:t>
            </w:r>
          </w:p>
        </w:tc>
        <w:tc>
          <w:tcPr>
            <w:tcW w:w="1425" w:type="dxa"/>
            <w:vAlign w:val="center"/>
          </w:tcPr>
          <w:p w14:paraId="37A7F36D" w14:textId="77777777" w:rsidR="000239E9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表结构初始化测试</w:t>
            </w:r>
            <w:proofErr w:type="spellEnd"/>
          </w:p>
        </w:tc>
        <w:tc>
          <w:tcPr>
            <w:tcW w:w="1425" w:type="dxa"/>
            <w:vAlign w:val="center"/>
          </w:tcPr>
          <w:p w14:paraId="41326055" w14:textId="77777777" w:rsidR="000239E9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检查数据库基础表</w:t>
            </w:r>
            <w:proofErr w:type="spellEnd"/>
            <w:r>
              <w:rPr>
                <w:sz w:val="18"/>
              </w:rPr>
              <w:t>。</w:t>
            </w:r>
          </w:p>
        </w:tc>
        <w:tc>
          <w:tcPr>
            <w:tcW w:w="1425" w:type="dxa"/>
            <w:vAlign w:val="center"/>
          </w:tcPr>
          <w:p w14:paraId="44A67E83" w14:textId="77777777" w:rsidR="000239E9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notes、note_links、references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等表存在</w:t>
            </w:r>
            <w:proofErr w:type="spellEnd"/>
            <w:r>
              <w:rPr>
                <w:sz w:val="18"/>
              </w:rPr>
              <w:t>。</w:t>
            </w:r>
          </w:p>
        </w:tc>
        <w:tc>
          <w:tcPr>
            <w:tcW w:w="1425" w:type="dxa"/>
            <w:vAlign w:val="center"/>
          </w:tcPr>
          <w:p w14:paraId="42503511" w14:textId="77777777" w:rsidR="000239E9" w:rsidRDefault="00000000">
            <w:pPr>
              <w:spacing w:after="0" w:line="240" w:lineRule="auto"/>
              <w:rPr>
                <w:lang w:eastAsia="zh-CN"/>
              </w:rPr>
            </w:pPr>
            <w:proofErr w:type="spellStart"/>
            <w:r>
              <w:rPr>
                <w:sz w:val="18"/>
              </w:rPr>
              <w:t>notes、note_links、references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等表存在</w:t>
            </w:r>
            <w:proofErr w:type="spellEnd"/>
            <w:r>
              <w:rPr>
                <w:sz w:val="18"/>
              </w:rPr>
              <w:t>。</w:t>
            </w:r>
          </w:p>
        </w:tc>
        <w:tc>
          <w:tcPr>
            <w:tcW w:w="1425" w:type="dxa"/>
            <w:vAlign w:val="center"/>
          </w:tcPr>
          <w:p w14:paraId="1A109FF9" w14:textId="77777777" w:rsidR="000239E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1425" w:type="dxa"/>
            <w:vAlign w:val="center"/>
          </w:tcPr>
          <w:p w14:paraId="0AD5E249" w14:textId="77777777" w:rsidR="000239E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同时检查各表的主键、</w:t>
            </w:r>
            <w:proofErr w:type="gramStart"/>
            <w:r>
              <w:rPr>
                <w:lang w:eastAsia="zh-CN"/>
              </w:rPr>
              <w:t>外键约束</w:t>
            </w:r>
            <w:proofErr w:type="gramEnd"/>
            <w:r>
              <w:rPr>
                <w:lang w:eastAsia="zh-CN"/>
              </w:rPr>
              <w:t>及字段类型是否符合设计文档；虚拟表单独验证。</w:t>
            </w:r>
          </w:p>
        </w:tc>
      </w:tr>
      <w:tr w:rsidR="000239E9" w14:paraId="4FFF7B8C" w14:textId="77777777">
        <w:trPr>
          <w:jc w:val="center"/>
        </w:trPr>
        <w:tc>
          <w:tcPr>
            <w:tcW w:w="1425" w:type="dxa"/>
            <w:vAlign w:val="center"/>
          </w:tcPr>
          <w:p w14:paraId="7D422B9D" w14:textId="77777777" w:rsidR="000239E9" w:rsidRDefault="00000000">
            <w:pPr>
              <w:spacing w:after="0" w:line="240" w:lineRule="auto"/>
            </w:pPr>
            <w:r>
              <w:rPr>
                <w:sz w:val="18"/>
              </w:rPr>
              <w:t>DB-03</w:t>
            </w:r>
          </w:p>
        </w:tc>
        <w:tc>
          <w:tcPr>
            <w:tcW w:w="1425" w:type="dxa"/>
            <w:vAlign w:val="center"/>
          </w:tcPr>
          <w:p w14:paraId="6E903046" w14:textId="77777777" w:rsidR="000239E9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笔记入库测试</w:t>
            </w:r>
            <w:proofErr w:type="spellEnd"/>
          </w:p>
        </w:tc>
        <w:tc>
          <w:tcPr>
            <w:tcW w:w="1425" w:type="dxa"/>
            <w:vAlign w:val="center"/>
          </w:tcPr>
          <w:p w14:paraId="2C98F294" w14:textId="77777777" w:rsidR="000239E9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新建一篇笔记</w:t>
            </w:r>
            <w:proofErr w:type="spellEnd"/>
            <w:r>
              <w:rPr>
                <w:sz w:val="18"/>
              </w:rPr>
              <w:t>。</w:t>
            </w:r>
          </w:p>
        </w:tc>
        <w:tc>
          <w:tcPr>
            <w:tcW w:w="1425" w:type="dxa"/>
            <w:vAlign w:val="center"/>
          </w:tcPr>
          <w:p w14:paraId="029EE911" w14:textId="77777777" w:rsidR="000239E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notes 表出现对应记录。</w:t>
            </w:r>
          </w:p>
        </w:tc>
        <w:tc>
          <w:tcPr>
            <w:tcW w:w="1425" w:type="dxa"/>
            <w:vAlign w:val="center"/>
          </w:tcPr>
          <w:p w14:paraId="255FE7BA" w14:textId="77777777" w:rsidR="000239E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notes 表出现对应记录。</w:t>
            </w:r>
          </w:p>
        </w:tc>
        <w:tc>
          <w:tcPr>
            <w:tcW w:w="1425" w:type="dxa"/>
            <w:vAlign w:val="center"/>
          </w:tcPr>
          <w:p w14:paraId="6B49870A" w14:textId="77777777" w:rsidR="000239E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1425" w:type="dxa"/>
            <w:vAlign w:val="center"/>
          </w:tcPr>
          <w:p w14:paraId="7ECE6B83" w14:textId="77777777" w:rsidR="000239E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验证笔记标题、路径、创建/修改时间戳、是否删除标志等字段的正确性。</w:t>
            </w:r>
          </w:p>
        </w:tc>
      </w:tr>
      <w:tr w:rsidR="000239E9" w14:paraId="3DE84D0F" w14:textId="77777777">
        <w:trPr>
          <w:jc w:val="center"/>
        </w:trPr>
        <w:tc>
          <w:tcPr>
            <w:tcW w:w="1425" w:type="dxa"/>
            <w:vAlign w:val="center"/>
          </w:tcPr>
          <w:p w14:paraId="1733868C" w14:textId="77777777" w:rsidR="000239E9" w:rsidRDefault="00000000">
            <w:pPr>
              <w:spacing w:after="0" w:line="240" w:lineRule="auto"/>
            </w:pPr>
            <w:r>
              <w:rPr>
                <w:sz w:val="18"/>
              </w:rPr>
              <w:t>DB-04</w:t>
            </w:r>
          </w:p>
        </w:tc>
        <w:tc>
          <w:tcPr>
            <w:tcW w:w="1425" w:type="dxa"/>
            <w:vAlign w:val="center"/>
          </w:tcPr>
          <w:p w14:paraId="2EBD76C9" w14:textId="77777777" w:rsidR="000239E9" w:rsidRDefault="00000000">
            <w:pPr>
              <w:spacing w:after="0" w:line="240" w:lineRule="auto"/>
            </w:pPr>
            <w:r>
              <w:rPr>
                <w:sz w:val="18"/>
              </w:rPr>
              <w:t xml:space="preserve">Markdown </w:t>
            </w:r>
            <w:proofErr w:type="spellStart"/>
            <w:r>
              <w:rPr>
                <w:sz w:val="18"/>
              </w:rPr>
              <w:t>文件落地测试</w:t>
            </w:r>
            <w:proofErr w:type="spellEnd"/>
          </w:p>
        </w:tc>
        <w:tc>
          <w:tcPr>
            <w:tcW w:w="1425" w:type="dxa"/>
            <w:vAlign w:val="center"/>
          </w:tcPr>
          <w:p w14:paraId="3582D343" w14:textId="77777777" w:rsidR="000239E9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保存笔记</w:t>
            </w:r>
            <w:proofErr w:type="spellEnd"/>
            <w:r>
              <w:rPr>
                <w:sz w:val="18"/>
              </w:rPr>
              <w:t>。</w:t>
            </w:r>
          </w:p>
        </w:tc>
        <w:tc>
          <w:tcPr>
            <w:tcW w:w="1425" w:type="dxa"/>
            <w:vAlign w:val="center"/>
          </w:tcPr>
          <w:p w14:paraId="76EF8DCC" w14:textId="77777777" w:rsidR="000239E9" w:rsidRDefault="00000000">
            <w:pPr>
              <w:spacing w:after="0" w:line="240" w:lineRule="auto"/>
            </w:pPr>
            <w:r>
              <w:rPr>
                <w:sz w:val="18"/>
              </w:rPr>
              <w:t xml:space="preserve">workspace/notes </w:t>
            </w:r>
            <w:proofErr w:type="spellStart"/>
            <w:r>
              <w:rPr>
                <w:sz w:val="18"/>
              </w:rPr>
              <w:t>下存在对应</w:t>
            </w:r>
            <w:proofErr w:type="spellEnd"/>
            <w:r>
              <w:rPr>
                <w:sz w:val="18"/>
              </w:rPr>
              <w:t xml:space="preserve"> .md </w:t>
            </w:r>
            <w:proofErr w:type="spellStart"/>
            <w:r>
              <w:rPr>
                <w:sz w:val="18"/>
              </w:rPr>
              <w:t>文件</w:t>
            </w:r>
            <w:proofErr w:type="spellEnd"/>
            <w:r>
              <w:rPr>
                <w:sz w:val="18"/>
              </w:rPr>
              <w:t>。</w:t>
            </w:r>
          </w:p>
        </w:tc>
        <w:tc>
          <w:tcPr>
            <w:tcW w:w="1425" w:type="dxa"/>
            <w:vAlign w:val="center"/>
          </w:tcPr>
          <w:p w14:paraId="5F1FD0DB" w14:textId="77777777" w:rsidR="000239E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</w:rPr>
              <w:t xml:space="preserve">workspace/notes </w:t>
            </w:r>
            <w:proofErr w:type="spellStart"/>
            <w:r>
              <w:rPr>
                <w:sz w:val="18"/>
              </w:rPr>
              <w:t>下存在对应</w:t>
            </w:r>
            <w:proofErr w:type="spellEnd"/>
            <w:r>
              <w:rPr>
                <w:sz w:val="18"/>
              </w:rPr>
              <w:t xml:space="preserve"> .md </w:t>
            </w:r>
            <w:proofErr w:type="spellStart"/>
            <w:r>
              <w:rPr>
                <w:sz w:val="18"/>
              </w:rPr>
              <w:t>文件</w:t>
            </w:r>
            <w:proofErr w:type="spellEnd"/>
            <w:r>
              <w:rPr>
                <w:sz w:val="18"/>
              </w:rPr>
              <w:t>。</w:t>
            </w:r>
          </w:p>
        </w:tc>
        <w:tc>
          <w:tcPr>
            <w:tcW w:w="1425" w:type="dxa"/>
            <w:vAlign w:val="center"/>
          </w:tcPr>
          <w:p w14:paraId="629C443D" w14:textId="77777777" w:rsidR="000239E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1425" w:type="dxa"/>
            <w:vAlign w:val="center"/>
          </w:tcPr>
          <w:p w14:paraId="1FF2BA78" w14:textId="77777777" w:rsidR="000239E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检查文件内容与数据库中的正文是否一致，文件名生成规则是否稳定。</w:t>
            </w:r>
          </w:p>
        </w:tc>
      </w:tr>
      <w:tr w:rsidR="000239E9" w14:paraId="5B548065" w14:textId="77777777">
        <w:trPr>
          <w:jc w:val="center"/>
        </w:trPr>
        <w:tc>
          <w:tcPr>
            <w:tcW w:w="1425" w:type="dxa"/>
            <w:vAlign w:val="center"/>
          </w:tcPr>
          <w:p w14:paraId="13E10C86" w14:textId="77777777" w:rsidR="000239E9" w:rsidRDefault="00000000">
            <w:pPr>
              <w:spacing w:after="0" w:line="240" w:lineRule="auto"/>
            </w:pPr>
            <w:r>
              <w:rPr>
                <w:sz w:val="18"/>
              </w:rPr>
              <w:t>DB-05</w:t>
            </w:r>
          </w:p>
        </w:tc>
        <w:tc>
          <w:tcPr>
            <w:tcW w:w="1425" w:type="dxa"/>
            <w:vAlign w:val="center"/>
          </w:tcPr>
          <w:p w14:paraId="3BAA1C83" w14:textId="77777777" w:rsidR="000239E9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全文搜索测试</w:t>
            </w:r>
            <w:proofErr w:type="spellEnd"/>
          </w:p>
        </w:tc>
        <w:tc>
          <w:tcPr>
            <w:tcW w:w="1425" w:type="dxa"/>
            <w:vAlign w:val="center"/>
          </w:tcPr>
          <w:p w14:paraId="0814B166" w14:textId="77777777" w:rsidR="000239E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搜索笔记正文关键词。</w:t>
            </w:r>
          </w:p>
        </w:tc>
        <w:tc>
          <w:tcPr>
            <w:tcW w:w="1425" w:type="dxa"/>
            <w:vAlign w:val="center"/>
          </w:tcPr>
          <w:p w14:paraId="1CE6476F" w14:textId="77777777" w:rsidR="000239E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搜索接口能返回目标笔记。</w:t>
            </w:r>
          </w:p>
        </w:tc>
        <w:tc>
          <w:tcPr>
            <w:tcW w:w="1425" w:type="dxa"/>
            <w:vAlign w:val="center"/>
          </w:tcPr>
          <w:p w14:paraId="494F3BB3" w14:textId="77777777" w:rsidR="000239E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搜索接口能返回目标笔记。</w:t>
            </w:r>
          </w:p>
        </w:tc>
        <w:tc>
          <w:tcPr>
            <w:tcW w:w="1425" w:type="dxa"/>
            <w:vAlign w:val="center"/>
          </w:tcPr>
          <w:p w14:paraId="7FB21BB7" w14:textId="77777777" w:rsidR="000239E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1425" w:type="dxa"/>
            <w:vAlign w:val="center"/>
          </w:tcPr>
          <w:p w14:paraId="6EDE2594" w14:textId="77777777" w:rsidR="000239E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分别测试单关键词、多关键词、大小写不敏感、中文分词等场景；</w:t>
            </w:r>
            <w:r>
              <w:rPr>
                <w:rFonts w:hint="eastAsia"/>
                <w:lang w:eastAsia="zh-CN"/>
              </w:rPr>
              <w:lastRenderedPageBreak/>
              <w:t>确认 FTS5 索引及时更新。</w:t>
            </w:r>
          </w:p>
        </w:tc>
      </w:tr>
      <w:tr w:rsidR="000239E9" w14:paraId="079D6DCE" w14:textId="77777777">
        <w:trPr>
          <w:jc w:val="center"/>
        </w:trPr>
        <w:tc>
          <w:tcPr>
            <w:tcW w:w="1425" w:type="dxa"/>
            <w:vAlign w:val="center"/>
          </w:tcPr>
          <w:p w14:paraId="53CE969B" w14:textId="77777777" w:rsidR="000239E9" w:rsidRDefault="00000000">
            <w:pPr>
              <w:spacing w:after="0" w:line="240" w:lineRule="auto"/>
            </w:pPr>
            <w:r>
              <w:rPr>
                <w:sz w:val="18"/>
              </w:rPr>
              <w:lastRenderedPageBreak/>
              <w:t>DB-06</w:t>
            </w:r>
          </w:p>
        </w:tc>
        <w:tc>
          <w:tcPr>
            <w:tcW w:w="1425" w:type="dxa"/>
            <w:vAlign w:val="center"/>
          </w:tcPr>
          <w:p w14:paraId="37749213" w14:textId="77777777" w:rsidR="000239E9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链接关系测试</w:t>
            </w:r>
            <w:proofErr w:type="spellEnd"/>
          </w:p>
        </w:tc>
        <w:tc>
          <w:tcPr>
            <w:tcW w:w="1425" w:type="dxa"/>
            <w:vAlign w:val="center"/>
          </w:tcPr>
          <w:p w14:paraId="0E14AD9C" w14:textId="77777777" w:rsidR="000239E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在笔记中写入 [[目标笔记]] 后保存。</w:t>
            </w:r>
          </w:p>
        </w:tc>
        <w:tc>
          <w:tcPr>
            <w:tcW w:w="1425" w:type="dxa"/>
            <w:vAlign w:val="center"/>
          </w:tcPr>
          <w:p w14:paraId="4A54F0D2" w14:textId="77777777" w:rsidR="000239E9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note_links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表出现链接关系</w:t>
            </w:r>
            <w:proofErr w:type="spellEnd"/>
            <w:r>
              <w:rPr>
                <w:sz w:val="18"/>
              </w:rPr>
              <w:t>。</w:t>
            </w:r>
          </w:p>
        </w:tc>
        <w:tc>
          <w:tcPr>
            <w:tcW w:w="1425" w:type="dxa"/>
            <w:vAlign w:val="center"/>
          </w:tcPr>
          <w:p w14:paraId="37A77624" w14:textId="77777777" w:rsidR="000239E9" w:rsidRDefault="00000000">
            <w:pPr>
              <w:spacing w:after="0" w:line="240" w:lineRule="auto"/>
              <w:rPr>
                <w:lang w:eastAsia="zh-CN"/>
              </w:rPr>
            </w:pPr>
            <w:proofErr w:type="spellStart"/>
            <w:r>
              <w:rPr>
                <w:sz w:val="18"/>
              </w:rPr>
              <w:t>note_links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表出现链接关系</w:t>
            </w:r>
            <w:proofErr w:type="spellEnd"/>
            <w:r>
              <w:rPr>
                <w:sz w:val="18"/>
              </w:rPr>
              <w:t>。</w:t>
            </w:r>
          </w:p>
        </w:tc>
        <w:tc>
          <w:tcPr>
            <w:tcW w:w="1425" w:type="dxa"/>
            <w:vAlign w:val="center"/>
          </w:tcPr>
          <w:p w14:paraId="2E6C125B" w14:textId="77777777" w:rsidR="000239E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1425" w:type="dxa"/>
            <w:vAlign w:val="center"/>
          </w:tcPr>
          <w:p w14:paraId="0308E748" w14:textId="77777777" w:rsidR="000239E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验证双向链接（正向和反向）是否正确记录，删除源或目标笔记时关联关系是否级联更新。</w:t>
            </w:r>
          </w:p>
        </w:tc>
      </w:tr>
      <w:tr w:rsidR="000239E9" w14:paraId="6707B0AA" w14:textId="77777777">
        <w:trPr>
          <w:jc w:val="center"/>
        </w:trPr>
        <w:tc>
          <w:tcPr>
            <w:tcW w:w="1425" w:type="dxa"/>
            <w:vAlign w:val="center"/>
          </w:tcPr>
          <w:p w14:paraId="3D8A379A" w14:textId="77777777" w:rsidR="000239E9" w:rsidRDefault="00000000">
            <w:pPr>
              <w:spacing w:after="0" w:line="240" w:lineRule="auto"/>
            </w:pPr>
            <w:r>
              <w:rPr>
                <w:sz w:val="18"/>
              </w:rPr>
              <w:t>DB-07</w:t>
            </w:r>
          </w:p>
        </w:tc>
        <w:tc>
          <w:tcPr>
            <w:tcW w:w="1425" w:type="dxa"/>
            <w:vAlign w:val="center"/>
          </w:tcPr>
          <w:p w14:paraId="7A83EF84" w14:textId="77777777" w:rsidR="000239E9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删除同步测试</w:t>
            </w:r>
            <w:proofErr w:type="spellEnd"/>
          </w:p>
        </w:tc>
        <w:tc>
          <w:tcPr>
            <w:tcW w:w="1425" w:type="dxa"/>
            <w:vAlign w:val="center"/>
          </w:tcPr>
          <w:p w14:paraId="3288910B" w14:textId="77777777" w:rsidR="000239E9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删除一篇测试笔记</w:t>
            </w:r>
            <w:proofErr w:type="spellEnd"/>
            <w:r>
              <w:rPr>
                <w:sz w:val="18"/>
              </w:rPr>
              <w:t>。</w:t>
            </w:r>
          </w:p>
        </w:tc>
        <w:tc>
          <w:tcPr>
            <w:tcW w:w="1425" w:type="dxa"/>
            <w:vAlign w:val="center"/>
          </w:tcPr>
          <w:p w14:paraId="3C3110AA" w14:textId="77777777" w:rsidR="000239E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数据库记录和搜索结果同步更新。</w:t>
            </w:r>
          </w:p>
        </w:tc>
        <w:tc>
          <w:tcPr>
            <w:tcW w:w="1425" w:type="dxa"/>
            <w:vAlign w:val="center"/>
          </w:tcPr>
          <w:p w14:paraId="4159100A" w14:textId="77777777" w:rsidR="000239E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数据库记录和搜索结果同步更新。</w:t>
            </w:r>
          </w:p>
        </w:tc>
        <w:tc>
          <w:tcPr>
            <w:tcW w:w="1425" w:type="dxa"/>
            <w:vAlign w:val="center"/>
          </w:tcPr>
          <w:p w14:paraId="10C93803" w14:textId="77777777" w:rsidR="000239E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1425" w:type="dxa"/>
            <w:vAlign w:val="center"/>
          </w:tcPr>
          <w:p w14:paraId="12767F8B" w14:textId="77777777" w:rsidR="000239E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检查软删除（标记为删除）与物理删除两种策略；确认关联的 .md 文件是否被移入回收站或彻底移除。</w:t>
            </w:r>
          </w:p>
        </w:tc>
      </w:tr>
      <w:tr w:rsidR="000239E9" w14:paraId="61D16F70" w14:textId="77777777">
        <w:trPr>
          <w:jc w:val="center"/>
        </w:trPr>
        <w:tc>
          <w:tcPr>
            <w:tcW w:w="1425" w:type="dxa"/>
            <w:vAlign w:val="center"/>
          </w:tcPr>
          <w:p w14:paraId="2D115A4D" w14:textId="77777777" w:rsidR="000239E9" w:rsidRDefault="00000000">
            <w:pPr>
              <w:spacing w:after="0" w:line="240" w:lineRule="auto"/>
            </w:pPr>
            <w:r>
              <w:rPr>
                <w:sz w:val="18"/>
              </w:rPr>
              <w:t>DB-08</w:t>
            </w:r>
          </w:p>
        </w:tc>
        <w:tc>
          <w:tcPr>
            <w:tcW w:w="1425" w:type="dxa"/>
            <w:vAlign w:val="center"/>
          </w:tcPr>
          <w:p w14:paraId="0DC20F12" w14:textId="77777777" w:rsidR="000239E9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重启恢复测试</w:t>
            </w:r>
            <w:proofErr w:type="spellEnd"/>
          </w:p>
        </w:tc>
        <w:tc>
          <w:tcPr>
            <w:tcW w:w="1425" w:type="dxa"/>
            <w:vAlign w:val="center"/>
          </w:tcPr>
          <w:p w14:paraId="68C8E9DF" w14:textId="77777777" w:rsidR="000239E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关闭应用后重新打开工作区。</w:t>
            </w:r>
          </w:p>
        </w:tc>
        <w:tc>
          <w:tcPr>
            <w:tcW w:w="1425" w:type="dxa"/>
            <w:vAlign w:val="center"/>
          </w:tcPr>
          <w:p w14:paraId="7EC10306" w14:textId="77777777" w:rsidR="000239E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笔记和索引数据可恢复。</w:t>
            </w:r>
          </w:p>
        </w:tc>
        <w:tc>
          <w:tcPr>
            <w:tcW w:w="1425" w:type="dxa"/>
            <w:vAlign w:val="center"/>
          </w:tcPr>
          <w:p w14:paraId="4D9DF66A" w14:textId="77777777" w:rsidR="000239E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笔记和索引数据可恢复。</w:t>
            </w:r>
          </w:p>
        </w:tc>
        <w:tc>
          <w:tcPr>
            <w:tcW w:w="1425" w:type="dxa"/>
            <w:vAlign w:val="center"/>
          </w:tcPr>
          <w:p w14:paraId="40031673" w14:textId="77777777" w:rsidR="000239E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1425" w:type="dxa"/>
            <w:vAlign w:val="center"/>
          </w:tcPr>
          <w:p w14:paraId="518120BA" w14:textId="77777777" w:rsidR="000239E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重点验证工作区路径记忆、未损坏的数据库完整性、以及未落盘的临时编辑内容是否有自动恢复机制。</w:t>
            </w:r>
          </w:p>
        </w:tc>
      </w:tr>
    </w:tbl>
    <w:p w14:paraId="3AACFCCC" w14:textId="77777777" w:rsidR="000239E9" w:rsidRDefault="000239E9">
      <w:pPr>
        <w:rPr>
          <w:lang w:eastAsia="zh-CN"/>
        </w:rPr>
      </w:pPr>
    </w:p>
    <w:p w14:paraId="196AE12C" w14:textId="77777777" w:rsidR="000239E9" w:rsidRDefault="00000000">
      <w:pPr>
        <w:pStyle w:val="21"/>
      </w:pPr>
      <w:proofErr w:type="spellStart"/>
      <w:r>
        <w:rPr>
          <w:rFonts w:ascii="微软雅黑" w:eastAsia="微软雅黑" w:hAnsi="微软雅黑"/>
          <w:color w:val="595959"/>
        </w:rPr>
        <w:t>六、缺陷记录表</w:t>
      </w:r>
      <w:proofErr w:type="spellEnd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0239E9" w14:paraId="341D28B8" w14:textId="77777777">
        <w:trPr>
          <w:jc w:val="center"/>
        </w:trPr>
        <w:tc>
          <w:tcPr>
            <w:tcW w:w="1662" w:type="dxa"/>
            <w:shd w:val="clear" w:color="auto" w:fill="70AD47"/>
            <w:vAlign w:val="center"/>
          </w:tcPr>
          <w:p w14:paraId="344D1E44" w14:textId="77777777" w:rsidR="000239E9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缺陷编号</w:t>
            </w:r>
            <w:proofErr w:type="spellEnd"/>
          </w:p>
        </w:tc>
        <w:tc>
          <w:tcPr>
            <w:tcW w:w="1662" w:type="dxa"/>
            <w:shd w:val="clear" w:color="auto" w:fill="70AD47"/>
            <w:vAlign w:val="center"/>
          </w:tcPr>
          <w:p w14:paraId="0D8EE2E9" w14:textId="77777777" w:rsidR="000239E9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缺陷描述</w:t>
            </w:r>
            <w:proofErr w:type="spellEnd"/>
          </w:p>
        </w:tc>
        <w:tc>
          <w:tcPr>
            <w:tcW w:w="1662" w:type="dxa"/>
            <w:shd w:val="clear" w:color="auto" w:fill="70AD47"/>
            <w:vAlign w:val="center"/>
          </w:tcPr>
          <w:p w14:paraId="3DA3ADB5" w14:textId="77777777" w:rsidR="000239E9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严重程度</w:t>
            </w:r>
            <w:proofErr w:type="spellEnd"/>
          </w:p>
        </w:tc>
        <w:tc>
          <w:tcPr>
            <w:tcW w:w="1662" w:type="dxa"/>
            <w:shd w:val="clear" w:color="auto" w:fill="70AD47"/>
            <w:vAlign w:val="center"/>
          </w:tcPr>
          <w:p w14:paraId="4B4BC0E9" w14:textId="77777777" w:rsidR="000239E9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处理状态</w:t>
            </w:r>
            <w:proofErr w:type="spellEnd"/>
          </w:p>
        </w:tc>
        <w:tc>
          <w:tcPr>
            <w:tcW w:w="1662" w:type="dxa"/>
            <w:shd w:val="clear" w:color="auto" w:fill="70AD47"/>
            <w:vAlign w:val="center"/>
          </w:tcPr>
          <w:p w14:paraId="3434816A" w14:textId="77777777" w:rsidR="000239E9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负责人</w:t>
            </w:r>
            <w:proofErr w:type="spellEnd"/>
          </w:p>
        </w:tc>
        <w:tc>
          <w:tcPr>
            <w:tcW w:w="1662" w:type="dxa"/>
            <w:shd w:val="clear" w:color="auto" w:fill="70AD47"/>
            <w:vAlign w:val="center"/>
          </w:tcPr>
          <w:p w14:paraId="5D558005" w14:textId="77777777" w:rsidR="000239E9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备注</w:t>
            </w:r>
            <w:proofErr w:type="spellEnd"/>
          </w:p>
        </w:tc>
      </w:tr>
      <w:tr w:rsidR="000239E9" w14:paraId="468CE5E1" w14:textId="77777777">
        <w:trPr>
          <w:jc w:val="center"/>
        </w:trPr>
        <w:tc>
          <w:tcPr>
            <w:tcW w:w="1662" w:type="dxa"/>
            <w:vAlign w:val="center"/>
          </w:tcPr>
          <w:p w14:paraId="5DAFD9B5" w14:textId="77777777" w:rsidR="000239E9" w:rsidRDefault="00000000">
            <w:pPr>
              <w:spacing w:after="0" w:line="240" w:lineRule="auto"/>
            </w:pPr>
            <w:r>
              <w:rPr>
                <w:sz w:val="18"/>
              </w:rPr>
              <w:t>BUG-01</w:t>
            </w:r>
          </w:p>
        </w:tc>
        <w:tc>
          <w:tcPr>
            <w:tcW w:w="1662" w:type="dxa"/>
            <w:vAlign w:val="center"/>
          </w:tcPr>
          <w:p w14:paraId="3E3FDDCE" w14:textId="77777777" w:rsidR="000239E9" w:rsidRDefault="000239E9">
            <w:pPr>
              <w:spacing w:after="0" w:line="240" w:lineRule="auto"/>
            </w:pPr>
          </w:p>
        </w:tc>
        <w:tc>
          <w:tcPr>
            <w:tcW w:w="1662" w:type="dxa"/>
            <w:vAlign w:val="center"/>
          </w:tcPr>
          <w:p w14:paraId="332CF4A3" w14:textId="77777777" w:rsidR="000239E9" w:rsidRDefault="00000000">
            <w:pPr>
              <w:spacing w:after="0" w:line="240" w:lineRule="auto"/>
            </w:pPr>
            <w:r>
              <w:rPr>
                <w:sz w:val="18"/>
              </w:rPr>
              <w:t>高 / 中 / 低</w:t>
            </w:r>
          </w:p>
        </w:tc>
        <w:tc>
          <w:tcPr>
            <w:tcW w:w="1662" w:type="dxa"/>
            <w:vAlign w:val="center"/>
          </w:tcPr>
          <w:p w14:paraId="5EB1F205" w14:textId="77777777" w:rsidR="000239E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已修复 / 未修复 / 暂不处理</w:t>
            </w:r>
          </w:p>
        </w:tc>
        <w:tc>
          <w:tcPr>
            <w:tcW w:w="1662" w:type="dxa"/>
            <w:vAlign w:val="center"/>
          </w:tcPr>
          <w:p w14:paraId="6B9E9DBA" w14:textId="77777777" w:rsidR="000239E9" w:rsidRDefault="000239E9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1662" w:type="dxa"/>
            <w:vAlign w:val="center"/>
          </w:tcPr>
          <w:p w14:paraId="3F15E8B3" w14:textId="77777777" w:rsidR="000239E9" w:rsidRDefault="000239E9">
            <w:pPr>
              <w:spacing w:after="0" w:line="240" w:lineRule="auto"/>
              <w:rPr>
                <w:lang w:eastAsia="zh-CN"/>
              </w:rPr>
            </w:pPr>
          </w:p>
        </w:tc>
      </w:tr>
      <w:tr w:rsidR="000239E9" w14:paraId="6A181709" w14:textId="77777777">
        <w:trPr>
          <w:jc w:val="center"/>
        </w:trPr>
        <w:tc>
          <w:tcPr>
            <w:tcW w:w="1662" w:type="dxa"/>
            <w:vAlign w:val="center"/>
          </w:tcPr>
          <w:p w14:paraId="265BD430" w14:textId="77777777" w:rsidR="000239E9" w:rsidRDefault="00000000">
            <w:pPr>
              <w:spacing w:after="0" w:line="240" w:lineRule="auto"/>
            </w:pPr>
            <w:r>
              <w:rPr>
                <w:sz w:val="18"/>
              </w:rPr>
              <w:t>BUG-02</w:t>
            </w:r>
          </w:p>
        </w:tc>
        <w:tc>
          <w:tcPr>
            <w:tcW w:w="1662" w:type="dxa"/>
            <w:vAlign w:val="center"/>
          </w:tcPr>
          <w:p w14:paraId="2BE7FB0C" w14:textId="77777777" w:rsidR="000239E9" w:rsidRDefault="000239E9">
            <w:pPr>
              <w:spacing w:after="0" w:line="240" w:lineRule="auto"/>
            </w:pPr>
          </w:p>
        </w:tc>
        <w:tc>
          <w:tcPr>
            <w:tcW w:w="1662" w:type="dxa"/>
            <w:vAlign w:val="center"/>
          </w:tcPr>
          <w:p w14:paraId="7D96CB61" w14:textId="77777777" w:rsidR="000239E9" w:rsidRDefault="00000000">
            <w:pPr>
              <w:spacing w:after="0" w:line="240" w:lineRule="auto"/>
            </w:pPr>
            <w:r>
              <w:rPr>
                <w:sz w:val="18"/>
              </w:rPr>
              <w:t>高 / 中 / 低</w:t>
            </w:r>
          </w:p>
        </w:tc>
        <w:tc>
          <w:tcPr>
            <w:tcW w:w="1662" w:type="dxa"/>
            <w:vAlign w:val="center"/>
          </w:tcPr>
          <w:p w14:paraId="1D054825" w14:textId="77777777" w:rsidR="000239E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已修复 / 未修复 / 暂不处理</w:t>
            </w:r>
          </w:p>
        </w:tc>
        <w:tc>
          <w:tcPr>
            <w:tcW w:w="1662" w:type="dxa"/>
            <w:vAlign w:val="center"/>
          </w:tcPr>
          <w:p w14:paraId="6EAD6950" w14:textId="77777777" w:rsidR="000239E9" w:rsidRDefault="000239E9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1662" w:type="dxa"/>
            <w:vAlign w:val="center"/>
          </w:tcPr>
          <w:p w14:paraId="0DAE12E8" w14:textId="77777777" w:rsidR="000239E9" w:rsidRDefault="000239E9">
            <w:pPr>
              <w:spacing w:after="0" w:line="240" w:lineRule="auto"/>
              <w:rPr>
                <w:lang w:eastAsia="zh-CN"/>
              </w:rPr>
            </w:pPr>
          </w:p>
        </w:tc>
      </w:tr>
    </w:tbl>
    <w:p w14:paraId="39389C6C" w14:textId="77777777" w:rsidR="000239E9" w:rsidRDefault="000239E9">
      <w:pPr>
        <w:rPr>
          <w:lang w:eastAsia="zh-CN"/>
        </w:rPr>
      </w:pPr>
    </w:p>
    <w:p w14:paraId="4BD5A124" w14:textId="77777777" w:rsidR="000239E9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595959"/>
          <w:lang w:eastAsia="zh-CN"/>
        </w:rPr>
        <w:lastRenderedPageBreak/>
        <w:t>七、提交物要求</w:t>
      </w:r>
    </w:p>
    <w:p w14:paraId="5D93CDF9" w14:textId="77777777" w:rsidR="000239E9" w:rsidRDefault="00000000">
      <w:pPr>
        <w:spacing w:after="80"/>
        <w:rPr>
          <w:lang w:eastAsia="zh-CN"/>
        </w:rPr>
      </w:pPr>
      <w:r>
        <w:rPr>
          <w:lang w:eastAsia="zh-CN"/>
        </w:rPr>
        <w:t>· 填写完整的测试用例表。</w:t>
      </w:r>
    </w:p>
    <w:p w14:paraId="0A51B8E1" w14:textId="77777777" w:rsidR="000239E9" w:rsidRDefault="00000000">
      <w:pPr>
        <w:spacing w:after="80"/>
        <w:rPr>
          <w:lang w:eastAsia="zh-CN"/>
        </w:rPr>
      </w:pPr>
      <w:r>
        <w:rPr>
          <w:lang w:eastAsia="zh-CN"/>
        </w:rPr>
        <w:t>· 若发现缺陷，至少记录缺陷现象、复现步骤和处理状态。</w:t>
      </w:r>
    </w:p>
    <w:p w14:paraId="7C2E4708" w14:textId="77777777" w:rsidR="000239E9" w:rsidRDefault="00000000">
      <w:pPr>
        <w:spacing w:after="80"/>
        <w:rPr>
          <w:lang w:eastAsia="zh-CN"/>
        </w:rPr>
      </w:pPr>
      <w:r>
        <w:rPr>
          <w:lang w:eastAsia="zh-CN"/>
        </w:rPr>
        <w:t>· 给出本模块测试结论，并说明是否可进入最终演示版本。</w:t>
      </w:r>
    </w:p>
    <w:p w14:paraId="1668000F" w14:textId="77777777" w:rsidR="000239E9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595959"/>
          <w:lang w:eastAsia="zh-CN"/>
        </w:rPr>
        <w:t>八、测试结论模板</w:t>
      </w:r>
    </w:p>
    <w:p w14:paraId="2ED7068F" w14:textId="77777777" w:rsidR="000239E9" w:rsidRDefault="00000000">
      <w:pPr>
        <w:spacing w:after="80"/>
        <w:rPr>
          <w:lang w:eastAsia="zh-CN"/>
        </w:rPr>
      </w:pPr>
      <w:r>
        <w:rPr>
          <w:lang w:eastAsia="zh-CN"/>
        </w:rPr>
        <w:t>经测试，数据库与搜索模块能够完成工作区级数据持久化、基础检索和链接关系维护，满足系统主要功能的存储需求。</w:t>
      </w:r>
    </w:p>
    <w:sectPr w:rsidR="000239E9">
      <w:footerReference w:type="default" r:id="rId8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83BAF" w14:textId="77777777" w:rsidR="00745471" w:rsidRDefault="00745471">
      <w:pPr>
        <w:spacing w:line="240" w:lineRule="auto"/>
      </w:pPr>
      <w:r>
        <w:separator/>
      </w:r>
    </w:p>
  </w:endnote>
  <w:endnote w:type="continuationSeparator" w:id="0">
    <w:p w14:paraId="678F1492" w14:textId="77777777" w:rsidR="00745471" w:rsidRDefault="0074547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BB6BF" w14:textId="77777777" w:rsidR="000239E9" w:rsidRDefault="00000000">
    <w:pPr>
      <w:pStyle w:val="ab"/>
      <w:jc w:val="center"/>
      <w:rPr>
        <w:lang w:eastAsia="zh-CN"/>
      </w:rPr>
    </w:pPr>
    <w:r>
      <w:rPr>
        <w:color w:val="808080"/>
        <w:sz w:val="18"/>
        <w:lang w:eastAsia="zh-CN"/>
      </w:rPr>
      <w:t>Agni 项目测试文档大纲汇总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21378" w14:textId="77777777" w:rsidR="00745471" w:rsidRDefault="00745471">
      <w:pPr>
        <w:spacing w:after="0"/>
      </w:pPr>
      <w:r>
        <w:separator/>
      </w:r>
    </w:p>
  </w:footnote>
  <w:footnote w:type="continuationSeparator" w:id="0">
    <w:p w14:paraId="4D1083E0" w14:textId="77777777" w:rsidR="00745471" w:rsidRDefault="0074547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426972002">
    <w:abstractNumId w:val="1"/>
  </w:num>
  <w:num w:numId="2" w16cid:durableId="225772387">
    <w:abstractNumId w:val="4"/>
  </w:num>
  <w:num w:numId="3" w16cid:durableId="1346059704">
    <w:abstractNumId w:val="5"/>
  </w:num>
  <w:num w:numId="4" w16cid:durableId="952640125">
    <w:abstractNumId w:val="2"/>
  </w:num>
  <w:num w:numId="5" w16cid:durableId="501629093">
    <w:abstractNumId w:val="0"/>
  </w:num>
  <w:num w:numId="6" w16cid:durableId="5311933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9E9"/>
    <w:rsid w:val="00034616"/>
    <w:rsid w:val="0006063C"/>
    <w:rsid w:val="0015074B"/>
    <w:rsid w:val="0029639D"/>
    <w:rsid w:val="00326F90"/>
    <w:rsid w:val="006860A4"/>
    <w:rsid w:val="00745471"/>
    <w:rsid w:val="00A22A19"/>
    <w:rsid w:val="00AA1D8D"/>
    <w:rsid w:val="00B47730"/>
    <w:rsid w:val="00CB0664"/>
    <w:rsid w:val="00FC693F"/>
    <w:rsid w:val="3C645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C5CFF0"/>
  <w14:defaultImageDpi w14:val="300"/>
  <w15:docId w15:val="{CA081310-7B2C-420C-BE99-8EF5487DD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 w:qFormat="1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 w:qFormat="1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微软雅黑" w:eastAsia="微软雅黑" w:hAnsi="微软雅黑" w:cstheme="minorBidi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247</Words>
  <Characters>1409</Characters>
  <Application>Microsoft Office Word</Application>
  <DocSecurity>0</DocSecurity>
  <Lines>11</Lines>
  <Paragraphs>3</Paragraphs>
  <ScaleCrop>false</ScaleCrop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Ryan Cheung</cp:lastModifiedBy>
  <cp:revision>2</cp:revision>
  <dcterms:created xsi:type="dcterms:W3CDTF">2013-12-23T23:15:00Z</dcterms:created>
  <dcterms:modified xsi:type="dcterms:W3CDTF">2026-06-03T03:34:00Z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eyJoZGlkIjoiNzFiODQ1ZWIyY2JiMjk2ZTM5NmU2MDc1MzliODQyNDYiLCJ1c2VySWQiOiI4NTk0MzA4NDYifQ==</vt:lpwstr>
  </property>
  <property fmtid="{D5CDD505-2E9C-101B-9397-08002B2CF9AE}" pid="3" name="KSOProductBuildVer">
    <vt:lpwstr>2052-12.1.0.26895</vt:lpwstr>
  </property>
  <property fmtid="{D5CDD505-2E9C-101B-9397-08002B2CF9AE}" pid="4" name="ICV">
    <vt:lpwstr>336E85EB6D2748E7B71DD6159A4180D1_12</vt:lpwstr>
  </property>
</Properties>
</file>