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第12周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CE7AE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p w14:paraId="3D8C5139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检查测试报告和回归测试完成情况</w:t>
            </w:r>
          </w:p>
          <w:p w14:paraId="4C55B9C2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完成个人总结报告</w:t>
            </w:r>
          </w:p>
          <w:p w14:paraId="193C608C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完成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小组报告部分内容</w:t>
            </w:r>
          </w:p>
          <w:p w14:paraId="5B44EF2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未完成的内容：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7124D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  <w:p w14:paraId="377076F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1F739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</w:p>
          <w:p w14:paraId="01775ED7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  <w:bookmarkStart w:id="0" w:name="_GoBack"/>
          <w:bookmarkEnd w:id="0"/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F46A4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3038D2D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qFormat/>
    <w:uiPriority w:val="0"/>
    <w:pPr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85</Words>
  <Pages>1</Pages>
  <Characters>92</Characters>
  <Application>WPS Office</Application>
  <DocSecurity>0</DocSecurity>
  <Paragraphs>65</Paragraphs>
  <ScaleCrop>false</ScaleCrop>
  <LinksUpToDate>false</LinksUpToDate>
  <CharactersWithSpaces>102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2026-05-19T11:09:00Z</dcterms:created>
  <dc:creator>邓茜予</dc:creator>
  <lastModifiedBy>ABR-AL90</lastModifiedBy>
  <dcterms:modified xsi:type="dcterms:W3CDTF">2026-06-02T05:59:02Z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0bf0429b1be54b29b3111d16b43a2146_23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