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  <w:t>明玥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第三周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420B508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讨论用户需求</w:t>
            </w:r>
          </w:p>
          <w:p w14:paraId="527DC5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后端功能模块大纲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的编写</w:t>
            </w:r>
          </w:p>
          <w:p w14:paraId="718D378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后端分工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细化统一后端功能并且和前段对齐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CEB54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377076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  <w:t>暂无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7C610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配置环境，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讨论后端功能，和前端开发统一需求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p w14:paraId="7D2C0C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6F0FFC"/>
    <w:rsid w:val="FD7FD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WWO_wpscloud_20260318230310-fb57003c44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2026-03-18T19:22:00Z</dcterms:created>
  <dc:creator>WPS_1698130634</dc:creator>
  <cp:lastModifiedBy>iPad</cp:lastModifiedBy>
  <dcterms:modified xsi:type="dcterms:W3CDTF">2026-03-31T15:10:35Z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2052-12.9.0.25853</vt:lpwstr>
  </property>
  <property fmtid="{D5CDD505-2E9C-101B-9397-08002B2CF9AE}" pid="3" name="ICV">
    <vt:lpwstr>362806AC85BDF29D6B73CB69E361B5E0_43</vt:lpwstr>
  </property>
  <property fmtid="{D5CDD505-2E9C-101B-9397-08002B2CF9AE}" pid="4" name="KSOTemplateDocerSaveRecord">
    <vt:lpwstr>eyJoZGlkIjoiZjIwOWU3OGM2NzU3NzlhNzdiYjU0ZmVhYjVlODYxYzEiLCJ1c2VySWQiOiIxNTUyNzE1OTM2In0=</vt:lpwstr>
  </property>
</Properties>
</file>