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476E8D13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3006A1">
              <w:rPr>
                <w:rFonts w:ascii="宋体" w:eastAsia="宋体" w:hAnsi="宋体" w:cs="宋体" w:hint="eastAsia"/>
                <w:color w:val="000000"/>
              </w:rPr>
              <w:t>5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.</w:t>
            </w:r>
            <w:r w:rsidR="00544298">
              <w:rPr>
                <w:rFonts w:ascii="宋体" w:eastAsia="宋体" w:hAnsi="宋体" w:cs="宋体" w:hint="eastAsia"/>
                <w:color w:val="000000"/>
              </w:rPr>
              <w:t>2</w:t>
            </w:r>
            <w:r w:rsidR="004137FB">
              <w:rPr>
                <w:rFonts w:ascii="宋体" w:eastAsia="宋体" w:hAnsi="宋体" w:cs="宋体" w:hint="eastAsia"/>
                <w:color w:val="000000"/>
              </w:rPr>
              <w:t>7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4137FB">
              <w:rPr>
                <w:rFonts w:ascii="宋体" w:eastAsia="宋体" w:hAnsi="宋体" w:cs="宋体" w:hint="eastAsia"/>
                <w:color w:val="000000"/>
              </w:rPr>
              <w:t>6.2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0138A67E" w14:textId="77777777" w:rsidR="008E061C" w:rsidRPr="008E061C" w:rsidRDefault="008E061C" w:rsidP="008E061C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061C">
              <w:rPr>
                <w:rFonts w:ascii="宋体" w:eastAsia="宋体" w:hAnsi="宋体" w:cs="宋体" w:hint="eastAsia"/>
                <w:color w:val="000000"/>
                <w:lang w:bidi="ar"/>
              </w:rPr>
              <w:t>全平台系统测试与验收：主导完成了 GIMP AI Mentor 的系统级测试工作。成功在 Windows 与 Mac 双平台环境下跑通插件应用，验证了从用户交互到 AI 处理的完整链路。目前 Mac 版本运行稳定，Windows 版本已解决核心兼容性问题，均达到可演示标准。</w:t>
            </w:r>
          </w:p>
          <w:p w14:paraId="7557F1EF" w14:textId="77777777" w:rsidR="008E061C" w:rsidRPr="008E061C" w:rsidRDefault="008E061C" w:rsidP="008E061C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061C">
              <w:rPr>
                <w:rFonts w:ascii="宋体" w:eastAsia="宋体" w:hAnsi="宋体" w:cs="宋体" w:hint="eastAsia"/>
                <w:color w:val="000000"/>
                <w:lang w:bidi="ar"/>
              </w:rPr>
              <w:t>项目交付筹备与协作：</w:t>
            </w:r>
          </w:p>
          <w:p w14:paraId="49E94693" w14:textId="77777777" w:rsidR="008E061C" w:rsidRPr="008E061C" w:rsidRDefault="008E061C" w:rsidP="008E061C">
            <w:pPr>
              <w:pStyle w:val="aa"/>
              <w:numPr>
                <w:ilvl w:val="1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061C">
              <w:rPr>
                <w:rFonts w:ascii="宋体" w:eastAsia="宋体" w:hAnsi="宋体" w:cs="宋体" w:hint="eastAsia"/>
                <w:color w:val="000000"/>
                <w:lang w:bidi="ar"/>
              </w:rPr>
              <w:t>组会沟通与进度对齐：组织并参与了多轮组内交付会议，针对测试中发现的边缘 Case 进行了复盘，明确了展示环节的分工与话术。</w:t>
            </w:r>
          </w:p>
          <w:p w14:paraId="1545583C" w14:textId="77777777" w:rsidR="008E061C" w:rsidRPr="008E061C" w:rsidRDefault="008E061C" w:rsidP="008E061C">
            <w:pPr>
              <w:pStyle w:val="aa"/>
              <w:numPr>
                <w:ilvl w:val="1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061C">
              <w:rPr>
                <w:rFonts w:ascii="宋体" w:eastAsia="宋体" w:hAnsi="宋体" w:cs="宋体" w:hint="eastAsia"/>
                <w:color w:val="000000"/>
                <w:lang w:bidi="ar"/>
              </w:rPr>
              <w:t>文档与素材归档：完成了项目相关文档的整理与上传，协助组内成员编写项目展示 PPT，梳理核心亮点与技术难点。</w:t>
            </w:r>
          </w:p>
          <w:p w14:paraId="2056BFAE" w14:textId="77777777" w:rsidR="008E061C" w:rsidRPr="008E061C" w:rsidRDefault="008E061C" w:rsidP="008E061C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E061C">
              <w:rPr>
                <w:rFonts w:ascii="宋体" w:eastAsia="宋体" w:hAnsi="宋体" w:cs="宋体" w:hint="eastAsia"/>
                <w:color w:val="000000"/>
                <w:lang w:bidi="ar"/>
              </w:rPr>
              <w:t>项目总结报告编写：完成了详尽的项目总结报告，涵盖需求分析、开发历程、测试数据及复盘结论，为项目交付提供了完整的理论支撑。</w:t>
            </w: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2F96E6C" w14:textId="77777777" w:rsidR="008F2809" w:rsidRDefault="008E061C" w:rsidP="00544298">
            <w:pPr>
              <w:pStyle w:val="aa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color w:val="000000"/>
                <w:lang w:bidi="ar"/>
              </w:rPr>
            </w:pPr>
            <w:r w:rsidRPr="008E061C">
              <w:rPr>
                <w:rFonts w:ascii="宋体" w:eastAsia="宋体" w:hAnsi="宋体" w:cs="宋体"/>
                <w:color w:val="000000"/>
                <w:lang w:bidi="ar"/>
              </w:rPr>
              <w:t>Windows 端部分边缘功能适配：虽主体功能已跑通，但在特定高分辨率显示环境下，部分 UI 组件的渲染仍存在微小偏差，暂未进行最终的视觉微调</w:t>
            </w:r>
          </w:p>
          <w:p w14:paraId="76046DB5" w14:textId="3A97B1F1" w:rsidR="008E061C" w:rsidRPr="003C4FBB" w:rsidRDefault="008E061C" w:rsidP="00544298">
            <w:pPr>
              <w:pStyle w:val="aa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用户无法完成具体的修图参数调整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4956BB3" w14:textId="77777777" w:rsidR="008E061C" w:rsidRPr="008E061C" w:rsidRDefault="008E061C" w:rsidP="008E061C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E061C">
              <w:rPr>
                <w:rFonts w:ascii="宋体" w:eastAsia="宋体" w:hAnsi="宋体" w:cs="宋体" w:hint="eastAsia"/>
                <w:color w:val="000000"/>
              </w:rPr>
              <w:t>跨平台一致性微调：Mac 与 Windows 版本在快捷键响应逻辑上存在细微差异，需进一步统一交互规范。</w:t>
            </w:r>
          </w:p>
          <w:p w14:paraId="3FF13727" w14:textId="0019F3AC" w:rsidR="008F2809" w:rsidRPr="008E061C" w:rsidRDefault="008E061C" w:rsidP="008E061C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E061C">
              <w:rPr>
                <w:rFonts w:ascii="宋体" w:eastAsia="宋体" w:hAnsi="宋体" w:cs="宋体" w:hint="eastAsia"/>
                <w:color w:val="000000"/>
              </w:rPr>
              <w:t>演示环境稳定性：在非标准网络环境下，AI 层的响应延迟偶有波动，可能影响下周展示的流畅度。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4DE35748" w14:textId="77777777" w:rsidR="008E061C" w:rsidRPr="008E061C" w:rsidRDefault="008E061C" w:rsidP="008E061C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E061C">
              <w:rPr>
                <w:rFonts w:ascii="宋体" w:eastAsia="宋体" w:hAnsi="宋体" w:cs="宋体" w:hint="eastAsia"/>
                <w:color w:val="000000"/>
              </w:rPr>
              <w:t>建立交互规范检查清单：针对跨平台差异，制定统一的交互与视觉验收清单，由专人进行最终轮次的走查。</w:t>
            </w:r>
          </w:p>
          <w:p w14:paraId="259851CE" w14:textId="77777777" w:rsidR="008E061C" w:rsidRPr="008E061C" w:rsidRDefault="008E061C" w:rsidP="008E061C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E061C">
              <w:rPr>
                <w:rFonts w:ascii="宋体" w:eastAsia="宋体" w:hAnsi="宋体" w:cs="宋体" w:hint="eastAsia"/>
                <w:color w:val="000000"/>
              </w:rPr>
              <w:t>优化演示预案：准备离线演示包及备用网络方案，确保在任何现场环境下都能流畅展示核心功能</w:t>
            </w:r>
          </w:p>
          <w:p w14:paraId="0D9DE73D" w14:textId="27DC6A36" w:rsidR="008F2809" w:rsidRPr="008E061C" w:rsidRDefault="008F2809" w:rsidP="008E061C">
            <w:pPr>
              <w:ind w:left="42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:rsidRPr="00AF58BB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05FDE823" w14:textId="77777777" w:rsidR="008E061C" w:rsidRPr="008E061C" w:rsidRDefault="008E061C" w:rsidP="008E061C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E061C">
              <w:rPr>
                <w:rFonts w:ascii="宋体" w:eastAsia="宋体" w:hAnsi="宋体" w:cs="宋体" w:hint="eastAsia"/>
                <w:color w:val="000000"/>
              </w:rPr>
              <w:lastRenderedPageBreak/>
              <w:t>建立交互规范检查清单：针对跨平台差异，制定统一的交互与视觉验收清单，由专人进行最终轮次的走查。</w:t>
            </w:r>
          </w:p>
          <w:p w14:paraId="78BF2E6C" w14:textId="77777777" w:rsidR="008E061C" w:rsidRPr="008E061C" w:rsidRDefault="008E061C" w:rsidP="008E061C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E061C">
              <w:rPr>
                <w:rFonts w:ascii="宋体" w:eastAsia="宋体" w:hAnsi="宋体" w:cs="宋体" w:hint="eastAsia"/>
                <w:color w:val="000000"/>
              </w:rPr>
              <w:t>优化演示预案：准备离线演示包及备用网络方案，确保在任何现场环境下都能流畅展示核心功能</w:t>
            </w:r>
          </w:p>
          <w:p w14:paraId="7EB5084E" w14:textId="4D8FB9C7" w:rsidR="00395300" w:rsidRPr="008E061C" w:rsidRDefault="00395300" w:rsidP="00544298">
            <w:pPr>
              <w:pStyle w:val="aa"/>
              <w:ind w:left="114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76A6A24C" w14:textId="77777777" w:rsidR="00544298" w:rsidRDefault="00544298" w:rsidP="00544298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GIMP 3.0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）版本：已完成插件制作与短期展示，整体功能稳定，可正常演示。</w:t>
            </w:r>
          </w:p>
          <w:p w14:paraId="71AD2A8D" w14:textId="5A699088" w:rsidR="00544298" w:rsidRDefault="00544298" w:rsidP="00544298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 xml:space="preserve">GIMP </w:t>
            </w:r>
            <w:r w:rsidR="008E061C">
              <w:rPr>
                <w:rFonts w:hint="eastAsia"/>
              </w:rPr>
              <w:t>3.2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）版本：前端已交付，后端完全跑通</w:t>
            </w:r>
          </w:p>
          <w:p w14:paraId="1B4667A0" w14:textId="77777777" w:rsidR="00544298" w:rsidRDefault="00544298" w:rsidP="00544298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层：已完成修复与优化，运行链路稳定，可正常对接两端核心层。</w:t>
            </w:r>
          </w:p>
          <w:p w14:paraId="16EAE9C5" w14:textId="09B16CC6" w:rsidR="00B51A15" w:rsidRDefault="00B51A15" w:rsidP="00544298">
            <w:pPr>
              <w:pStyle w:val="aa"/>
              <w:ind w:left="360" w:firstLineChars="0" w:firstLine="0"/>
            </w:pPr>
          </w:p>
        </w:tc>
        <w:tc>
          <w:tcPr>
            <w:tcW w:w="9610" w:type="dxa"/>
          </w:tcPr>
          <w:p w14:paraId="3BB2E0D8" w14:textId="50CF0D1F" w:rsidR="00632E60" w:rsidRDefault="00B51A15" w:rsidP="00632E60">
            <w:r>
              <w:rPr>
                <w:rFonts w:hint="eastAsia"/>
              </w:rPr>
              <w:t>AI</w:t>
            </w:r>
          </w:p>
        </w:tc>
      </w:tr>
    </w:tbl>
    <w:p w14:paraId="52405183" w14:textId="77777777" w:rsidR="004F6F7A" w:rsidRPr="0084331F" w:rsidRDefault="004F6F7A"/>
    <w:sectPr w:rsidR="004F6F7A" w:rsidRPr="00843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9792" w14:textId="77777777" w:rsidR="0067298B" w:rsidRDefault="0067298B">
      <w:pPr>
        <w:spacing w:line="240" w:lineRule="auto"/>
      </w:pPr>
      <w:r>
        <w:separator/>
      </w:r>
    </w:p>
  </w:endnote>
  <w:endnote w:type="continuationSeparator" w:id="0">
    <w:p w14:paraId="663123AF" w14:textId="77777777" w:rsidR="0067298B" w:rsidRDefault="006729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5182C" w14:textId="77777777" w:rsidR="0067298B" w:rsidRDefault="0067298B">
      <w:pPr>
        <w:spacing w:after="0"/>
      </w:pPr>
      <w:r>
        <w:separator/>
      </w:r>
    </w:p>
  </w:footnote>
  <w:footnote w:type="continuationSeparator" w:id="0">
    <w:p w14:paraId="597EFB46" w14:textId="77777777" w:rsidR="0067298B" w:rsidRDefault="006729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2783E"/>
    <w:rsid w:val="00041C95"/>
    <w:rsid w:val="000A6F2D"/>
    <w:rsid w:val="000B4B2A"/>
    <w:rsid w:val="00110E20"/>
    <w:rsid w:val="00175A66"/>
    <w:rsid w:val="001E4183"/>
    <w:rsid w:val="002062C9"/>
    <w:rsid w:val="003006A1"/>
    <w:rsid w:val="00300F98"/>
    <w:rsid w:val="003038E2"/>
    <w:rsid w:val="00355DC5"/>
    <w:rsid w:val="00395300"/>
    <w:rsid w:val="003B6F2A"/>
    <w:rsid w:val="003C4FBB"/>
    <w:rsid w:val="004137FB"/>
    <w:rsid w:val="004378D2"/>
    <w:rsid w:val="00443541"/>
    <w:rsid w:val="004A06CB"/>
    <w:rsid w:val="004E2D58"/>
    <w:rsid w:val="004F6F7A"/>
    <w:rsid w:val="00532186"/>
    <w:rsid w:val="00533D01"/>
    <w:rsid w:val="00544298"/>
    <w:rsid w:val="0056700B"/>
    <w:rsid w:val="005F16EA"/>
    <w:rsid w:val="00604CF9"/>
    <w:rsid w:val="00632E60"/>
    <w:rsid w:val="00657B3B"/>
    <w:rsid w:val="0067298B"/>
    <w:rsid w:val="006775F9"/>
    <w:rsid w:val="00680CB7"/>
    <w:rsid w:val="006F11E9"/>
    <w:rsid w:val="007840A6"/>
    <w:rsid w:val="007C29DE"/>
    <w:rsid w:val="007C5B88"/>
    <w:rsid w:val="007D14CE"/>
    <w:rsid w:val="007E1DFF"/>
    <w:rsid w:val="0084331F"/>
    <w:rsid w:val="00846B2B"/>
    <w:rsid w:val="00887534"/>
    <w:rsid w:val="008A65EF"/>
    <w:rsid w:val="008E061C"/>
    <w:rsid w:val="008F2809"/>
    <w:rsid w:val="009331F5"/>
    <w:rsid w:val="009A07ED"/>
    <w:rsid w:val="009D768D"/>
    <w:rsid w:val="009E49D9"/>
    <w:rsid w:val="009E690F"/>
    <w:rsid w:val="00A3055F"/>
    <w:rsid w:val="00A7197A"/>
    <w:rsid w:val="00AF58BB"/>
    <w:rsid w:val="00B410C7"/>
    <w:rsid w:val="00B51A15"/>
    <w:rsid w:val="00B52E62"/>
    <w:rsid w:val="00B54369"/>
    <w:rsid w:val="00B5521B"/>
    <w:rsid w:val="00B95C81"/>
    <w:rsid w:val="00BF41DD"/>
    <w:rsid w:val="00C00FFE"/>
    <w:rsid w:val="00C402C1"/>
    <w:rsid w:val="00C56A3D"/>
    <w:rsid w:val="00C60420"/>
    <w:rsid w:val="00C6316F"/>
    <w:rsid w:val="00C86830"/>
    <w:rsid w:val="00CC012B"/>
    <w:rsid w:val="00CC4438"/>
    <w:rsid w:val="00CF196D"/>
    <w:rsid w:val="00D018E3"/>
    <w:rsid w:val="00D02EAB"/>
    <w:rsid w:val="00D85B15"/>
    <w:rsid w:val="00DB0D23"/>
    <w:rsid w:val="00DC1F10"/>
    <w:rsid w:val="00DD3793"/>
    <w:rsid w:val="00E26ED0"/>
    <w:rsid w:val="00EC29AD"/>
    <w:rsid w:val="00F21FF3"/>
    <w:rsid w:val="00F30B3F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6</cp:revision>
  <dcterms:created xsi:type="dcterms:W3CDTF">2026-05-06T05:48:00Z</dcterms:created>
  <dcterms:modified xsi:type="dcterms:W3CDTF">2026-05-27T03:36:00Z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