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2FD371C3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36418F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5C711C">
              <w:rPr>
                <w:rFonts w:ascii="宋体" w:eastAsia="宋体" w:hAnsi="宋体" w:cs="宋体" w:hint="eastAsia"/>
                <w:color w:val="000000"/>
              </w:rPr>
              <w:t>13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794A1F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36418F">
              <w:rPr>
                <w:rFonts w:ascii="宋体" w:eastAsia="宋体" w:hAnsi="宋体" w:cs="宋体" w:hint="eastAsia"/>
                <w:color w:val="000000"/>
              </w:rPr>
              <w:t>1</w:t>
            </w:r>
            <w:r w:rsidR="005C711C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74AD60FC" w14:textId="267B4C8F" w:rsidR="00CC7C07" w:rsidRDefault="00E12CE0" w:rsidP="00B47C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C64C2A" w:rsidRPr="00C64C2A">
              <w:rPr>
                <w:rFonts w:ascii="宋体" w:eastAsia="宋体" w:hAnsi="宋体" w:cs="宋体"/>
                <w:color w:val="000000"/>
                <w:lang w:bidi="ar"/>
              </w:rPr>
              <w:t>完成防崩屏障与参数清洗层</w:t>
            </w:r>
            <w:r w:rsidR="00C64C2A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C64C2A" w:rsidRPr="00C64C2A">
              <w:rPr>
                <w:rFonts w:ascii="宋体" w:eastAsia="宋体" w:hAnsi="宋体" w:cs="宋体"/>
                <w:color w:val="000000"/>
                <w:lang w:bidi="ar"/>
              </w:rPr>
              <w:t>针对大模型可能返回的非法数据，完成了 schema.py和 action_plan_adapter.py的开发。实现了从自然语言到 PDB 精确数值的正则提取与安全边界卡控，彻底消除了越界参数导致 GIMP 崩溃的风险。</w:t>
            </w:r>
          </w:p>
          <w:p w14:paraId="273AB873" w14:textId="3C7F8FB8" w:rsidR="0036418F" w:rsidRPr="0036418F" w:rsidRDefault="0036418F" w:rsidP="00B47C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4F48AF" w:rsidRPr="004F48AF">
              <w:rPr>
                <w:rFonts w:ascii="宋体" w:eastAsia="宋体" w:hAnsi="宋体" w:cs="宋体"/>
                <w:color w:val="000000"/>
                <w:lang w:bidi="ar"/>
              </w:rPr>
              <w:t>底层引擎架构升级：新窗口无损预览</w:t>
            </w:r>
            <w:r w:rsidR="004F48AF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4F48AF" w:rsidRPr="004F48AF">
              <w:rPr>
                <w:rFonts w:ascii="宋体" w:eastAsia="宋体" w:hAnsi="宋体" w:cs="宋体"/>
                <w:color w:val="000000"/>
                <w:lang w:bidi="ar"/>
              </w:rPr>
              <w:t>针对之前撤销状态机容易死锁的问题，经过团队讨论，我主导修改了 preview.py 的核心逻辑。放弃了同窗口图层复制，改用 gimp_image_duplicate 和 gimp_display_new，在后台直接克隆全图并弹出一个全新的 GIMP 图像窗口供 AI 执行预览。</w:t>
            </w:r>
          </w:p>
          <w:p w14:paraId="60AA0811" w14:textId="1DBFE25F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2D3CB3C8" w:rsidR="004F6F7A" w:rsidRDefault="0064535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45351">
              <w:rPr>
                <w:rFonts w:ascii="宋体" w:eastAsia="宋体" w:hAnsi="宋体" w:cs="宋体"/>
                <w:color w:val="000000"/>
                <w:lang w:bidi="ar"/>
              </w:rPr>
              <w:t>目前的交互展示依然使用的是 GIMP 原生的黑白弹窗（gimp_message），尚未与前端组（UI）的 GTK 可视化侧边栏进行代码拼装；云端大模型的真实 HTTP 接口也尚未接入。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420997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3E985016" w:rsidR="0015784A" w:rsidRDefault="00FA784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784F">
              <w:rPr>
                <w:rFonts w:ascii="宋体" w:eastAsia="宋体" w:hAnsi="宋体" w:cs="宋体"/>
                <w:color w:val="000000"/>
                <w:lang w:bidi="ar"/>
              </w:rPr>
              <w:t>在测试中发现，如果 AI 返回的操作指令超出了我们的 ALLOWED_OPS 白名单（例如 AI 建议使用“液化工具”，但我们的 PDB 没接这个接口），解析器会跳过该步骤。但如果跳过时不给用户提示，用户会觉得“为什么 AI 说了要液化，预览图却没有变化”，产生极大的认知断层。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061D8EAF" w:rsidR="004F6F7A" w:rsidRDefault="004F2D8B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4F2D8B">
              <w:rPr>
                <w:rFonts w:ascii="宋体" w:eastAsia="宋体" w:hAnsi="宋体" w:cs="宋体"/>
                <w:color w:val="000000"/>
              </w:rPr>
              <w:t>在向 UI 层传递数据时，必须增加一个“遗漏操作预警”字段。核心层在解析时收集所有被跳过的工具名称（如 skipped_tools 列表），并推送给 UI，让 UI 在诊断面板底部给用户友好提示：“以下工具暂不支持自动预览，请手动尝试：液化工具”。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7EB5084E" w14:textId="7B26D0AA" w:rsidR="00CC7C07" w:rsidRPr="00CC7C07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3C5E66" w:rsidRPr="003C5E66">
              <w:rPr>
                <w:rFonts w:ascii="宋体" w:eastAsia="宋体" w:hAnsi="宋体" w:cs="宋体"/>
                <w:color w:val="000000"/>
                <w:lang w:bidi="ar"/>
              </w:rPr>
              <w:t>三端大联调</w:t>
            </w:r>
            <w:r w:rsidR="003C5E66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3C5E66" w:rsidRPr="003C5E66">
              <w:rPr>
                <w:rFonts w:ascii="宋体" w:eastAsia="宋体" w:hAnsi="宋体" w:cs="宋体"/>
                <w:color w:val="000000"/>
                <w:lang w:bidi="ar"/>
              </w:rPr>
              <w:t>下周将配合 AI 组（接入真实 API）和 UI 组（接入 GTK 界面）完成最终的代码缝合。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7836FB" w:rsidRDefault="004F6F7A"/>
    <w:sectPr w:rsidR="004F6F7A" w:rsidRPr="00783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20C37" w14:textId="77777777" w:rsidR="00DE289D" w:rsidRDefault="00DE289D">
      <w:pPr>
        <w:spacing w:line="240" w:lineRule="auto"/>
      </w:pPr>
      <w:r>
        <w:separator/>
      </w:r>
    </w:p>
  </w:endnote>
  <w:endnote w:type="continuationSeparator" w:id="0">
    <w:p w14:paraId="349A47DA" w14:textId="77777777" w:rsidR="00DE289D" w:rsidRDefault="00DE28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81789" w14:textId="77777777" w:rsidR="00DE289D" w:rsidRDefault="00DE289D">
      <w:pPr>
        <w:spacing w:after="0"/>
      </w:pPr>
      <w:r>
        <w:separator/>
      </w:r>
    </w:p>
  </w:footnote>
  <w:footnote w:type="continuationSeparator" w:id="0">
    <w:p w14:paraId="6D0D3BF5" w14:textId="77777777" w:rsidR="00DE289D" w:rsidRDefault="00DE28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31E1F"/>
    <w:rsid w:val="0004380A"/>
    <w:rsid w:val="000B4B2A"/>
    <w:rsid w:val="000B4FAF"/>
    <w:rsid w:val="00110E20"/>
    <w:rsid w:val="00133F24"/>
    <w:rsid w:val="0015784A"/>
    <w:rsid w:val="001D48A5"/>
    <w:rsid w:val="001E4183"/>
    <w:rsid w:val="00237004"/>
    <w:rsid w:val="002665A7"/>
    <w:rsid w:val="00270446"/>
    <w:rsid w:val="00300F98"/>
    <w:rsid w:val="003249D5"/>
    <w:rsid w:val="0036418F"/>
    <w:rsid w:val="003C5E66"/>
    <w:rsid w:val="003E10C9"/>
    <w:rsid w:val="004378D2"/>
    <w:rsid w:val="00443541"/>
    <w:rsid w:val="004A06CB"/>
    <w:rsid w:val="004F2D8B"/>
    <w:rsid w:val="004F48AF"/>
    <w:rsid w:val="004F6F7A"/>
    <w:rsid w:val="00533D01"/>
    <w:rsid w:val="005C711C"/>
    <w:rsid w:val="005F16EA"/>
    <w:rsid w:val="00604A82"/>
    <w:rsid w:val="00645351"/>
    <w:rsid w:val="00692AFD"/>
    <w:rsid w:val="006D06CB"/>
    <w:rsid w:val="007836FB"/>
    <w:rsid w:val="00794A1F"/>
    <w:rsid w:val="00794CC8"/>
    <w:rsid w:val="007C29DE"/>
    <w:rsid w:val="007E1DFF"/>
    <w:rsid w:val="00846B2B"/>
    <w:rsid w:val="008A65EF"/>
    <w:rsid w:val="0095007F"/>
    <w:rsid w:val="0095284C"/>
    <w:rsid w:val="009A07ED"/>
    <w:rsid w:val="00A56A56"/>
    <w:rsid w:val="00A7197A"/>
    <w:rsid w:val="00A815F7"/>
    <w:rsid w:val="00AB59DC"/>
    <w:rsid w:val="00AC07AD"/>
    <w:rsid w:val="00B47CC2"/>
    <w:rsid w:val="00B5521B"/>
    <w:rsid w:val="00C00FFE"/>
    <w:rsid w:val="00C500A5"/>
    <w:rsid w:val="00C64C2A"/>
    <w:rsid w:val="00C86830"/>
    <w:rsid w:val="00CC7C07"/>
    <w:rsid w:val="00CF196D"/>
    <w:rsid w:val="00CF4AF3"/>
    <w:rsid w:val="00D02EAB"/>
    <w:rsid w:val="00DB1816"/>
    <w:rsid w:val="00DE289D"/>
    <w:rsid w:val="00E12CE0"/>
    <w:rsid w:val="00EC0053"/>
    <w:rsid w:val="00F27273"/>
    <w:rsid w:val="00FA784F"/>
    <w:rsid w:val="00FE7E9C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CC7C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C7C07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CC7C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C7C07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1</Pages>
  <Words>386</Words>
  <Characters>472</Characters>
  <Application>Microsoft Office Word</Application>
  <DocSecurity>0</DocSecurity>
  <Lines>42</Lines>
  <Paragraphs>24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24</cp:revision>
  <dcterms:created xsi:type="dcterms:W3CDTF">2026-03-23T01:29:00Z</dcterms:created>
  <dcterms:modified xsi:type="dcterms:W3CDTF">2026-05-26T12:37:00Z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