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宋鑫锐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4.15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4.23</w:t>
            </w:r>
            <w:bookmarkStart w:id="0" w:name="_GoBack"/>
            <w:bookmarkEnd w:id="0"/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EFA212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完成系统设计中的总体设计。</w:t>
            </w:r>
            <w:r>
              <w:drawing>
                <wp:inline distT="0" distB="0" distL="114300" distR="114300">
                  <wp:extent cx="2882900" cy="7048500"/>
                  <wp:effectExtent l="0" t="0" r="12700" b="1270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0" cy="704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0854E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10197E8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377CF66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暂定。</w:t>
            </w:r>
          </w:p>
          <w:p w14:paraId="7EB5084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04840F7F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437A79AD"/>
    <w:rsid w:val="5C000628"/>
    <w:rsid w:val="6EF7331B"/>
    <w:rsid w:val="725E1C36"/>
    <w:rsid w:val="7FFE9020"/>
    <w:rsid w:val="C3BFF7FC"/>
    <w:rsid w:val="D56DA164"/>
    <w:rsid w:val="F87F0146"/>
    <w:rsid w:val="FDBFD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</Words>
  <Characters>140</Characters>
  <Lines>1</Lines>
  <Paragraphs>1</Paragraphs>
  <TotalTime>121</TotalTime>
  <ScaleCrop>false</ScaleCrop>
  <LinksUpToDate>false</LinksUpToDate>
  <CharactersWithSpaces>163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2026-03-24T01:29:00Z</dcterms:created>
  <dc:creator>假如我</dc:creator>
  <cp:lastModifiedBy>Kik</cp:lastModifiedBy>
  <dcterms:modified xsi:type="dcterms:W3CDTF">2026-04-15T16:36:04Z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848E1E09542ECAA1F44DDF6942B0B699_43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