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pPr>
      <w:r>
        <w:rPr>
          <w:rFonts w:ascii="宋体" w:hAnsi="宋体" w:eastAsia="宋体"/>
          <w:sz w:val="24"/>
        </w:rPr>
        <w:t>工作周报</w:t>
      </w:r>
    </w:p>
    <w:p>
      <w:pPr>
        <w:spacing w:before="0" w:after="0" w:line="360" w:lineRule="auto"/>
      </w:pPr>
      <w:r>
        <w:rPr>
          <w:rFonts w:ascii="宋体" w:hAnsi="宋体" w:eastAsia="宋体"/>
          <w:sz w:val="24"/>
        </w:rPr>
        <w:t>div class="field-label"&gt;姓名</w:t>
      </w:r>
    </w:p>
    <w:p>
      <w:pPr>
        <w:spacing w:before="0" w:after="0" w:line="360" w:lineRule="auto"/>
      </w:pPr>
      <w:r>
        <w:rPr>
          <w:rFonts w:ascii="宋体" w:hAnsi="宋体" w:eastAsia="宋体"/>
          <w:sz w:val="24"/>
        </w:rPr>
        <w:t>宋鑫锐</w:t>
      </w:r>
    </w:p>
    <w:p>
      <w:pPr>
        <w:spacing w:before="0" w:after="0"/>
      </w:pPr>
    </w:p>
    <w:p>
      <w:pPr>
        <w:spacing w:before="0" w:after="0" w:line="360" w:lineRule="auto"/>
      </w:pPr>
      <w:r>
        <w:rPr>
          <w:rFonts w:ascii="宋体" w:hAnsi="宋体" w:eastAsia="宋体"/>
          <w:sz w:val="24"/>
        </w:rPr>
        <w:t>div class="field-label"&gt;时间</w:t>
      </w:r>
    </w:p>
    <w:p>
      <w:pPr>
        <w:spacing w:before="0" w:after="0" w:line="360" w:lineRule="auto"/>
      </w:pPr>
      <w:r>
        <w:rPr>
          <w:rFonts w:ascii="宋体" w:hAnsi="宋体" w:eastAsia="宋体"/>
          <w:sz w:val="24"/>
        </w:rPr>
        <w:t>2026.5.27-2026.6.2</w:t>
      </w:r>
    </w:p>
    <w:p>
      <w:pPr>
        <w:spacing w:before="0" w:after="0"/>
      </w:pPr>
    </w:p>
    <w:p>
      <w:pPr>
        <w:spacing w:before="0" w:after="0" w:line="360" w:lineRule="auto"/>
      </w:pPr>
      <w:r>
        <w:rPr>
          <w:rFonts w:ascii="宋体" w:hAnsi="宋体" w:eastAsia="宋体"/>
          <w:sz w:val="24"/>
        </w:rPr>
        <w:t>div class="field-label"&gt;团队项目名称</w:t>
      </w:r>
    </w:p>
    <w:p>
      <w:pPr>
        <w:spacing w:before="0" w:after="0" w:line="360" w:lineRule="auto"/>
      </w:pPr>
      <w:r>
        <w:rPr>
          <w:rFonts w:ascii="宋体" w:hAnsi="宋体" w:eastAsia="宋体"/>
          <w:sz w:val="24"/>
        </w:rPr>
        <w:t>GIMP AI Mentor</w:t>
      </w:r>
    </w:p>
    <w:p>
      <w:pPr>
        <w:spacing w:before="0" w:after="0"/>
      </w:pPr>
    </w:p>
    <w:p>
      <w:pPr>
        <w:spacing w:before="0" w:after="0" w:line="360" w:lineRule="auto"/>
      </w:pPr>
      <w:r>
        <w:rPr>
          <w:rFonts w:ascii="宋体" w:hAnsi="宋体" w:eastAsia="宋体"/>
          <w:sz w:val="24"/>
        </w:rPr>
        <w:t>div class="field-label"&gt;工作总结</w:t>
      </w:r>
    </w:p>
    <w:p>
      <w:pPr>
        <w:spacing w:before="0" w:after="0" w:line="360" w:lineRule="auto"/>
      </w:pPr>
      <w:r>
        <w:rPr>
          <w:rFonts w:ascii="宋体" w:hAnsi="宋体" w:eastAsia="宋体"/>
          <w:sz w:val="24"/>
        </w:rPr>
        <w:t>完成的内容（项目达到运行状态时，请配截图）：</w:t>
      </w:r>
    </w:p>
    <w:p>
      <w:pPr>
        <w:spacing w:before="0" w:after="0" w:line="360" w:lineRule="auto"/>
      </w:pPr>
      <w:r>
        <w:rPr>
          <w:rFonts w:ascii="宋体" w:hAnsi="宋体" w:eastAsia="宋体"/>
          <w:sz w:val="24"/>
        </w:rPr>
        <w:t>1. 完成项目总结报告绪论章节撰写（约3000字），内容包括：</w:t>
      </w:r>
    </w:p>
    <w:p>
      <w:pPr>
        <w:spacing w:before="0" w:after="0" w:line="360" w:lineRule="auto"/>
      </w:pPr>
      <w:r>
        <w:rPr>
          <w:rFonts w:ascii="宋体" w:hAnsi="宋体" w:eastAsia="宋体"/>
          <w:sz w:val="24"/>
        </w:rPr>
        <w:t>- 项目背景与意义：阐述数字图像编辑在自媒体时代的广泛需求与现有工具的高技术壁垒之间的矛盾，论证"AI引导式学习"模式填补市场空白的价值</w:t>
      </w:r>
    </w:p>
    <w:p>
      <w:pPr>
        <w:spacing w:before="0" w:after="0" w:line="360" w:lineRule="auto"/>
      </w:pPr>
      <w:r>
        <w:rPr>
          <w:rFonts w:ascii="宋体" w:hAnsi="宋体" w:eastAsia="宋体"/>
          <w:sz w:val="24"/>
        </w:rPr>
        <w:t>- 行业痛点分析：系统梳理三大核心痛点——传统图像编辑学习曲线陡峭（高频分离、双曲线磨皮等专业技法）、现有AI修图工具的"黑盒生成"局限（缺乏可控性与技能迁移）、用户"自我决定理论"心理需求未满足（掌控感与成就感缺失）</w:t>
      </w:r>
    </w:p>
    <w:p>
      <w:pPr>
        <w:spacing w:before="0" w:after="0" w:line="360" w:lineRule="auto"/>
      </w:pPr>
      <w:r>
        <w:rPr>
          <w:rFonts w:ascii="宋体" w:hAnsi="宋体" w:eastAsia="宋体"/>
          <w:sz w:val="24"/>
        </w:rPr>
        <w:t>- 研究目标与内容概述：明确以GIMP 2.10为宿主平台、多模态大模型为智能核心、GTK+为交互框架的技术路线，概述"智能诊断→步骤拆解→交互引导→实时预览"四阶段工作流</w:t>
      </w:r>
    </w:p>
    <w:p>
      <w:pPr>
        <w:spacing w:before="0" w:after="0" w:line="360" w:lineRule="auto"/>
      </w:pPr>
      <w:r>
        <w:rPr>
          <w:rFonts w:ascii="宋体" w:hAnsi="宋体" w:eastAsia="宋体"/>
          <w:sz w:val="24"/>
        </w:rPr>
        <w:t>- 报告结构说明：概述后续各章节（系统设计、模块实现、测试分析、项目总结）的内容安排</w:t>
      </w:r>
    </w:p>
    <w:p>
      <w:pPr>
        <w:spacing w:before="0" w:after="0" w:line="360" w:lineRule="auto"/>
      </w:pPr>
      <w:r>
        <w:rPr>
          <w:rFonts w:ascii="宋体" w:hAnsi="宋体" w:eastAsia="宋体"/>
          <w:sz w:val="24"/>
        </w:rPr>
        <w:t>2. 完成AI模块技术方案章节初稿，详细描述多模态大模型选型过程（GPT-4o/Claude/DeepSeek对比）、Prompt Engineering策略（System Prompt分层设计、Few-shot示例选取原则、温度参数调优方法）、JSON Schema约束与容错机制</w:t>
      </w:r>
    </w:p>
    <w:p>
      <w:pPr>
        <w:spacing w:before="0" w:after="0" w:line="360" w:lineRule="auto"/>
      </w:pPr>
      <w:r>
        <w:rPr>
          <w:rFonts w:ascii="宋体" w:hAnsi="宋体" w:eastAsia="宋体"/>
          <w:sz w:val="24"/>
        </w:rPr>
        <w:t>3. 完成AI模块最终代码审查与清理：移除所有调试print语句与verbose日志，统一API Key/模型参数/超时配置至config.yaml，删除废弃的测试脚本，确认全部接口文档与实际代码一致</w:t>
      </w:r>
    </w:p>
    <w:p>
      <w:pPr>
        <w:spacing w:before="0" w:after="0" w:line="360" w:lineRule="auto"/>
      </w:pPr>
      <w:r>
        <w:rPr>
          <w:rFonts w:ascii="宋体" w:hAnsi="宋体" w:eastAsia="宋体"/>
          <w:sz w:val="24"/>
        </w:rPr>
        <w:t>4. 参与V1.0.0版本打包发布：验证Windows 10 + GIMP 2.10.34环境下的全新安装流程（插件目录放置→依赖安装→API Key配置→功能验证），生成包含全部依赖声明的ZIP发布包</w:t>
      </w:r>
    </w:p>
    <w:p>
      <w:pPr>
        <w:spacing w:before="0" w:after="0" w:line="360" w:lineRule="auto"/>
      </w:pPr>
      <w:r>
        <w:rPr>
          <w:rFonts w:ascii="宋体" w:hAnsi="宋体" w:eastAsia="宋体"/>
          <w:sz w:val="24"/>
        </w:rPr>
        <w:t>5. 准备最终演示材料：制作15页项目演示PPT（项目概述→技术架构→核心流程演示→创新点→挑战与解决方案→未来规划），整理演示用测试图片与操作脚本</w:t>
      </w:r>
    </w:p>
    <w:p>
      <w:pPr>
        <w:spacing w:before="0" w:after="0" w:line="360" w:lineRule="auto"/>
      </w:pPr>
      <w:r>
        <w:rPr>
          <w:rFonts w:ascii="宋体" w:hAnsi="宋体" w:eastAsia="宋体"/>
          <w:sz w:val="24"/>
        </w:rPr>
        <w:t>6. 完成项目文档整合：将用户手册、开发者API参考、安装说明、预设配方说明统一编入项目仓库docs/目录，确保README涵盖全部上手步骤</w:t>
      </w:r>
    </w:p>
    <w:p>
      <w:pPr>
        <w:spacing w:before="0" w:after="0"/>
      </w:pPr>
    </w:p>
    <w:p>
      <w:pPr>
        <w:spacing w:before="0" w:after="0" w:line="360" w:lineRule="auto"/>
      </w:pPr>
      <w:r>
        <w:rPr>
          <w:rFonts w:ascii="宋体" w:hAnsi="宋体" w:eastAsia="宋体"/>
          <w:sz w:val="24"/>
        </w:rPr>
        <w:t>div class="field-label"&gt;未完成的内容：</w:t>
      </w:r>
    </w:p>
    <w:p>
      <w:pPr>
        <w:spacing w:before="0" w:after="0" w:line="360" w:lineRule="auto"/>
      </w:pPr>
      <w:r>
        <w:rPr>
          <w:rFonts w:ascii="宋体" w:hAnsi="宋体" w:eastAsia="宋体"/>
          <w:sz w:val="24"/>
        </w:rPr>
        <w:t>1. 多轮对话上下文管理功能已明确列入v1.1路线图，当前版本仅支持单轮诊断引导流程</w:t>
      </w:r>
    </w:p>
    <w:p>
      <w:pPr>
        <w:spacing w:before="0" w:after="0" w:line="360" w:lineRule="auto"/>
      </w:pPr>
      <w:r>
        <w:rPr>
          <w:rFonts w:ascii="宋体" w:hAnsi="宋体" w:eastAsia="宋体"/>
          <w:sz w:val="24"/>
        </w:rPr>
        <w:t>2. 本地模型降级方案（LLaVA部署）因成本效益待评估，暂未实施</w:t>
      </w:r>
    </w:p>
    <w:p>
      <w:pPr>
        <w:spacing w:before="0" w:after="0" w:line="360" w:lineRule="auto"/>
      </w:pPr>
      <w:r>
        <w:rPr>
          <w:rFonts w:ascii="宋体" w:hAnsi="宋体" w:eastAsia="宋体"/>
          <w:sz w:val="24"/>
        </w:rPr>
        <w:t>3. 社区网站配方分享平台未开发，列为远期规划功能</w:t>
      </w:r>
    </w:p>
    <w:p>
      <w:pPr>
        <w:spacing w:before="0" w:after="0"/>
      </w:pPr>
    </w:p>
    <w:p>
      <w:pPr>
        <w:spacing w:before="0" w:after="0" w:line="360" w:lineRule="auto"/>
      </w:pPr>
      <w:r>
        <w:rPr>
          <w:rFonts w:ascii="宋体" w:hAnsi="宋体" w:eastAsia="宋体"/>
          <w:sz w:val="24"/>
        </w:rPr>
        <w:t>div class="field-label"&gt;现存问题：</w:t>
      </w:r>
    </w:p>
    <w:p>
      <w:pPr>
        <w:spacing w:before="0" w:after="0" w:line="360" w:lineRule="auto"/>
      </w:pPr>
      <w:r>
        <w:rPr>
          <w:rFonts w:ascii="宋体" w:hAnsi="宋体" w:eastAsia="宋体"/>
          <w:sz w:val="24"/>
        </w:rPr>
        <w:t>1. 最终打包测试发现GIMP Python-Fu插件安装路径在不同操作系统间存在差异（Windows: %APPDATA%/GIMP/2.10/plug-ins/，macOS: ~/Library/Application Support/GIMP/2.10/plug-ins/，Linux: ~/.config/GIMP/2.10/plug-ins/），已在安装说明中分平台标注</w:t>
      </w:r>
    </w:p>
    <w:p>
      <w:pPr>
        <w:spacing w:before="0" w:after="0" w:line="360" w:lineRule="auto"/>
      </w:pPr>
      <w:r>
        <w:rPr>
          <w:rFonts w:ascii="宋体" w:hAnsi="宋体" w:eastAsia="宋体"/>
          <w:sz w:val="24"/>
        </w:rPr>
        <w:t>2. 部分用户在全新安装时遗漏Python依赖安装步骤导致插件加载失败，需在安装说明中增加依赖检查环节</w:t>
      </w:r>
    </w:p>
    <w:p>
      <w:pPr>
        <w:spacing w:before="0" w:after="0"/>
      </w:pPr>
    </w:p>
    <w:p>
      <w:pPr>
        <w:spacing w:before="0" w:after="0" w:line="360" w:lineRule="auto"/>
      </w:pPr>
      <w:r>
        <w:rPr>
          <w:rFonts w:ascii="宋体" w:hAnsi="宋体" w:eastAsia="宋体"/>
          <w:sz w:val="24"/>
        </w:rPr>
        <w:t>div class="field-label"&gt;改进建议：</w:t>
      </w:r>
    </w:p>
    <w:p>
      <w:pPr>
        <w:spacing w:before="0" w:after="0" w:line="360" w:lineRule="auto"/>
      </w:pPr>
      <w:r>
        <w:rPr>
          <w:rFonts w:ascii="宋体" w:hAnsi="宋体" w:eastAsia="宋体"/>
          <w:sz w:val="24"/>
        </w:rPr>
        <w:t>1. 后续版本建议开发自动化安装脚本（install.py），自动检测GIMP安装路径、检查Python依赖、写入配置文件，降低用户安装门槛</w:t>
      </w:r>
    </w:p>
    <w:p>
      <w:pPr>
        <w:spacing w:before="0" w:after="0" w:line="360" w:lineRule="auto"/>
      </w:pPr>
      <w:r>
        <w:rPr>
          <w:rFonts w:ascii="宋体" w:hAnsi="宋体" w:eastAsia="宋体"/>
          <w:sz w:val="24"/>
        </w:rPr>
        <w:t>2. 考虑通过Flatpak或Snap等跨平台包管理方案分发插件，统一安装体验</w:t>
      </w:r>
    </w:p>
    <w:p>
      <w:pPr>
        <w:spacing w:before="0" w:after="0" w:line="360" w:lineRule="auto"/>
      </w:pPr>
      <w:r>
        <w:rPr>
          <w:rFonts w:ascii="宋体" w:hAnsi="宋体" w:eastAsia="宋体"/>
          <w:sz w:val="24"/>
        </w:rPr>
        <w:t>3. 在README中增加"快速开始"章节（5分钟上手），用最简步骤引导用户完成首次AI修图体验</w:t>
      </w:r>
    </w:p>
    <w:p>
      <w:pPr>
        <w:spacing w:before="0" w:after="0"/>
      </w:pPr>
    </w:p>
    <w:p>
      <w:pPr>
        <w:spacing w:before="0" w:after="0" w:line="360" w:lineRule="auto"/>
      </w:pPr>
      <w:r>
        <w:rPr>
          <w:rFonts w:ascii="宋体" w:hAnsi="宋体" w:eastAsia="宋体"/>
          <w:sz w:val="24"/>
        </w:rPr>
        <w:t>div class="field-label"&gt;工作计划</w:t>
      </w:r>
    </w:p>
    <w:p>
      <w:pPr>
        <w:spacing w:before="0" w:after="0" w:line="360" w:lineRule="auto"/>
      </w:pPr>
      <w:r>
        <w:rPr>
          <w:rFonts w:ascii="宋体" w:hAnsi="宋体" w:eastAsia="宋体"/>
          <w:sz w:val="24"/>
        </w:rPr>
        <w:t>内容：</w:t>
      </w:r>
    </w:p>
    <w:p>
      <w:pPr>
        <w:spacing w:before="0" w:after="0" w:line="360" w:lineRule="auto"/>
      </w:pPr>
      <w:r>
        <w:rPr>
          <w:rFonts w:ascii="宋体" w:hAnsi="宋体" w:eastAsia="宋体"/>
          <w:sz w:val="24"/>
        </w:rPr>
        <w:t>1. 完成项目最终成果演示（课堂展示），重点展示"上传→AI诊断→步骤引导→用户操作→预览对比→导出"的完整闭环</w:t>
      </w:r>
    </w:p>
    <w:p>
      <w:pPr>
        <w:spacing w:before="0" w:after="0" w:line="360" w:lineRule="auto"/>
      </w:pPr>
      <w:r>
        <w:rPr>
          <w:rFonts w:ascii="宋体" w:hAnsi="宋体" w:eastAsia="宋体"/>
          <w:sz w:val="24"/>
        </w:rPr>
        <w:t>2. 根据评审老师与同学的反馈意见，整理v1.1版本的功能优先级与改进清单</w:t>
      </w:r>
    </w:p>
    <w:p>
      <w:pPr>
        <w:spacing w:before="0" w:after="0" w:line="360" w:lineRule="auto"/>
      </w:pPr>
      <w:r>
        <w:rPr>
          <w:rFonts w:ascii="宋体" w:hAnsi="宋体" w:eastAsia="宋体"/>
          <w:sz w:val="24"/>
        </w:rPr>
        <w:t>3. 将项目代码仓库与全部文档归档，确保后续维护者可独立上手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