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52FB8443"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w:t>
      </w:r>
      <w:r w:rsidR="00F10947">
        <w:rPr>
          <w:rFonts w:ascii="Bahnschrift Light" w:hAnsi="Bahnschrift Light"/>
        </w:rPr>
        <w:t>provides the essential information and basic guide for the SITE X Foundation</w:t>
      </w:r>
      <w:r w:rsidR="00B50C57">
        <w:rPr>
          <w:rFonts w:ascii="Bahnschrift Light" w:hAnsi="Bahnschrift Light"/>
        </w:rPr>
        <w:t>.</w:t>
      </w:r>
      <w:r w:rsidR="00F10947">
        <w:rPr>
          <w:rFonts w:ascii="Bahnschrift Light" w:hAnsi="Bahnschrift Light"/>
        </w:rPr>
        <w:t xml:space="preserve"> It defines the different rankings throughout the foundation, the different departments, and additional information which will be resourceful to you.</w:t>
      </w:r>
      <w:r w:rsidR="00F81932">
        <w:rPr>
          <w:rFonts w:ascii="Bahnschrift Light" w:hAnsi="Bahnschrift Light"/>
        </w:rPr>
        <w:t xml:space="preserve"> Defining all this information is essential for you to efficiently integrate into the site’s personnel team and into your own goals in the site.</w:t>
      </w:r>
      <w:r w:rsidR="005C71D4">
        <w:rPr>
          <w:rFonts w:ascii="Bahnschrift Light" w:hAnsi="Bahnschrift Light"/>
        </w:rPr>
        <w:t xml:space="preserve"> You will also be required to read the Ethics Code of Conduct if you are applying for Clearance Level 0.</w:t>
      </w:r>
    </w:p>
    <w:p w14:paraId="5B87CB9D" w14:textId="3DFAD3CB" w:rsidR="00DA7F58" w:rsidRDefault="001A79A7" w:rsidP="005125D1">
      <w:pPr>
        <w:jc w:val="both"/>
      </w:pPr>
      <w:r w:rsidRPr="009E65DD">
        <w:rPr>
          <w:b/>
          <w:bCs/>
          <w:i/>
          <w:iCs/>
        </w:rPr>
        <w:t>DATE: 2</w:t>
      </w:r>
      <w:r w:rsidR="00412188">
        <w:rPr>
          <w:b/>
          <w:bCs/>
          <w:i/>
          <w:iCs/>
        </w:rPr>
        <w:t>7</w:t>
      </w:r>
      <w:r>
        <w:rPr>
          <w:b/>
          <w:bCs/>
          <w:i/>
          <w:iCs/>
        </w:rPr>
        <w:t xml:space="preserve">th December </w:t>
      </w:r>
      <w:r w:rsidRPr="009E65DD">
        <w:rPr>
          <w:b/>
          <w:bCs/>
          <w:i/>
          <w:iCs/>
        </w:rPr>
        <w:t>2022</w:t>
      </w:r>
      <w:r w:rsidR="00EF3F10">
        <w:br w:type="page"/>
      </w:r>
    </w:p>
    <w:p w14:paraId="5A9BD55B" w14:textId="2754F042" w:rsidR="00D71B08" w:rsidRDefault="00D71B08" w:rsidP="005125D1">
      <w:pPr>
        <w:jc w:val="both"/>
      </w:pPr>
    </w:p>
    <w:p w14:paraId="0091D28C" w14:textId="7546EBAB" w:rsidR="00D71B08" w:rsidRDefault="00D71B08" w:rsidP="005125D1">
      <w:pPr>
        <w:jc w:val="both"/>
        <w:rPr>
          <w:b/>
          <w:bCs/>
          <w:i/>
          <w:iCs/>
        </w:rPr>
      </w:pPr>
    </w:p>
    <w:p w14:paraId="3CCC02C6" w14:textId="79932A7C" w:rsidR="00D71B08" w:rsidRDefault="00D71B08" w:rsidP="005125D1">
      <w:pPr>
        <w:jc w:val="both"/>
        <w:rPr>
          <w:b/>
          <w:bCs/>
          <w:i/>
          <w:iCs/>
        </w:rPr>
      </w:pPr>
    </w:p>
    <w:p w14:paraId="1DD1DEF8" w14:textId="176396C1" w:rsidR="00D71B08" w:rsidRDefault="00D71B08" w:rsidP="005125D1">
      <w:pPr>
        <w:jc w:val="both"/>
        <w:rPr>
          <w:b/>
          <w:bCs/>
          <w:i/>
          <w:iCs/>
        </w:rPr>
      </w:pPr>
    </w:p>
    <w:p w14:paraId="1F8F115D" w14:textId="4E99D55B" w:rsidR="00D71B08" w:rsidRDefault="00D71B08" w:rsidP="005125D1">
      <w:pPr>
        <w:jc w:val="both"/>
        <w:rPr>
          <w:b/>
          <w:bCs/>
          <w:i/>
          <w:iCs/>
        </w:rPr>
      </w:pPr>
    </w:p>
    <w:p w14:paraId="7E9AE337" w14:textId="170BA90C" w:rsidR="00D71B08" w:rsidRDefault="00D71B08" w:rsidP="005125D1">
      <w:pPr>
        <w:jc w:val="both"/>
        <w:rPr>
          <w:b/>
          <w:bCs/>
          <w:i/>
          <w:iCs/>
        </w:rPr>
      </w:pPr>
    </w:p>
    <w:p w14:paraId="3560F2C6" w14:textId="77777777" w:rsidR="00D71B08" w:rsidRPr="005125D1" w:rsidRDefault="00D71B08" w:rsidP="005125D1">
      <w:pPr>
        <w:jc w:val="both"/>
        <w:rPr>
          <w:b/>
          <w:bCs/>
          <w:i/>
          <w:iCs/>
        </w:rPr>
      </w:pPr>
    </w:p>
    <w:sdt>
      <w:sdtPr>
        <w:rPr>
          <w:rFonts w:asciiTheme="minorHAnsi" w:eastAsiaTheme="minorEastAsia" w:hAnsiTheme="minorHAnsi" w:cstheme="minorBidi"/>
          <w:color w:val="auto"/>
          <w:sz w:val="22"/>
          <w:szCs w:val="22"/>
          <w:lang w:val="en-AU" w:eastAsia="zh-CN"/>
        </w:rPr>
        <w:id w:val="-1973970303"/>
        <w:docPartObj>
          <w:docPartGallery w:val="Table of Contents"/>
          <w:docPartUnique/>
        </w:docPartObj>
      </w:sdtPr>
      <w:sdtEndPr>
        <w:rPr>
          <w:b/>
          <w:bCs/>
          <w:noProof/>
        </w:rPr>
      </w:sdtEndPr>
      <w:sdtContent>
        <w:p w14:paraId="61ED83A4" w14:textId="6AE3BDF2" w:rsidR="00D71B08" w:rsidRDefault="00D71B08" w:rsidP="00D71B08">
          <w:pPr>
            <w:pStyle w:val="TOCHeading"/>
          </w:pPr>
          <w:r>
            <w:t>Table of Contents</w:t>
          </w:r>
        </w:p>
        <w:p w14:paraId="4B0F0009" w14:textId="1AFDE7CE" w:rsidR="00797F9B" w:rsidRDefault="00D71B08">
          <w:pPr>
            <w:pStyle w:val="TOC1"/>
            <w:tabs>
              <w:tab w:val="right" w:leader="dot" w:pos="9016"/>
            </w:tabs>
            <w:rPr>
              <w:noProof/>
            </w:rPr>
          </w:pPr>
          <w:r>
            <w:fldChar w:fldCharType="begin"/>
          </w:r>
          <w:r>
            <w:instrText xml:space="preserve"> TOC \o "1-3" \h \z \u </w:instrText>
          </w:r>
          <w:r>
            <w:fldChar w:fldCharType="separate"/>
          </w:r>
          <w:hyperlink w:anchor="_Toc123009795" w:history="1">
            <w:r w:rsidR="00797F9B" w:rsidRPr="00A001AC">
              <w:rPr>
                <w:rStyle w:val="Hyperlink"/>
                <w:b/>
                <w:bCs/>
                <w:noProof/>
              </w:rPr>
              <w:t>Section-1 | Note from Administrator</w:t>
            </w:r>
            <w:r w:rsidR="00797F9B">
              <w:rPr>
                <w:noProof/>
                <w:webHidden/>
              </w:rPr>
              <w:tab/>
            </w:r>
            <w:r w:rsidR="00797F9B">
              <w:rPr>
                <w:noProof/>
                <w:webHidden/>
              </w:rPr>
              <w:fldChar w:fldCharType="begin"/>
            </w:r>
            <w:r w:rsidR="00797F9B">
              <w:rPr>
                <w:noProof/>
                <w:webHidden/>
              </w:rPr>
              <w:instrText xml:space="preserve"> PAGEREF _Toc123009795 \h </w:instrText>
            </w:r>
            <w:r w:rsidR="00797F9B">
              <w:rPr>
                <w:noProof/>
                <w:webHidden/>
              </w:rPr>
            </w:r>
            <w:r w:rsidR="00797F9B">
              <w:rPr>
                <w:noProof/>
                <w:webHidden/>
              </w:rPr>
              <w:fldChar w:fldCharType="separate"/>
            </w:r>
            <w:r w:rsidR="004B249A">
              <w:rPr>
                <w:noProof/>
                <w:webHidden/>
              </w:rPr>
              <w:t>3</w:t>
            </w:r>
            <w:r w:rsidR="00797F9B">
              <w:rPr>
                <w:noProof/>
                <w:webHidden/>
              </w:rPr>
              <w:fldChar w:fldCharType="end"/>
            </w:r>
          </w:hyperlink>
        </w:p>
        <w:p w14:paraId="198131C3" w14:textId="3FD7DBF8" w:rsidR="00797F9B" w:rsidRDefault="00797F9B">
          <w:pPr>
            <w:pStyle w:val="TOC1"/>
            <w:tabs>
              <w:tab w:val="right" w:leader="dot" w:pos="9016"/>
            </w:tabs>
            <w:rPr>
              <w:noProof/>
            </w:rPr>
          </w:pPr>
          <w:hyperlink w:anchor="_Toc123009796" w:history="1">
            <w:r w:rsidRPr="00A001AC">
              <w:rPr>
                <w:rStyle w:val="Hyperlink"/>
                <w:b/>
                <w:bCs/>
                <w:noProof/>
              </w:rPr>
              <w:t>Section-2 | Security Clearance Levels</w:t>
            </w:r>
            <w:r>
              <w:rPr>
                <w:noProof/>
                <w:webHidden/>
              </w:rPr>
              <w:tab/>
            </w:r>
            <w:r>
              <w:rPr>
                <w:noProof/>
                <w:webHidden/>
              </w:rPr>
              <w:fldChar w:fldCharType="begin"/>
            </w:r>
            <w:r>
              <w:rPr>
                <w:noProof/>
                <w:webHidden/>
              </w:rPr>
              <w:instrText xml:space="preserve"> PAGEREF _Toc123009796 \h </w:instrText>
            </w:r>
            <w:r>
              <w:rPr>
                <w:noProof/>
                <w:webHidden/>
              </w:rPr>
            </w:r>
            <w:r>
              <w:rPr>
                <w:noProof/>
                <w:webHidden/>
              </w:rPr>
              <w:fldChar w:fldCharType="separate"/>
            </w:r>
            <w:r w:rsidR="004B249A">
              <w:rPr>
                <w:noProof/>
                <w:webHidden/>
              </w:rPr>
              <w:t>4</w:t>
            </w:r>
            <w:r>
              <w:rPr>
                <w:noProof/>
                <w:webHidden/>
              </w:rPr>
              <w:fldChar w:fldCharType="end"/>
            </w:r>
          </w:hyperlink>
        </w:p>
        <w:p w14:paraId="0C5ECD2D" w14:textId="4CCC376A" w:rsidR="00797F9B" w:rsidRDefault="00797F9B">
          <w:pPr>
            <w:pStyle w:val="TOC1"/>
            <w:tabs>
              <w:tab w:val="right" w:leader="dot" w:pos="9016"/>
            </w:tabs>
            <w:rPr>
              <w:noProof/>
            </w:rPr>
          </w:pPr>
          <w:hyperlink w:anchor="_Toc123009797" w:history="1">
            <w:r w:rsidRPr="00A001AC">
              <w:rPr>
                <w:rStyle w:val="Hyperlink"/>
                <w:b/>
                <w:bCs/>
                <w:noProof/>
              </w:rPr>
              <w:t>Section-3 | Personnel Classifications</w:t>
            </w:r>
            <w:r>
              <w:rPr>
                <w:noProof/>
                <w:webHidden/>
              </w:rPr>
              <w:tab/>
            </w:r>
            <w:r>
              <w:rPr>
                <w:noProof/>
                <w:webHidden/>
              </w:rPr>
              <w:fldChar w:fldCharType="begin"/>
            </w:r>
            <w:r>
              <w:rPr>
                <w:noProof/>
                <w:webHidden/>
              </w:rPr>
              <w:instrText xml:space="preserve"> PAGEREF _Toc123009797 \h </w:instrText>
            </w:r>
            <w:r>
              <w:rPr>
                <w:noProof/>
                <w:webHidden/>
              </w:rPr>
            </w:r>
            <w:r>
              <w:rPr>
                <w:noProof/>
                <w:webHidden/>
              </w:rPr>
              <w:fldChar w:fldCharType="separate"/>
            </w:r>
            <w:r w:rsidR="004B249A">
              <w:rPr>
                <w:noProof/>
                <w:webHidden/>
              </w:rPr>
              <w:t>5</w:t>
            </w:r>
            <w:r>
              <w:rPr>
                <w:noProof/>
                <w:webHidden/>
              </w:rPr>
              <w:fldChar w:fldCharType="end"/>
            </w:r>
          </w:hyperlink>
        </w:p>
        <w:p w14:paraId="2BF1E7D4" w14:textId="5524E351" w:rsidR="00797F9B" w:rsidRPr="00797F9B" w:rsidRDefault="00797F9B">
          <w:pPr>
            <w:pStyle w:val="TOC1"/>
            <w:tabs>
              <w:tab w:val="right" w:leader="dot" w:pos="9016"/>
            </w:tabs>
            <w:rPr>
              <w:b/>
              <w:bCs/>
              <w:noProof/>
            </w:rPr>
          </w:pPr>
          <w:hyperlink w:anchor="_Toc123009798" w:history="1">
            <w:r w:rsidRPr="00797F9B">
              <w:rPr>
                <w:rStyle w:val="Hyperlink"/>
                <w:b/>
                <w:bCs/>
                <w:noProof/>
              </w:rPr>
              <w:t>Section-4 | Department Information</w:t>
            </w:r>
            <w:r w:rsidRPr="00797F9B">
              <w:rPr>
                <w:b/>
                <w:bCs/>
                <w:noProof/>
                <w:webHidden/>
              </w:rPr>
              <w:tab/>
            </w:r>
            <w:r w:rsidRPr="00797F9B">
              <w:rPr>
                <w:b/>
                <w:bCs/>
                <w:noProof/>
                <w:webHidden/>
              </w:rPr>
              <w:fldChar w:fldCharType="begin"/>
            </w:r>
            <w:r w:rsidRPr="00797F9B">
              <w:rPr>
                <w:b/>
                <w:bCs/>
                <w:noProof/>
                <w:webHidden/>
              </w:rPr>
              <w:instrText xml:space="preserve"> PAGEREF _Toc123009798 \h </w:instrText>
            </w:r>
            <w:r w:rsidRPr="00797F9B">
              <w:rPr>
                <w:b/>
                <w:bCs/>
                <w:noProof/>
                <w:webHidden/>
              </w:rPr>
            </w:r>
            <w:r w:rsidRPr="00797F9B">
              <w:rPr>
                <w:b/>
                <w:bCs/>
                <w:noProof/>
                <w:webHidden/>
              </w:rPr>
              <w:fldChar w:fldCharType="separate"/>
            </w:r>
            <w:r w:rsidR="004B249A">
              <w:rPr>
                <w:b/>
                <w:bCs/>
                <w:noProof/>
                <w:webHidden/>
              </w:rPr>
              <w:t>6</w:t>
            </w:r>
            <w:r w:rsidRPr="00797F9B">
              <w:rPr>
                <w:b/>
                <w:bCs/>
                <w:noProof/>
                <w:webHidden/>
              </w:rPr>
              <w:fldChar w:fldCharType="end"/>
            </w:r>
          </w:hyperlink>
        </w:p>
        <w:p w14:paraId="7A57777E" w14:textId="1F201A05" w:rsidR="00797F9B" w:rsidRPr="00797F9B" w:rsidRDefault="00797F9B">
          <w:pPr>
            <w:pStyle w:val="TOC1"/>
            <w:tabs>
              <w:tab w:val="right" w:leader="dot" w:pos="9016"/>
            </w:tabs>
            <w:rPr>
              <w:b/>
              <w:bCs/>
              <w:noProof/>
            </w:rPr>
          </w:pPr>
          <w:hyperlink w:anchor="_Toc123009799" w:history="1">
            <w:r w:rsidRPr="00797F9B">
              <w:rPr>
                <w:rStyle w:val="Hyperlink"/>
                <w:b/>
                <w:bCs/>
                <w:noProof/>
              </w:rPr>
              <w:t>Section-5 | Advisor Program</w:t>
            </w:r>
            <w:r w:rsidRPr="00797F9B">
              <w:rPr>
                <w:b/>
                <w:bCs/>
                <w:noProof/>
                <w:webHidden/>
              </w:rPr>
              <w:tab/>
            </w:r>
            <w:r w:rsidRPr="00797F9B">
              <w:rPr>
                <w:b/>
                <w:bCs/>
                <w:noProof/>
                <w:webHidden/>
              </w:rPr>
              <w:fldChar w:fldCharType="begin"/>
            </w:r>
            <w:r w:rsidRPr="00797F9B">
              <w:rPr>
                <w:b/>
                <w:bCs/>
                <w:noProof/>
                <w:webHidden/>
              </w:rPr>
              <w:instrText xml:space="preserve"> PAGEREF _Toc123009799 \h </w:instrText>
            </w:r>
            <w:r w:rsidRPr="00797F9B">
              <w:rPr>
                <w:b/>
                <w:bCs/>
                <w:noProof/>
                <w:webHidden/>
              </w:rPr>
            </w:r>
            <w:r w:rsidRPr="00797F9B">
              <w:rPr>
                <w:b/>
                <w:bCs/>
                <w:noProof/>
                <w:webHidden/>
              </w:rPr>
              <w:fldChar w:fldCharType="separate"/>
            </w:r>
            <w:r w:rsidR="004B249A">
              <w:rPr>
                <w:b/>
                <w:bCs/>
                <w:noProof/>
                <w:webHidden/>
              </w:rPr>
              <w:t>8</w:t>
            </w:r>
            <w:r w:rsidRPr="00797F9B">
              <w:rPr>
                <w:b/>
                <w:bCs/>
                <w:noProof/>
                <w:webHidden/>
              </w:rPr>
              <w:fldChar w:fldCharType="end"/>
            </w:r>
          </w:hyperlink>
        </w:p>
        <w:p w14:paraId="089027EB" w14:textId="78452D7A" w:rsidR="00797F9B" w:rsidRPr="00797F9B" w:rsidRDefault="00797F9B">
          <w:pPr>
            <w:pStyle w:val="TOC1"/>
            <w:tabs>
              <w:tab w:val="right" w:leader="dot" w:pos="9016"/>
            </w:tabs>
            <w:rPr>
              <w:b/>
              <w:bCs/>
              <w:noProof/>
            </w:rPr>
          </w:pPr>
          <w:hyperlink w:anchor="_Toc123009800" w:history="1">
            <w:r w:rsidRPr="00797F9B">
              <w:rPr>
                <w:rStyle w:val="Hyperlink"/>
                <w:b/>
                <w:bCs/>
                <w:noProof/>
              </w:rPr>
              <w:t>Section-6 | Overseer Council</w:t>
            </w:r>
            <w:r w:rsidRPr="00797F9B">
              <w:rPr>
                <w:b/>
                <w:bCs/>
                <w:noProof/>
                <w:webHidden/>
              </w:rPr>
              <w:tab/>
            </w:r>
            <w:r w:rsidRPr="00797F9B">
              <w:rPr>
                <w:b/>
                <w:bCs/>
                <w:noProof/>
                <w:webHidden/>
              </w:rPr>
              <w:fldChar w:fldCharType="begin"/>
            </w:r>
            <w:r w:rsidRPr="00797F9B">
              <w:rPr>
                <w:b/>
                <w:bCs/>
                <w:noProof/>
                <w:webHidden/>
              </w:rPr>
              <w:instrText xml:space="preserve"> PAGEREF _Toc123009800 \h </w:instrText>
            </w:r>
            <w:r w:rsidRPr="00797F9B">
              <w:rPr>
                <w:b/>
                <w:bCs/>
                <w:noProof/>
                <w:webHidden/>
              </w:rPr>
            </w:r>
            <w:r w:rsidRPr="00797F9B">
              <w:rPr>
                <w:b/>
                <w:bCs/>
                <w:noProof/>
                <w:webHidden/>
              </w:rPr>
              <w:fldChar w:fldCharType="separate"/>
            </w:r>
            <w:r w:rsidR="004B249A">
              <w:rPr>
                <w:b/>
                <w:bCs/>
                <w:noProof/>
                <w:webHidden/>
              </w:rPr>
              <w:t>9</w:t>
            </w:r>
            <w:r w:rsidRPr="00797F9B">
              <w:rPr>
                <w:b/>
                <w:bCs/>
                <w:noProof/>
                <w:webHidden/>
              </w:rPr>
              <w:fldChar w:fldCharType="end"/>
            </w:r>
          </w:hyperlink>
        </w:p>
        <w:p w14:paraId="1D5821B0" w14:textId="2D332960" w:rsidR="00797F9B" w:rsidRPr="00797F9B" w:rsidRDefault="00797F9B">
          <w:pPr>
            <w:pStyle w:val="TOC1"/>
            <w:tabs>
              <w:tab w:val="right" w:leader="dot" w:pos="9016"/>
            </w:tabs>
            <w:rPr>
              <w:b/>
              <w:bCs/>
              <w:noProof/>
            </w:rPr>
          </w:pPr>
          <w:hyperlink w:anchor="_Toc123009801" w:history="1">
            <w:r w:rsidRPr="00797F9B">
              <w:rPr>
                <w:rStyle w:val="Hyperlink"/>
                <w:b/>
                <w:bCs/>
                <w:noProof/>
              </w:rPr>
              <w:t>Section-7 | Foundation Ten Major Rules</w:t>
            </w:r>
            <w:r w:rsidRPr="00797F9B">
              <w:rPr>
                <w:b/>
                <w:bCs/>
                <w:noProof/>
                <w:webHidden/>
              </w:rPr>
              <w:tab/>
            </w:r>
            <w:r w:rsidRPr="00797F9B">
              <w:rPr>
                <w:b/>
                <w:bCs/>
                <w:noProof/>
                <w:webHidden/>
              </w:rPr>
              <w:fldChar w:fldCharType="begin"/>
            </w:r>
            <w:r w:rsidRPr="00797F9B">
              <w:rPr>
                <w:b/>
                <w:bCs/>
                <w:noProof/>
                <w:webHidden/>
              </w:rPr>
              <w:instrText xml:space="preserve"> PAGEREF _Toc123009801 \h </w:instrText>
            </w:r>
            <w:r w:rsidRPr="00797F9B">
              <w:rPr>
                <w:b/>
                <w:bCs/>
                <w:noProof/>
                <w:webHidden/>
              </w:rPr>
            </w:r>
            <w:r w:rsidRPr="00797F9B">
              <w:rPr>
                <w:b/>
                <w:bCs/>
                <w:noProof/>
                <w:webHidden/>
              </w:rPr>
              <w:fldChar w:fldCharType="separate"/>
            </w:r>
            <w:r w:rsidR="004B249A">
              <w:rPr>
                <w:b/>
                <w:bCs/>
                <w:noProof/>
                <w:webHidden/>
              </w:rPr>
              <w:t>10</w:t>
            </w:r>
            <w:r w:rsidRPr="00797F9B">
              <w:rPr>
                <w:b/>
                <w:bCs/>
                <w:noProof/>
                <w:webHidden/>
              </w:rPr>
              <w:fldChar w:fldCharType="end"/>
            </w:r>
          </w:hyperlink>
        </w:p>
        <w:p w14:paraId="59112312" w14:textId="590913C8" w:rsidR="00797F9B" w:rsidRPr="00797F9B" w:rsidRDefault="00797F9B">
          <w:pPr>
            <w:pStyle w:val="TOC1"/>
            <w:tabs>
              <w:tab w:val="right" w:leader="dot" w:pos="9016"/>
            </w:tabs>
            <w:rPr>
              <w:b/>
              <w:bCs/>
              <w:noProof/>
            </w:rPr>
          </w:pPr>
          <w:hyperlink w:anchor="_Toc123009802" w:history="1">
            <w:r w:rsidRPr="00797F9B">
              <w:rPr>
                <w:rStyle w:val="Hyperlink"/>
                <w:b/>
                <w:bCs/>
                <w:noProof/>
              </w:rPr>
              <w:t>Section-8 | External Link Hub</w:t>
            </w:r>
            <w:r w:rsidRPr="00797F9B">
              <w:rPr>
                <w:b/>
                <w:bCs/>
                <w:noProof/>
                <w:webHidden/>
              </w:rPr>
              <w:tab/>
            </w:r>
            <w:r w:rsidRPr="00797F9B">
              <w:rPr>
                <w:b/>
                <w:bCs/>
                <w:noProof/>
                <w:webHidden/>
              </w:rPr>
              <w:fldChar w:fldCharType="begin"/>
            </w:r>
            <w:r w:rsidRPr="00797F9B">
              <w:rPr>
                <w:b/>
                <w:bCs/>
                <w:noProof/>
                <w:webHidden/>
              </w:rPr>
              <w:instrText xml:space="preserve"> PAGEREF _Toc123009802 \h </w:instrText>
            </w:r>
            <w:r w:rsidRPr="00797F9B">
              <w:rPr>
                <w:b/>
                <w:bCs/>
                <w:noProof/>
                <w:webHidden/>
              </w:rPr>
            </w:r>
            <w:r w:rsidRPr="00797F9B">
              <w:rPr>
                <w:b/>
                <w:bCs/>
                <w:noProof/>
                <w:webHidden/>
              </w:rPr>
              <w:fldChar w:fldCharType="separate"/>
            </w:r>
            <w:r w:rsidR="004B249A">
              <w:rPr>
                <w:b/>
                <w:bCs/>
                <w:noProof/>
                <w:webHidden/>
              </w:rPr>
              <w:t>11</w:t>
            </w:r>
            <w:r w:rsidRPr="00797F9B">
              <w:rPr>
                <w:b/>
                <w:bCs/>
                <w:noProof/>
                <w:webHidden/>
              </w:rPr>
              <w:fldChar w:fldCharType="end"/>
            </w:r>
          </w:hyperlink>
        </w:p>
        <w:p w14:paraId="5DA09E63" w14:textId="017B43FB" w:rsidR="00D71B08" w:rsidRDefault="00D71B08" w:rsidP="00D71B08">
          <w:pPr>
            <w:rPr>
              <w:b/>
              <w:bCs/>
              <w:noProof/>
            </w:rPr>
          </w:pPr>
          <w:r>
            <w:rPr>
              <w:b/>
              <w:bCs/>
              <w:noProof/>
            </w:rPr>
            <w:fldChar w:fldCharType="end"/>
          </w:r>
        </w:p>
      </w:sdtContent>
    </w:sdt>
    <w:p w14:paraId="1B5ADA4E" w14:textId="51770250" w:rsidR="00D71B08" w:rsidRPr="00D71B08" w:rsidRDefault="00D71B08" w:rsidP="00D71B08">
      <w:r>
        <w:rPr>
          <w:b/>
          <w:bCs/>
        </w:rPr>
        <w:br w:type="page"/>
      </w:r>
    </w:p>
    <w:p w14:paraId="7D2C2C9D" w14:textId="786A2644" w:rsidR="00ED01E0" w:rsidRPr="005F2944" w:rsidRDefault="00E516C3" w:rsidP="00E516C3">
      <w:pPr>
        <w:pStyle w:val="Heading1"/>
        <w:rPr>
          <w:b/>
          <w:bCs/>
          <w:color w:val="auto"/>
        </w:rPr>
      </w:pPr>
      <w:bookmarkStart w:id="0" w:name="_Toc123009795"/>
      <w:r w:rsidRPr="005F2944">
        <w:rPr>
          <w:b/>
          <w:bCs/>
          <w:color w:val="auto"/>
        </w:rPr>
        <w:lastRenderedPageBreak/>
        <w:t>Section-1 | Note from Administrator</w:t>
      </w:r>
      <w:bookmarkEnd w:id="0"/>
    </w:p>
    <w:p w14:paraId="6461A9E4" w14:textId="77777777" w:rsidR="00E05D75" w:rsidRDefault="00E05D75" w:rsidP="00E516C3">
      <w:pPr>
        <w:rPr>
          <w:b/>
          <w:bCs/>
        </w:rPr>
      </w:pPr>
    </w:p>
    <w:p w14:paraId="1B4AF3F8" w14:textId="12AF266C" w:rsidR="00E516C3" w:rsidRDefault="002B0365" w:rsidP="00E516C3">
      <w:pPr>
        <w:rPr>
          <w:b/>
          <w:bCs/>
        </w:rPr>
      </w:pPr>
      <w:r>
        <w:rPr>
          <w:b/>
          <w:bCs/>
        </w:rPr>
        <w:t>&lt;START&gt;</w:t>
      </w:r>
    </w:p>
    <w:p w14:paraId="2C7C11B1" w14:textId="77777777" w:rsidR="00D1085E" w:rsidRDefault="002B0365" w:rsidP="00E516C3">
      <w:pPr>
        <w:rPr>
          <w:b/>
          <w:bCs/>
        </w:rPr>
      </w:pPr>
      <w:r>
        <w:rPr>
          <w:b/>
          <w:bCs/>
        </w:rPr>
        <w:t>Hello</w:t>
      </w:r>
      <w:r w:rsidR="00D1085E">
        <w:rPr>
          <w:b/>
          <w:bCs/>
        </w:rPr>
        <w:t>.</w:t>
      </w:r>
    </w:p>
    <w:p w14:paraId="58FB7C5E" w14:textId="77777777" w:rsidR="00C4640A" w:rsidRDefault="00C4640A" w:rsidP="00E516C3">
      <w:pPr>
        <w:rPr>
          <w:b/>
          <w:bCs/>
        </w:rPr>
      </w:pPr>
      <w:r>
        <w:rPr>
          <w:b/>
          <w:bCs/>
        </w:rPr>
        <w:t xml:space="preserve">Not sure what to say here </w:t>
      </w:r>
      <w:proofErr w:type="gramStart"/>
      <w:r>
        <w:rPr>
          <w:b/>
          <w:bCs/>
        </w:rPr>
        <w:t>at the moment</w:t>
      </w:r>
      <w:proofErr w:type="gramEnd"/>
      <w:r>
        <w:rPr>
          <w:b/>
          <w:bCs/>
        </w:rPr>
        <w:t>.</w:t>
      </w:r>
    </w:p>
    <w:p w14:paraId="623905C4" w14:textId="45D10A70" w:rsidR="002B0365" w:rsidRDefault="00C4640A" w:rsidP="00E516C3">
      <w:pPr>
        <w:rPr>
          <w:b/>
          <w:bCs/>
        </w:rPr>
      </w:pPr>
      <w:r>
        <w:rPr>
          <w:b/>
          <w:bCs/>
        </w:rPr>
        <w:t xml:space="preserve">I’ll add to </w:t>
      </w:r>
      <w:r w:rsidRPr="00C4640A">
        <w:rPr>
          <w:b/>
          <w:bCs/>
        </w:rPr>
        <w:t>this in the future</w:t>
      </w:r>
      <w:r>
        <w:rPr>
          <w:b/>
          <w:bCs/>
        </w:rPr>
        <w:t>.</w:t>
      </w:r>
    </w:p>
    <w:p w14:paraId="7F8A39E2" w14:textId="44BEE539" w:rsidR="00C4640A" w:rsidRDefault="00C4640A" w:rsidP="00E516C3">
      <w:pPr>
        <w:rPr>
          <w:b/>
          <w:bCs/>
        </w:rPr>
      </w:pPr>
      <w:r>
        <w:rPr>
          <w:b/>
          <w:bCs/>
        </w:rPr>
        <w:t>Hope this foundation grows well, and we can provide the experience you want in the SCP genre on the ROBLOX platform.</w:t>
      </w:r>
    </w:p>
    <w:p w14:paraId="6A6C9B77" w14:textId="26B551CF" w:rsidR="00C4640A" w:rsidRDefault="00C4640A" w:rsidP="00E516C3">
      <w:r>
        <w:rPr>
          <w:b/>
          <w:bCs/>
        </w:rPr>
        <w:t>That is all, goodbye.</w:t>
      </w:r>
    </w:p>
    <w:p w14:paraId="475EB81A" w14:textId="6E4AE7EF" w:rsidR="002822D8" w:rsidRDefault="002822D8" w:rsidP="00E516C3">
      <w:pPr>
        <w:rPr>
          <w:b/>
          <w:bCs/>
        </w:rPr>
      </w:pPr>
      <w:r w:rsidRPr="002822D8">
        <w:rPr>
          <w:b/>
          <w:bCs/>
        </w:rPr>
        <w:t>&lt;END&gt;</w:t>
      </w:r>
    </w:p>
    <w:p w14:paraId="4AB0C11F" w14:textId="79EDA17E" w:rsidR="003B0B87" w:rsidRDefault="003B0B87">
      <w:pPr>
        <w:rPr>
          <w:b/>
          <w:bCs/>
        </w:rPr>
      </w:pPr>
      <w:r>
        <w:rPr>
          <w:b/>
          <w:bCs/>
        </w:rPr>
        <w:br w:type="page"/>
      </w:r>
    </w:p>
    <w:p w14:paraId="2C5959CF" w14:textId="7B34E9E6" w:rsidR="003B0B87" w:rsidRPr="005F2944" w:rsidRDefault="003B0B87" w:rsidP="003B0B87">
      <w:pPr>
        <w:pStyle w:val="Heading1"/>
        <w:rPr>
          <w:b/>
          <w:bCs/>
          <w:color w:val="auto"/>
        </w:rPr>
      </w:pPr>
      <w:bookmarkStart w:id="1" w:name="_Toc123009796"/>
      <w:r w:rsidRPr="005F2944">
        <w:rPr>
          <w:b/>
          <w:bCs/>
          <w:color w:val="auto"/>
        </w:rPr>
        <w:lastRenderedPageBreak/>
        <w:t>Section-2 | Security Clearance Levels</w:t>
      </w:r>
      <w:bookmarkEnd w:id="1"/>
    </w:p>
    <w:p w14:paraId="37FE11AB" w14:textId="59CDBDF6" w:rsidR="00586BB6" w:rsidRDefault="00586BB6" w:rsidP="00586BB6">
      <w:r>
        <w:t>The security clearance levels are determined by how close foundation personnel works with or near anomalous entities and objects.</w:t>
      </w:r>
    </w:p>
    <w:p w14:paraId="44FD70EA" w14:textId="7FD49176" w:rsidR="00586BB6" w:rsidRDefault="00586BB6" w:rsidP="00586BB6">
      <w:r>
        <w:t>Clearance levels after level 0 is based on your departmental rank.</w:t>
      </w:r>
    </w:p>
    <w:p w14:paraId="18DD6883" w14:textId="0500948A" w:rsidR="00676654" w:rsidRDefault="00676654" w:rsidP="00586BB6">
      <w:r>
        <w:t xml:space="preserve">Another determining factor is how much data personnel can access relating to the anomalous and their </w:t>
      </w:r>
      <w:r w:rsidR="003F701F">
        <w:t>behaviour</w:t>
      </w:r>
      <w:r>
        <w:t>. Class-D personnel are restricted</w:t>
      </w:r>
      <w:r w:rsidR="00EB21D0">
        <w:t xml:space="preserve"> to apply for only a security level-0 clearance and trainee in most departments.</w:t>
      </w:r>
    </w:p>
    <w:p w14:paraId="12470464" w14:textId="49803E7A" w:rsidR="006E3F4C" w:rsidRPr="00586BB6" w:rsidRDefault="004F28E1" w:rsidP="00586BB6">
      <w:r>
        <w:t>It is best to note that your security clearance is solely based</w:t>
      </w:r>
      <w:r w:rsidR="00864D11">
        <w:t xml:space="preserve"> </w:t>
      </w:r>
      <w:r>
        <w:t>on your profession and not your act of character.</w:t>
      </w:r>
    </w:p>
    <w:p w14:paraId="7794F0E7" w14:textId="1F9EA505" w:rsidR="00CD3023" w:rsidRDefault="00D34F19" w:rsidP="00BA2E1B">
      <w:pPr>
        <w:pStyle w:val="ListParagraph"/>
        <w:numPr>
          <w:ilvl w:val="0"/>
          <w:numId w:val="9"/>
        </w:numPr>
        <w:spacing w:after="0"/>
        <w:rPr>
          <w:b/>
          <w:bCs/>
        </w:rPr>
      </w:pPr>
      <w:r w:rsidRPr="00BA2E1B">
        <w:rPr>
          <w:b/>
          <w:bCs/>
        </w:rPr>
        <w:t>Cl</w:t>
      </w:r>
      <w:r w:rsidR="00171C8A" w:rsidRPr="00BA2E1B">
        <w:rPr>
          <w:b/>
          <w:bCs/>
        </w:rPr>
        <w:t>ass</w:t>
      </w:r>
      <w:r w:rsidR="00E436E3" w:rsidRPr="00BA2E1B">
        <w:rPr>
          <w:b/>
          <w:bCs/>
        </w:rPr>
        <w:t xml:space="preserve"> D/E</w:t>
      </w:r>
    </w:p>
    <w:p w14:paraId="242D718E" w14:textId="77777777" w:rsidR="007B56CA" w:rsidRPr="007B56CA" w:rsidRDefault="007B56CA" w:rsidP="007B56CA">
      <w:pPr>
        <w:spacing w:after="0"/>
        <w:ind w:left="360"/>
        <w:rPr>
          <w:b/>
          <w:bCs/>
        </w:rPr>
      </w:pPr>
    </w:p>
    <w:p w14:paraId="0A7DCF5B" w14:textId="491EC35C" w:rsidR="00107D59" w:rsidRDefault="00107D59" w:rsidP="00BA2E1B">
      <w:pPr>
        <w:ind w:left="360"/>
      </w:pPr>
      <w:r w:rsidRPr="00985382">
        <w:rPr>
          <w:u w:val="single"/>
        </w:rPr>
        <w:t>C</w:t>
      </w:r>
      <w:r w:rsidR="001D42D8" w:rsidRPr="00985382">
        <w:rPr>
          <w:u w:val="single"/>
        </w:rPr>
        <w:t>lass</w:t>
      </w:r>
      <w:r w:rsidRPr="00985382">
        <w:rPr>
          <w:u w:val="single"/>
        </w:rPr>
        <w:t xml:space="preserve"> D</w:t>
      </w:r>
      <w:r w:rsidRPr="00985382">
        <w:t xml:space="preserve"> </w:t>
      </w:r>
      <w:r w:rsidR="004F2422" w:rsidRPr="00985382">
        <w:t>–</w:t>
      </w:r>
      <w:r w:rsidRPr="00985382">
        <w:t xml:space="preserve"> </w:t>
      </w:r>
      <w:r w:rsidR="004F2422" w:rsidRPr="00985382">
        <w:t>The role of class-disposable</w:t>
      </w:r>
      <w:r w:rsidR="004F2422">
        <w:rPr>
          <w:b/>
          <w:bCs/>
        </w:rPr>
        <w:t xml:space="preserve"> </w:t>
      </w:r>
      <w:r w:rsidR="00985382" w:rsidRPr="00985382">
        <w:t xml:space="preserve">is </w:t>
      </w:r>
      <w:r w:rsidR="00985382">
        <w:t>given to individuals that</w:t>
      </w:r>
      <w:r w:rsidR="00985382">
        <w:rPr>
          <w:b/>
          <w:bCs/>
        </w:rPr>
        <w:t xml:space="preserve"> </w:t>
      </w:r>
      <w:r w:rsidR="00985382">
        <w:t>a</w:t>
      </w:r>
      <w:r w:rsidR="004F2422">
        <w:t>ct as disposable human life for the goal of the foundation.</w:t>
      </w:r>
    </w:p>
    <w:p w14:paraId="2A792862" w14:textId="2A62FB53" w:rsidR="00985382" w:rsidRPr="00985382" w:rsidRDefault="00985382" w:rsidP="00BA2E1B">
      <w:pPr>
        <w:ind w:left="360"/>
      </w:pPr>
      <w:r w:rsidRPr="00BA2E1B">
        <w:rPr>
          <w:u w:val="single"/>
        </w:rPr>
        <w:t>Class E</w:t>
      </w:r>
      <w:r>
        <w:t xml:space="preserve"> – The role of class-expendable is given</w:t>
      </w:r>
      <w:r w:rsidR="00563417">
        <w:t xml:space="preserve"> to individuals that have been affected by anomalous effects and are required to be quarantined.</w:t>
      </w:r>
      <w:r w:rsidR="00BD5F21">
        <w:t xml:space="preserve"> Once quarantine is over and the medical department has given </w:t>
      </w:r>
      <w:r w:rsidR="0066097B">
        <w:t>all</w:t>
      </w:r>
      <w:r w:rsidR="00BD5F21">
        <w:t xml:space="preserve"> clear, they are returned to their position.</w:t>
      </w:r>
    </w:p>
    <w:p w14:paraId="1D3DED2D" w14:textId="6C04D525" w:rsidR="007B56CA" w:rsidRDefault="00985382" w:rsidP="007B56CA">
      <w:pPr>
        <w:pStyle w:val="ListParagraph"/>
        <w:numPr>
          <w:ilvl w:val="0"/>
          <w:numId w:val="9"/>
        </w:numPr>
        <w:spacing w:after="0"/>
        <w:rPr>
          <w:b/>
          <w:bCs/>
        </w:rPr>
      </w:pPr>
      <w:r w:rsidRPr="00BA2E1B">
        <w:rPr>
          <w:b/>
          <w:bCs/>
        </w:rPr>
        <w:t>Clearance 0</w:t>
      </w:r>
      <w:r w:rsidR="00896762">
        <w:rPr>
          <w:b/>
          <w:bCs/>
        </w:rPr>
        <w:t xml:space="preserve"> - </w:t>
      </w:r>
      <w:r w:rsidRPr="00BA2E1B">
        <w:rPr>
          <w:b/>
          <w:bCs/>
        </w:rPr>
        <w:t>5</w:t>
      </w:r>
    </w:p>
    <w:p w14:paraId="1F1B5CBF" w14:textId="77777777" w:rsidR="007B56CA" w:rsidRPr="007B56CA" w:rsidRDefault="007B56CA" w:rsidP="007B56CA">
      <w:pPr>
        <w:spacing w:after="0"/>
        <w:rPr>
          <w:b/>
          <w:bCs/>
        </w:rPr>
      </w:pPr>
    </w:p>
    <w:p w14:paraId="0394B606" w14:textId="178C2AD4" w:rsidR="00985382" w:rsidRDefault="00C13C0C" w:rsidP="00BA2E1B">
      <w:pPr>
        <w:ind w:left="360"/>
      </w:pPr>
      <w:r w:rsidRPr="000A4507">
        <w:rPr>
          <w:u w:val="single"/>
        </w:rPr>
        <w:t xml:space="preserve">Clearance </w:t>
      </w:r>
      <w:r w:rsidR="004E3D59">
        <w:rPr>
          <w:u w:val="single"/>
        </w:rPr>
        <w:t xml:space="preserve">Level </w:t>
      </w:r>
      <w:r w:rsidRPr="000A4507">
        <w:rPr>
          <w:u w:val="single"/>
        </w:rPr>
        <w:t>0</w:t>
      </w:r>
      <w:r>
        <w:t xml:space="preserve"> – Th</w:t>
      </w:r>
      <w:r w:rsidR="00294499">
        <w:t>is</w:t>
      </w:r>
      <w:r>
        <w:t xml:space="preserve"> </w:t>
      </w:r>
      <w:r w:rsidR="00821B03">
        <w:t>clearance</w:t>
      </w:r>
      <w:r>
        <w:t xml:space="preserve"> is given to trainees in the foundation. They get limited access and are usually to follow normal and </w:t>
      </w:r>
      <w:r w:rsidR="000A4507">
        <w:t>high-ranking</w:t>
      </w:r>
      <w:r>
        <w:t xml:space="preserve"> personnel to learn the way of the foundation.</w:t>
      </w:r>
    </w:p>
    <w:p w14:paraId="2C037662" w14:textId="7C0E2D2F" w:rsidR="000A4507" w:rsidRDefault="00405C64" w:rsidP="00BA2E1B">
      <w:pPr>
        <w:ind w:left="360"/>
      </w:pPr>
      <w:r>
        <w:rPr>
          <w:u w:val="single"/>
        </w:rPr>
        <w:t xml:space="preserve">Clearance </w:t>
      </w:r>
      <w:r w:rsidR="004E3D59">
        <w:rPr>
          <w:u w:val="single"/>
        </w:rPr>
        <w:t xml:space="preserve">Level </w:t>
      </w:r>
      <w:r>
        <w:rPr>
          <w:u w:val="single"/>
        </w:rPr>
        <w:t>1</w:t>
      </w:r>
      <w:r>
        <w:t xml:space="preserve"> </w:t>
      </w:r>
      <w:r w:rsidR="00A62EF3">
        <w:t>–</w:t>
      </w:r>
      <w:r>
        <w:t xml:space="preserve"> </w:t>
      </w:r>
      <w:r w:rsidR="00A62EF3">
        <w:t>Th</w:t>
      </w:r>
      <w:r w:rsidR="00294499">
        <w:t>is</w:t>
      </w:r>
      <w:r w:rsidR="00A62EF3">
        <w:t xml:space="preserve"> </w:t>
      </w:r>
      <w:r w:rsidR="00821B03">
        <w:t>clearance</w:t>
      </w:r>
      <w:r w:rsidR="00A62EF3">
        <w:t xml:space="preserve"> is given to e employees who work in areas around SCPs but do not encounter them</w:t>
      </w:r>
      <w:r w:rsidR="000F1ED2">
        <w:t xml:space="preserve"> and</w:t>
      </w:r>
      <w:r w:rsidR="00A62EF3">
        <w:t xml:space="preserve"> </w:t>
      </w:r>
      <w:r w:rsidR="000F1ED2">
        <w:t xml:space="preserve">is </w:t>
      </w:r>
      <w:r w:rsidR="00A62EF3">
        <w:t>obtain</w:t>
      </w:r>
      <w:r w:rsidR="000F1ED2">
        <w:t>ed</w:t>
      </w:r>
      <w:r w:rsidR="00A62EF3">
        <w:t xml:space="preserve"> through simple </w:t>
      </w:r>
      <w:r w:rsidR="00E67A24">
        <w:t>jobs</w:t>
      </w:r>
      <w:r w:rsidR="00A62EF3">
        <w:t xml:space="preserve"> like janitorial, engineer</w:t>
      </w:r>
      <w:r w:rsidR="002F47F8">
        <w:t>s</w:t>
      </w:r>
      <w:r w:rsidR="00A62EF3">
        <w:t>, and logistic officers.</w:t>
      </w:r>
    </w:p>
    <w:p w14:paraId="4E5AA521" w14:textId="4D825649" w:rsidR="00821B03" w:rsidRDefault="00821B03" w:rsidP="00821B03">
      <w:pPr>
        <w:ind w:left="360"/>
      </w:pPr>
      <w:r>
        <w:rPr>
          <w:u w:val="single"/>
        </w:rPr>
        <w:t>Clearance Level 2</w:t>
      </w:r>
      <w:r>
        <w:t xml:space="preserve"> – Th</w:t>
      </w:r>
      <w:r w:rsidR="00294499">
        <w:t>is</w:t>
      </w:r>
      <w:r w:rsidR="00732D1C">
        <w:t xml:space="preserve"> clearance is given to employees</w:t>
      </w:r>
      <w:r w:rsidR="005F27DE">
        <w:t xml:space="preserve"> that require direct contact with SCP entities or objects. Employees that obtain this clearance include research and field personnel like researchers, medical and security personnel.</w:t>
      </w:r>
    </w:p>
    <w:p w14:paraId="12DFDF65" w14:textId="60F6AAF3" w:rsidR="00294499" w:rsidRDefault="00294499" w:rsidP="00821B03">
      <w:pPr>
        <w:ind w:left="360"/>
      </w:pPr>
      <w:r>
        <w:rPr>
          <w:u w:val="single"/>
        </w:rPr>
        <w:t>Clearance Level 3</w:t>
      </w:r>
      <w:r>
        <w:t xml:space="preserve"> – This clearance is given to senior employees and mobile task force operatives. Employees that obtain this clearance are security officers and senior staff.</w:t>
      </w:r>
    </w:p>
    <w:p w14:paraId="5A694DA6" w14:textId="4C5E4D8B" w:rsidR="000D71DF" w:rsidRDefault="004576C3" w:rsidP="000D71DF">
      <w:pPr>
        <w:ind w:left="360"/>
      </w:pPr>
      <w:r>
        <w:rPr>
          <w:u w:val="single"/>
        </w:rPr>
        <w:t>Clearance Level 4</w:t>
      </w:r>
      <w:r>
        <w:t xml:space="preserve"> – </w:t>
      </w:r>
      <w:r w:rsidR="007A3464">
        <w:t>This clearance is given to administrative personnel.</w:t>
      </w:r>
      <w:r w:rsidR="00802E81">
        <w:t xml:space="preserve"> </w:t>
      </w:r>
      <w:r w:rsidR="00CC12A5">
        <w:t xml:space="preserve">Clearance 4 has access to </w:t>
      </w:r>
      <w:r w:rsidR="00CE1EF3">
        <w:t>all</w:t>
      </w:r>
      <w:r w:rsidR="00CC12A5">
        <w:t xml:space="preserve"> the site rooms and anomalous containments. Employees that gain this clearance include Site Directors, Mobile Task Force commanders, and assistant director personnel.</w:t>
      </w:r>
      <w:r w:rsidR="005E0624">
        <w:t xml:space="preserve"> The Site Director gets an exclusive card for the nuclear warhead as well.</w:t>
      </w:r>
    </w:p>
    <w:p w14:paraId="423C3DD5" w14:textId="41F548DE" w:rsidR="000D71DF" w:rsidRDefault="000D71DF" w:rsidP="00821B03">
      <w:pPr>
        <w:ind w:left="360"/>
      </w:pPr>
      <w:r>
        <w:rPr>
          <w:u w:val="single"/>
        </w:rPr>
        <w:t>Clearance Level 5</w:t>
      </w:r>
      <w:r>
        <w:t xml:space="preserve"> –</w:t>
      </w:r>
      <w:r w:rsidR="00CD5746">
        <w:t xml:space="preserve"> This clearance is given to directorate personnel, being department directors. Clearance 4 has access to </w:t>
      </w:r>
      <w:r w:rsidR="00446730">
        <w:t>all</w:t>
      </w:r>
      <w:r w:rsidR="00CD5746">
        <w:t xml:space="preserve"> the site and administrative permissions</w:t>
      </w:r>
      <w:r w:rsidR="003C7BD5">
        <w:t>, including the nuclear warhead.</w:t>
      </w:r>
    </w:p>
    <w:p w14:paraId="79F94895" w14:textId="0DC5A47D" w:rsidR="005A6497" w:rsidRPr="005A6497" w:rsidRDefault="005A6497" w:rsidP="00821B03">
      <w:pPr>
        <w:ind w:left="360"/>
      </w:pPr>
      <w:r>
        <w:rPr>
          <w:u w:val="single"/>
        </w:rPr>
        <w:t>Overseer Level 5 –</w:t>
      </w:r>
      <w:r>
        <w:t xml:space="preserve"> This special clearance is given to all members of the Overseer Council and the Administrator. It gives access to everything available within the site.</w:t>
      </w:r>
    </w:p>
    <w:p w14:paraId="0CFFE32D" w14:textId="4FBAE8F9" w:rsidR="00CA53CE" w:rsidRDefault="00CA53CE">
      <w:r>
        <w:br w:type="page"/>
      </w:r>
    </w:p>
    <w:p w14:paraId="037EC954" w14:textId="6A3B7D68" w:rsidR="00D34F19" w:rsidRPr="00C60689" w:rsidRDefault="00D34F19" w:rsidP="00D34F19">
      <w:pPr>
        <w:pStyle w:val="Heading1"/>
        <w:rPr>
          <w:b/>
          <w:bCs/>
          <w:color w:val="auto"/>
        </w:rPr>
      </w:pPr>
      <w:bookmarkStart w:id="2" w:name="_Toc123009797"/>
      <w:r w:rsidRPr="00C60689">
        <w:rPr>
          <w:b/>
          <w:bCs/>
          <w:color w:val="auto"/>
        </w:rPr>
        <w:lastRenderedPageBreak/>
        <w:t>Section-</w:t>
      </w:r>
      <w:r w:rsidR="00D57774" w:rsidRPr="00C60689">
        <w:rPr>
          <w:b/>
          <w:bCs/>
          <w:color w:val="auto"/>
        </w:rPr>
        <w:t>3</w:t>
      </w:r>
      <w:r w:rsidRPr="00C60689">
        <w:rPr>
          <w:b/>
          <w:bCs/>
          <w:color w:val="auto"/>
        </w:rPr>
        <w:t xml:space="preserve"> | Personnel Classifications</w:t>
      </w:r>
      <w:bookmarkEnd w:id="2"/>
    </w:p>
    <w:p w14:paraId="0746E237" w14:textId="6BAA8962" w:rsidR="00425E1B" w:rsidRDefault="00425E1B" w:rsidP="00425E1B">
      <w:r>
        <w:t>The personnel ranks are based off their importance to the goal of the foundation, the higher you are in the hierarchy, the more important you are. Security clearances define where you can go on the site, but this defines your importance to the foundation during times of conflict and emergencies.</w:t>
      </w:r>
    </w:p>
    <w:p w14:paraId="086564A0" w14:textId="3DBD2644" w:rsidR="00BB7CA4" w:rsidRDefault="00BB7CA4" w:rsidP="00425E1B">
      <w:r>
        <w:t>Here is the definition list for the different classes.</w:t>
      </w:r>
    </w:p>
    <w:p w14:paraId="1C71C344" w14:textId="1871749C" w:rsidR="00565DD3" w:rsidRDefault="00565DD3" w:rsidP="00565DD3">
      <w:pPr>
        <w:pStyle w:val="ListParagraph"/>
        <w:numPr>
          <w:ilvl w:val="0"/>
          <w:numId w:val="9"/>
        </w:numPr>
      </w:pPr>
      <w:r>
        <w:t>Class A:</w:t>
      </w:r>
    </w:p>
    <w:p w14:paraId="6FE2593F" w14:textId="3C41F893" w:rsidR="00637090" w:rsidRDefault="00637090" w:rsidP="00637090">
      <w:r>
        <w:t>Class A personnel are vital to the objective of the foundation and its operations. In the event of an emergency of any threat, they are to be immediately evacuated from the site.</w:t>
      </w:r>
      <w:r w:rsidR="00E0523C">
        <w:t xml:space="preserve"> </w:t>
      </w:r>
      <w:r w:rsidR="00FF1010">
        <w:t>Class A is o</w:t>
      </w:r>
      <w:r w:rsidR="005133D1">
        <w:t xml:space="preserve">btained by O5-Council Members, Department Directorates and </w:t>
      </w:r>
      <w:r w:rsidR="0077051E">
        <w:t>VIPs.</w:t>
      </w:r>
    </w:p>
    <w:p w14:paraId="61377B98" w14:textId="0F3E0F8C" w:rsidR="00565DD3" w:rsidRDefault="00565DD3" w:rsidP="00565DD3">
      <w:pPr>
        <w:pStyle w:val="ListParagraph"/>
        <w:numPr>
          <w:ilvl w:val="0"/>
          <w:numId w:val="9"/>
        </w:numPr>
      </w:pPr>
      <w:r>
        <w:t>Class B:</w:t>
      </w:r>
    </w:p>
    <w:p w14:paraId="5AE7308B" w14:textId="0531D355" w:rsidR="00565DD3" w:rsidRDefault="00A53B66" w:rsidP="00A53B66">
      <w:r>
        <w:t>Class B personnel are essential personnel to the objective of the foundation. In the event of an emergency, they are required to be evacuated outside the site or the closest shelter.</w:t>
      </w:r>
      <w:r w:rsidR="0060378F">
        <w:t xml:space="preserve"> Class B is obtained by the site directors, assistant directors, or other </w:t>
      </w:r>
      <w:r w:rsidR="00E86A50">
        <w:t>high-ranking</w:t>
      </w:r>
      <w:r w:rsidR="0060378F">
        <w:t xml:space="preserve"> personnel.</w:t>
      </w:r>
    </w:p>
    <w:p w14:paraId="02D78B94" w14:textId="6E96584D" w:rsidR="00565DD3" w:rsidRDefault="00565DD3" w:rsidP="00565DD3">
      <w:pPr>
        <w:pStyle w:val="ListParagraph"/>
        <w:numPr>
          <w:ilvl w:val="0"/>
          <w:numId w:val="9"/>
        </w:numPr>
      </w:pPr>
      <w:r>
        <w:t>Class C:</w:t>
      </w:r>
    </w:p>
    <w:p w14:paraId="18C66C86" w14:textId="662D3F46" w:rsidR="00565DD3" w:rsidRDefault="00D95D89" w:rsidP="00D95D89">
      <w:r>
        <w:t xml:space="preserve">Class C personnel are required for the day-to-day function of the foundation and its internals. In emergencies, they are required to be escorted to the closest shelter or secured room. Class C </w:t>
      </w:r>
      <w:r w:rsidR="00DC2AC5">
        <w:t>personnel</w:t>
      </w:r>
      <w:r>
        <w:t xml:space="preserve"> are </w:t>
      </w:r>
      <w:r w:rsidR="008D3FF2">
        <w:t>requiring</w:t>
      </w:r>
      <w:r>
        <w:t xml:space="preserve"> </w:t>
      </w:r>
      <w:r w:rsidR="008D3FF2">
        <w:t>staying</w:t>
      </w:r>
      <w:r>
        <w:t xml:space="preserve"> on-site unless escorted out by Mobile Task Force units, or if they are with </w:t>
      </w:r>
      <w:r w:rsidR="00931BE0">
        <w:t>C</w:t>
      </w:r>
      <w:r>
        <w:t>lass A or B personnel during the emergency</w:t>
      </w:r>
      <w:r w:rsidR="00AD4710">
        <w:t>,</w:t>
      </w:r>
      <w:r w:rsidR="00B8530C">
        <w:t xml:space="preserve"> they will be escorted out with them</w:t>
      </w:r>
      <w:r>
        <w:t>.</w:t>
      </w:r>
    </w:p>
    <w:p w14:paraId="61B8F321" w14:textId="7BDEA13B" w:rsidR="00565DD3" w:rsidRDefault="00565DD3" w:rsidP="00565DD3">
      <w:pPr>
        <w:pStyle w:val="ListParagraph"/>
        <w:numPr>
          <w:ilvl w:val="0"/>
          <w:numId w:val="9"/>
        </w:numPr>
      </w:pPr>
      <w:r>
        <w:t>Class D:</w:t>
      </w:r>
    </w:p>
    <w:p w14:paraId="3115331F" w14:textId="744E2753" w:rsidR="00107B1A" w:rsidRDefault="00107B1A" w:rsidP="00107B1A">
      <w:r>
        <w:t>Class D personnel are prison inmates and newcomers to the foundation. They are personnel tasked with assisting the foundation on its day-to-day functions through the means of labour or being test subjects. Class-D personnel are to be terminated immediately unless authorized by security personnel if they are breaking rules or are fleeing.</w:t>
      </w:r>
    </w:p>
    <w:p w14:paraId="2D039CF7" w14:textId="46E3A4F7" w:rsidR="00565DD3" w:rsidRDefault="00565DD3" w:rsidP="00565DD3">
      <w:pPr>
        <w:pStyle w:val="ListParagraph"/>
        <w:numPr>
          <w:ilvl w:val="0"/>
          <w:numId w:val="9"/>
        </w:numPr>
      </w:pPr>
      <w:r>
        <w:t>Class E:</w:t>
      </w:r>
    </w:p>
    <w:p w14:paraId="263C83EE" w14:textId="71DB07B7" w:rsidR="003A6909" w:rsidRPr="00425E1B" w:rsidRDefault="003A6909" w:rsidP="003A6909">
      <w:r>
        <w:t>Class E personnel are any site personnel above Class D that have been exposed to anomalous objects and entities. They are being isolated and or quarantined, and once the medical department states officially to be released from isolation and or quarantine, then they will be released back to their dut</w:t>
      </w:r>
      <w:r w:rsidR="00841855">
        <w:t>ies.</w:t>
      </w:r>
    </w:p>
    <w:p w14:paraId="0E48FB34" w14:textId="29F96941" w:rsidR="00A2726F" w:rsidRDefault="00A2726F">
      <w:r>
        <w:br w:type="page"/>
      </w:r>
    </w:p>
    <w:p w14:paraId="6047A945" w14:textId="15312FFC" w:rsidR="004E54CD" w:rsidRPr="00C60689" w:rsidRDefault="00A2726F" w:rsidP="00A2726F">
      <w:pPr>
        <w:pStyle w:val="Heading1"/>
        <w:rPr>
          <w:b/>
          <w:bCs/>
          <w:color w:val="auto"/>
        </w:rPr>
      </w:pPr>
      <w:bookmarkStart w:id="3" w:name="_Toc123009798"/>
      <w:r w:rsidRPr="00C60689">
        <w:rPr>
          <w:b/>
          <w:bCs/>
          <w:color w:val="auto"/>
        </w:rPr>
        <w:lastRenderedPageBreak/>
        <w:t>Section-4 | Department Information</w:t>
      </w:r>
      <w:bookmarkEnd w:id="3"/>
    </w:p>
    <w:p w14:paraId="1B0A9C4F" w14:textId="4CF0094F" w:rsidR="00A2726F" w:rsidRDefault="000D5CD8" w:rsidP="00A2726F">
      <w:r>
        <w:t>The foundation consists of multiple departments, each consisting of rankings depending on skillsets and experiences working within the foundation. All departments work together and collectively contributing to the goal of the foundation.</w:t>
      </w:r>
    </w:p>
    <w:p w14:paraId="73192385" w14:textId="77777777" w:rsidR="00313532" w:rsidRPr="009D09F9" w:rsidRDefault="00313532" w:rsidP="00313532">
      <w:pPr>
        <w:pStyle w:val="ListParagraph"/>
        <w:numPr>
          <w:ilvl w:val="0"/>
          <w:numId w:val="9"/>
        </w:numPr>
        <w:rPr>
          <w:b/>
          <w:bCs/>
        </w:rPr>
      </w:pPr>
      <w:r w:rsidRPr="009D09F9">
        <w:rPr>
          <w:b/>
          <w:bCs/>
        </w:rPr>
        <w:t>Administrative Department</w:t>
      </w:r>
    </w:p>
    <w:p w14:paraId="2FA1F3F7" w14:textId="016C22D6" w:rsidR="00313532" w:rsidRDefault="00313532" w:rsidP="00313532">
      <w:pPr>
        <w:ind w:left="360"/>
      </w:pPr>
      <w:r>
        <w:t xml:space="preserve">The administrative department is </w:t>
      </w:r>
      <w:r w:rsidR="000D663A">
        <w:t xml:space="preserve">a small department </w:t>
      </w:r>
      <w:r w:rsidR="009B23B5">
        <w:t xml:space="preserve">which are </w:t>
      </w:r>
      <w:r>
        <w:t xml:space="preserve">the </w:t>
      </w:r>
      <w:r w:rsidR="004F0FFB">
        <w:t xml:space="preserve">high-level </w:t>
      </w:r>
      <w:r>
        <w:t xml:space="preserve">controllers of the foundation. They ensure the other departments are working </w:t>
      </w:r>
      <w:r w:rsidR="00C72939">
        <w:t xml:space="preserve">in an </w:t>
      </w:r>
      <w:r w:rsidR="0081200B">
        <w:t>orderly</w:t>
      </w:r>
      <w:r w:rsidR="00C72939">
        <w:t xml:space="preserve"> manner</w:t>
      </w:r>
      <w:r w:rsidR="00F72F94">
        <w:t>,</w:t>
      </w:r>
      <w:r>
        <w:t xml:space="preserve"> </w:t>
      </w:r>
      <w:r w:rsidR="00F72F94">
        <w:t>t</w:t>
      </w:r>
      <w:r>
        <w:t xml:space="preserve">hey </w:t>
      </w:r>
      <w:r w:rsidR="00F72F94">
        <w:t>record information,</w:t>
      </w:r>
      <w:r w:rsidR="0090485B">
        <w:t xml:space="preserve"> </w:t>
      </w:r>
      <w:r w:rsidR="00F72F94">
        <w:t>handle high-level financials</w:t>
      </w:r>
      <w:r>
        <w:t xml:space="preserve">, </w:t>
      </w:r>
      <w:r w:rsidR="0092670C">
        <w:t>and handle</w:t>
      </w:r>
      <w:r w:rsidR="00F1622B">
        <w:t xml:space="preserve"> personnel</w:t>
      </w:r>
      <w:r w:rsidR="0092670C">
        <w:t xml:space="preserve"> transfers </w:t>
      </w:r>
      <w:r>
        <w:t>between departments. They specialize in data storage and communications across the facility.</w:t>
      </w:r>
    </w:p>
    <w:p w14:paraId="18C01980" w14:textId="08E27BAA" w:rsidR="00DC7272" w:rsidRPr="009D09F9" w:rsidRDefault="00DC7272" w:rsidP="00DC7272">
      <w:pPr>
        <w:pStyle w:val="ListParagraph"/>
        <w:numPr>
          <w:ilvl w:val="0"/>
          <w:numId w:val="9"/>
        </w:numPr>
        <w:rPr>
          <w:b/>
          <w:bCs/>
        </w:rPr>
      </w:pPr>
      <w:r w:rsidRPr="009D09F9">
        <w:rPr>
          <w:b/>
          <w:bCs/>
        </w:rPr>
        <w:t>Ethics Committee</w:t>
      </w:r>
    </w:p>
    <w:p w14:paraId="18DF1E7C" w14:textId="77777777" w:rsidR="008411B1" w:rsidRDefault="00DC7272" w:rsidP="008411B1">
      <w:pPr>
        <w:ind w:left="360"/>
      </w:pPr>
      <w:r>
        <w:t xml:space="preserve">The ethics committee is a small independent department tasked with the ensurement </w:t>
      </w:r>
      <w:r w:rsidR="00D304DA">
        <w:t>of positive moral and well-being within the foundation personnel. Committee members debate the line between what is moral and immoral when working with the foundation.</w:t>
      </w:r>
    </w:p>
    <w:p w14:paraId="1FC0E5EB" w14:textId="055C94B0" w:rsidR="00BF6CBF" w:rsidRPr="009D09F9" w:rsidRDefault="00BF6CBF" w:rsidP="008411B1">
      <w:pPr>
        <w:pStyle w:val="ListParagraph"/>
        <w:numPr>
          <w:ilvl w:val="0"/>
          <w:numId w:val="9"/>
        </w:numPr>
        <w:rPr>
          <w:b/>
          <w:bCs/>
        </w:rPr>
      </w:pPr>
      <w:r w:rsidRPr="009D09F9">
        <w:rPr>
          <w:b/>
          <w:bCs/>
        </w:rPr>
        <w:t>Internal Tribunal</w:t>
      </w:r>
    </w:p>
    <w:p w14:paraId="0D00598E" w14:textId="301BD0CD" w:rsidR="00BF6CBF" w:rsidRDefault="00BF6CBF" w:rsidP="00BF6CBF">
      <w:pPr>
        <w:ind w:left="360"/>
      </w:pPr>
      <w:r>
        <w:t>The internal tribunal department is a small independent department tasked with ensuring the equality of rights</w:t>
      </w:r>
      <w:r w:rsidR="000F5FB0">
        <w:t xml:space="preserve"> and freedom</w:t>
      </w:r>
      <w:r>
        <w:t xml:space="preserve"> between personnel in the facility. They are tasked with resolving conflicts that occur between personnel</w:t>
      </w:r>
      <w:r w:rsidR="00BD1C0E">
        <w:t>,</w:t>
      </w:r>
      <w:r>
        <w:t xml:space="preserve"> high-positions</w:t>
      </w:r>
      <w:r w:rsidR="00BD1C0E">
        <w:t xml:space="preserve"> and during times of conflict</w:t>
      </w:r>
      <w:r>
        <w:t>.</w:t>
      </w:r>
      <w:r w:rsidR="00687591">
        <w:t xml:space="preserve"> A collection of ethic committee members </w:t>
      </w:r>
      <w:r w:rsidR="00E66220">
        <w:t>is</w:t>
      </w:r>
      <w:r w:rsidR="00687591">
        <w:t xml:space="preserve"> to be present during medium</w:t>
      </w:r>
      <w:r w:rsidR="000C0F1D">
        <w:t>-to-high case trails in the department.</w:t>
      </w:r>
    </w:p>
    <w:p w14:paraId="56F5E60E" w14:textId="1CC303F3" w:rsidR="00A059B4" w:rsidRPr="009D09F9" w:rsidRDefault="00A059B4" w:rsidP="00A059B4">
      <w:pPr>
        <w:pStyle w:val="ListParagraph"/>
        <w:numPr>
          <w:ilvl w:val="0"/>
          <w:numId w:val="9"/>
        </w:numPr>
        <w:rPr>
          <w:b/>
          <w:bCs/>
        </w:rPr>
      </w:pPr>
      <w:r w:rsidRPr="009D09F9">
        <w:rPr>
          <w:b/>
          <w:bCs/>
        </w:rPr>
        <w:t>Intelligence Agency</w:t>
      </w:r>
    </w:p>
    <w:p w14:paraId="007B4A56" w14:textId="22DC923A" w:rsidR="00943074" w:rsidRDefault="00EA0620" w:rsidP="00943074">
      <w:pPr>
        <w:ind w:left="360"/>
      </w:pPr>
      <w:r>
        <w:t>The intelligence agency is a small independent department tasked with gathering information in, around and out of the site to provide important information across the leadership positions. They provide information on ongoing tests, ongoing lockdowns, ongoing breaches, etc. To the other high-ranked personnel.</w:t>
      </w:r>
      <w:r w:rsidR="00802C45">
        <w:t xml:space="preserve"> This information they provide is critical in determining the livelihood of the foundation, and if need be, can be the spark to the nuclear detonation of the site.</w:t>
      </w:r>
    </w:p>
    <w:p w14:paraId="127B4082" w14:textId="4805CDE8" w:rsidR="00A059B4" w:rsidRPr="009D09F9" w:rsidRDefault="00A059B4" w:rsidP="00A059B4">
      <w:pPr>
        <w:pStyle w:val="ListParagraph"/>
        <w:numPr>
          <w:ilvl w:val="0"/>
          <w:numId w:val="9"/>
        </w:numPr>
        <w:rPr>
          <w:b/>
          <w:bCs/>
        </w:rPr>
      </w:pPr>
      <w:r w:rsidRPr="009D09F9">
        <w:rPr>
          <w:b/>
          <w:bCs/>
        </w:rPr>
        <w:t>External Affairs</w:t>
      </w:r>
    </w:p>
    <w:p w14:paraId="21B908BC" w14:textId="5205EF1E" w:rsidR="00197121" w:rsidRDefault="00197121" w:rsidP="00197121">
      <w:pPr>
        <w:ind w:left="360"/>
      </w:pPr>
      <w:r>
        <w:t xml:space="preserve">The external affairs department is a small independent department tasked with handling out-of-foundation affairs with </w:t>
      </w:r>
      <w:r w:rsidR="00BD7088">
        <w:t xml:space="preserve">third-party </w:t>
      </w:r>
      <w:r>
        <w:t>groups, high-society-ranked VIPs,</w:t>
      </w:r>
      <w:r w:rsidR="00BD7088">
        <w:t xml:space="preserve"> investors, and so on. They are key to keeping the foundation in secrecy whilst also netting connections throughout ongoing society</w:t>
      </w:r>
      <w:r w:rsidR="008E7ED8">
        <w:t xml:space="preserve"> and find hireable personnel</w:t>
      </w:r>
      <w:r w:rsidR="00097FBE">
        <w:t xml:space="preserve">, </w:t>
      </w:r>
      <w:r w:rsidR="008E7ED8">
        <w:t xml:space="preserve">funding </w:t>
      </w:r>
      <w:r w:rsidR="00097FBE">
        <w:t xml:space="preserve">and </w:t>
      </w:r>
      <w:r w:rsidR="008E7ED8">
        <w:t>or adverti</w:t>
      </w:r>
      <w:r w:rsidR="009072B1">
        <w:t>sing</w:t>
      </w:r>
      <w:r w:rsidR="00BD7088">
        <w:t>.</w:t>
      </w:r>
    </w:p>
    <w:p w14:paraId="7D24E765" w14:textId="37D5FE8B" w:rsidR="00A059B4" w:rsidRPr="009D09F9" w:rsidRDefault="00A059B4" w:rsidP="00A059B4">
      <w:pPr>
        <w:pStyle w:val="ListParagraph"/>
        <w:numPr>
          <w:ilvl w:val="0"/>
          <w:numId w:val="9"/>
        </w:numPr>
        <w:rPr>
          <w:b/>
          <w:bCs/>
        </w:rPr>
      </w:pPr>
      <w:r w:rsidRPr="009D09F9">
        <w:rPr>
          <w:b/>
          <w:bCs/>
        </w:rPr>
        <w:t>Internal Security Department</w:t>
      </w:r>
    </w:p>
    <w:p w14:paraId="2792D996" w14:textId="0F8FA2C4" w:rsidR="00D45056" w:rsidRDefault="00D45056" w:rsidP="00D45056">
      <w:pPr>
        <w:ind w:left="360"/>
      </w:pPr>
      <w:r>
        <w:t>The internal security department is a small department tasked with the enforcement of the foundation employees. Much like its sister department, the security department, the internal security department may use force, only if necessary</w:t>
      </w:r>
      <w:r w:rsidR="005E5382">
        <w:t xml:space="preserve"> and</w:t>
      </w:r>
      <w:r>
        <w:t xml:space="preserve"> upholding an oath of secrecy, protect the foundation’s assets from its personnel in times of need.</w:t>
      </w:r>
    </w:p>
    <w:p w14:paraId="019A4CBC" w14:textId="2F310653" w:rsidR="00A059B4" w:rsidRPr="009D09F9" w:rsidRDefault="00A059B4" w:rsidP="00A059B4">
      <w:pPr>
        <w:pStyle w:val="ListParagraph"/>
        <w:numPr>
          <w:ilvl w:val="0"/>
          <w:numId w:val="9"/>
        </w:numPr>
        <w:rPr>
          <w:b/>
          <w:bCs/>
        </w:rPr>
      </w:pPr>
      <w:r w:rsidRPr="009D09F9">
        <w:rPr>
          <w:b/>
          <w:bCs/>
        </w:rPr>
        <w:t>Security Department</w:t>
      </w:r>
    </w:p>
    <w:p w14:paraId="06CC6603" w14:textId="323C828A" w:rsidR="004B4F8A" w:rsidRDefault="004B4F8A" w:rsidP="004B4F8A">
      <w:pPr>
        <w:ind w:left="360"/>
      </w:pPr>
      <w:r>
        <w:t xml:space="preserve">The security department is the largest combatant department tasked with the security of the foundation’s assets and employees. They are the primary enforcement force located on-site and </w:t>
      </w:r>
      <w:r>
        <w:lastRenderedPageBreak/>
        <w:t xml:space="preserve">the members are specialized in combat, co-operation, </w:t>
      </w:r>
      <w:r w:rsidR="004031C4">
        <w:t>loyalty,</w:t>
      </w:r>
      <w:r>
        <w:t xml:space="preserve"> and upholding peace in the site through minimizing ag</w:t>
      </w:r>
      <w:r w:rsidR="004031C4">
        <w:t>g</w:t>
      </w:r>
      <w:r>
        <w:t>ression.</w:t>
      </w:r>
    </w:p>
    <w:p w14:paraId="3AC29C60" w14:textId="3DFD998A" w:rsidR="00A059B4" w:rsidRPr="009D09F9" w:rsidRDefault="00A059B4" w:rsidP="00A059B4">
      <w:pPr>
        <w:pStyle w:val="ListParagraph"/>
        <w:numPr>
          <w:ilvl w:val="0"/>
          <w:numId w:val="9"/>
        </w:numPr>
        <w:rPr>
          <w:b/>
          <w:bCs/>
        </w:rPr>
      </w:pPr>
      <w:r w:rsidRPr="009D09F9">
        <w:rPr>
          <w:b/>
          <w:bCs/>
        </w:rPr>
        <w:t>Mobile Task Force</w:t>
      </w:r>
    </w:p>
    <w:p w14:paraId="44F81BC6" w14:textId="0741E6F4" w:rsidR="00016E49" w:rsidRDefault="00016E49" w:rsidP="00016E49">
      <w:pPr>
        <w:ind w:left="360"/>
      </w:pPr>
      <w:r>
        <w:t>The mobile task force is a small-to-medium sized combatant department consisting of task forces whom</w:t>
      </w:r>
      <w:r w:rsidR="00341730">
        <w:t xml:space="preserve"> which</w:t>
      </w:r>
      <w:r>
        <w:t xml:space="preserve"> are specialized in containment.</w:t>
      </w:r>
      <w:r w:rsidR="00A512C0">
        <w:t xml:space="preserve"> The Mobile Task </w:t>
      </w:r>
      <w:r w:rsidR="000E7568">
        <w:t>Forces</w:t>
      </w:r>
      <w:r w:rsidR="00A512C0">
        <w:t xml:space="preserve"> are located off-site and are to be deployed in dire situations. They specialize in combat, teamwork, co-operation and efficiently handling situations all-round.</w:t>
      </w:r>
    </w:p>
    <w:p w14:paraId="0B4E93F8" w14:textId="73C6ECBA" w:rsidR="00A059B4" w:rsidRDefault="00A059B4" w:rsidP="00A059B4">
      <w:pPr>
        <w:pStyle w:val="ListParagraph"/>
        <w:numPr>
          <w:ilvl w:val="0"/>
          <w:numId w:val="9"/>
        </w:numPr>
      </w:pPr>
      <w:r w:rsidRPr="009D09F9">
        <w:rPr>
          <w:b/>
          <w:bCs/>
        </w:rPr>
        <w:t>Medical Department</w:t>
      </w:r>
    </w:p>
    <w:p w14:paraId="31747FAD" w14:textId="79059CBE" w:rsidR="00720932" w:rsidRDefault="00720932" w:rsidP="00720932">
      <w:pPr>
        <w:ind w:left="360"/>
      </w:pPr>
      <w:r>
        <w:t>The medical department is a medium-to-large department consisting of medical professionals and trainees. The medical department is tasked with aid of the physical well-being of the foundation employees and foundation assets if applicable. They specialize in treatment, first-aid, medical-</w:t>
      </w:r>
      <w:r w:rsidR="003E7274">
        <w:t>research,</w:t>
      </w:r>
      <w:r>
        <w:t xml:space="preserve"> and </w:t>
      </w:r>
      <w:r w:rsidR="00870DFF">
        <w:t xml:space="preserve">utilizing </w:t>
      </w:r>
      <w:r>
        <w:t>advanced medical technology.</w:t>
      </w:r>
    </w:p>
    <w:p w14:paraId="73112D3C" w14:textId="4A149FEC" w:rsidR="00510BE1" w:rsidRPr="009D09F9" w:rsidRDefault="00510BE1" w:rsidP="00510BE1">
      <w:pPr>
        <w:pStyle w:val="ListParagraph"/>
        <w:numPr>
          <w:ilvl w:val="0"/>
          <w:numId w:val="9"/>
        </w:numPr>
        <w:rPr>
          <w:b/>
          <w:bCs/>
        </w:rPr>
      </w:pPr>
      <w:r w:rsidRPr="009D09F9">
        <w:rPr>
          <w:b/>
          <w:bCs/>
        </w:rPr>
        <w:t>Engineering and Technical</w:t>
      </w:r>
    </w:p>
    <w:p w14:paraId="04DE31B8" w14:textId="26394F5C" w:rsidR="00D97897" w:rsidRDefault="00F104C6" w:rsidP="00D97897">
      <w:pPr>
        <w:ind w:left="360"/>
      </w:pPr>
      <w:r>
        <w:t xml:space="preserve">The engineering and technical (ET) department is a medium-to-large department tasked with </w:t>
      </w:r>
      <w:r w:rsidR="0087167A">
        <w:t xml:space="preserve">the </w:t>
      </w:r>
      <w:r>
        <w:t>handling</w:t>
      </w:r>
      <w:r w:rsidR="0087167A">
        <w:t>, management,</w:t>
      </w:r>
      <w:r>
        <w:t xml:space="preserve"> and repairing</w:t>
      </w:r>
      <w:r w:rsidR="008112D2">
        <w:t xml:space="preserve"> of</w:t>
      </w:r>
      <w:r>
        <w:t xml:space="preserve"> machines</w:t>
      </w:r>
      <w:r w:rsidR="00AB0530">
        <w:t xml:space="preserve">, </w:t>
      </w:r>
      <w:r w:rsidR="008032BC">
        <w:t>electronics,</w:t>
      </w:r>
      <w:r w:rsidR="00AB0530">
        <w:t xml:space="preserve"> and</w:t>
      </w:r>
      <w:r>
        <w:t xml:space="preserve"> wiring throughout the site.</w:t>
      </w:r>
      <w:r w:rsidR="00D97897">
        <w:t xml:space="preserve"> They are essential for the site as they repair any broken doors and lights and </w:t>
      </w:r>
      <w:r w:rsidR="0000076B">
        <w:t>can</w:t>
      </w:r>
      <w:r w:rsidR="00D97897">
        <w:t xml:space="preserve"> setup portable machinery for usage during all types of situations.</w:t>
      </w:r>
    </w:p>
    <w:p w14:paraId="26C57720" w14:textId="42979747" w:rsidR="00510BE1" w:rsidRPr="009D09F9" w:rsidRDefault="00510BE1" w:rsidP="00510BE1">
      <w:pPr>
        <w:pStyle w:val="ListParagraph"/>
        <w:numPr>
          <w:ilvl w:val="0"/>
          <w:numId w:val="9"/>
        </w:numPr>
        <w:rPr>
          <w:b/>
          <w:bCs/>
        </w:rPr>
      </w:pPr>
      <w:r w:rsidRPr="009D09F9">
        <w:rPr>
          <w:b/>
          <w:bCs/>
        </w:rPr>
        <w:t>Logistics and Financial</w:t>
      </w:r>
    </w:p>
    <w:p w14:paraId="4C9354E3" w14:textId="15D22130" w:rsidR="0000076B" w:rsidRDefault="00BD0F18" w:rsidP="0000076B">
      <w:pPr>
        <w:ind w:left="360"/>
      </w:pPr>
      <w:r>
        <w:t>The logistics and financial department are a small core department that handles the assets of the site. The</w:t>
      </w:r>
      <w:r w:rsidR="00BE0FAD">
        <w:t xml:space="preserve"> logistic members of the department manage site merchandise to combat personnel ammunition, utilizing heavy-lifting vehicles and motor vehicles in the site. The financial members of the department part-manage the financials of the site, helping the department leaders organize the financials and resources utilized into reports for the O5 council.</w:t>
      </w:r>
      <w:r w:rsidR="001D286C">
        <w:t xml:space="preserve"> The logistics manage the location of assets throughout the site, whilst the financial part-manages the purchasing and receipts of assets in the site.</w:t>
      </w:r>
    </w:p>
    <w:p w14:paraId="3461B7A7" w14:textId="2ED29230" w:rsidR="00510BE1" w:rsidRPr="009D09F9" w:rsidRDefault="00510BE1" w:rsidP="00510BE1">
      <w:pPr>
        <w:pStyle w:val="ListParagraph"/>
        <w:numPr>
          <w:ilvl w:val="0"/>
          <w:numId w:val="9"/>
        </w:numPr>
        <w:rPr>
          <w:b/>
          <w:bCs/>
        </w:rPr>
      </w:pPr>
      <w:r w:rsidRPr="009D09F9">
        <w:rPr>
          <w:b/>
          <w:bCs/>
        </w:rPr>
        <w:t>Manufacturing Department</w:t>
      </w:r>
    </w:p>
    <w:p w14:paraId="5F3F0DB5" w14:textId="0471F2B3" w:rsidR="00C916E6" w:rsidRDefault="00C916E6" w:rsidP="00C916E6">
      <w:pPr>
        <w:ind w:left="360"/>
      </w:pPr>
      <w:r>
        <w:t>The manufacturing department is a small-to-medium independent</w:t>
      </w:r>
      <w:r w:rsidR="006F5743">
        <w:t xml:space="preserve"> department tasked with the development and manufacturing of the foundation’s sites and assets. Members of this department are specialized in fields such as scripting and building and are the architects of the site </w:t>
      </w:r>
      <w:r w:rsidR="00211E69">
        <w:t>who</w:t>
      </w:r>
      <w:r w:rsidR="006F5743">
        <w:t xml:space="preserve"> make the site functional</w:t>
      </w:r>
      <w:r w:rsidR="003A1EA3">
        <w:t xml:space="preserve"> for all other departments to work at</w:t>
      </w:r>
      <w:r w:rsidR="006F5743">
        <w:t>.</w:t>
      </w:r>
      <w:r w:rsidR="00211E69">
        <w:t xml:space="preserve"> These members are selected based on skill</w:t>
      </w:r>
      <w:r w:rsidR="001F2499">
        <w:t xml:space="preserve"> or needs</w:t>
      </w:r>
      <w:r w:rsidR="00F5106F">
        <w:t>,</w:t>
      </w:r>
      <w:r w:rsidR="00984EA5">
        <w:t xml:space="preserve"> </w:t>
      </w:r>
      <w:r w:rsidR="00F5106F">
        <w:t>making it</w:t>
      </w:r>
      <w:r w:rsidR="00984EA5">
        <w:t xml:space="preserve"> trickier to </w:t>
      </w:r>
      <w:r w:rsidR="00DF3B0E">
        <w:t xml:space="preserve">work under </w:t>
      </w:r>
      <w:r w:rsidR="00984EA5">
        <w:t>compared to the other departments.</w:t>
      </w:r>
      <w:r w:rsidR="0053485A">
        <w:t xml:space="preserve"> The quality assurance members are also located in this department.</w:t>
      </w:r>
    </w:p>
    <w:p w14:paraId="59694EA0" w14:textId="7889D638" w:rsidR="00510BE1" w:rsidRPr="009D09F9" w:rsidRDefault="00510BE1" w:rsidP="00510BE1">
      <w:pPr>
        <w:pStyle w:val="ListParagraph"/>
        <w:numPr>
          <w:ilvl w:val="0"/>
          <w:numId w:val="9"/>
        </w:numPr>
        <w:rPr>
          <w:b/>
          <w:bCs/>
        </w:rPr>
      </w:pPr>
      <w:r w:rsidRPr="009D09F9">
        <w:rPr>
          <w:b/>
          <w:bCs/>
        </w:rPr>
        <w:t>Scientific</w:t>
      </w:r>
      <w:r w:rsidR="00CE6039" w:rsidRPr="009D09F9">
        <w:rPr>
          <w:b/>
          <w:bCs/>
        </w:rPr>
        <w:t xml:space="preserve"> </w:t>
      </w:r>
      <w:r w:rsidRPr="009D09F9">
        <w:rPr>
          <w:b/>
          <w:bCs/>
        </w:rPr>
        <w:t>Department</w:t>
      </w:r>
    </w:p>
    <w:p w14:paraId="6D1F12E1" w14:textId="5D554A73" w:rsidR="00BE7CDA" w:rsidRDefault="001062D3" w:rsidP="00BE7CDA">
      <w:pPr>
        <w:ind w:left="360"/>
      </w:pPr>
      <w:r>
        <w:t>The scientific department</w:t>
      </w:r>
      <w:r w:rsidR="00090395">
        <w:t xml:space="preserve"> is a medium-to-large department with the purpose of researching the anomalies contained on the site. Using scientific methods, our research </w:t>
      </w:r>
      <w:r w:rsidR="000E3740">
        <w:t>identifies</w:t>
      </w:r>
      <w:r w:rsidR="00090395">
        <w:t>, report and theorize findings on anomalies with the utilization of Class-Disposable subjects. Researchers are specialized in weapon research, anomaly research, and containment procedures.</w:t>
      </w:r>
    </w:p>
    <w:p w14:paraId="780ACD29" w14:textId="2A05782D" w:rsidR="009D09F9" w:rsidRDefault="009D09F9">
      <w:r>
        <w:br w:type="page"/>
      </w:r>
    </w:p>
    <w:p w14:paraId="7F6B9C7A" w14:textId="77777777" w:rsidR="00910AEF" w:rsidRPr="00C60689" w:rsidRDefault="00910AEF" w:rsidP="00910AEF">
      <w:pPr>
        <w:pStyle w:val="Heading1"/>
        <w:rPr>
          <w:b/>
          <w:bCs/>
          <w:color w:val="auto"/>
        </w:rPr>
      </w:pPr>
      <w:bookmarkStart w:id="4" w:name="_Toc123009799"/>
      <w:r w:rsidRPr="00C60689">
        <w:rPr>
          <w:b/>
          <w:bCs/>
          <w:color w:val="auto"/>
        </w:rPr>
        <w:lastRenderedPageBreak/>
        <w:t>Section-5 | Advisor Program</w:t>
      </w:r>
      <w:bookmarkEnd w:id="4"/>
    </w:p>
    <w:p w14:paraId="2EE00CE6" w14:textId="10BF6341" w:rsidR="00BE7CDA" w:rsidRDefault="00910AEF" w:rsidP="009D09F9">
      <w:r>
        <w:t>The advisor program (AP) is a program designed to help individuals of clearance level 0 find a department in the foundation that suits them and their goals. Advisors are a subdivision of the administrative department and can be applied to by level 0 personnel. Employees are usually only able to join one department however, therefore, any advisors and placed at clearance Level 0</w:t>
      </w:r>
      <w:r w:rsidR="00CE4ACD">
        <w:t>.</w:t>
      </w:r>
    </w:p>
    <w:p w14:paraId="194F7F18" w14:textId="432325EF" w:rsidR="00B438ED" w:rsidRDefault="00623526" w:rsidP="009D09F9">
      <w:r>
        <w:t>More concisely, foundation advisors are dedicated to assisting newer foundation employees find a job given their skill set, so that the time they spend in the foundation is efficient.</w:t>
      </w:r>
    </w:p>
    <w:p w14:paraId="36732422" w14:textId="16276030" w:rsidR="00FD447D" w:rsidRDefault="00FD447D" w:rsidP="009D09F9">
      <w:r>
        <w:t>When you rank up to a level 0, an advisor</w:t>
      </w:r>
      <w:r w:rsidR="005938F2">
        <w:t xml:space="preserve"> can</w:t>
      </w:r>
      <w:r>
        <w:t xml:space="preserve"> be selected for you</w:t>
      </w:r>
      <w:r w:rsidR="005938F2">
        <w:t>, which is highly recommended for newcomers to the SCP genre or the foundation</w:t>
      </w:r>
      <w:r w:rsidR="00C93C14">
        <w:t>.</w:t>
      </w:r>
      <w:r>
        <w:t xml:space="preserve"> </w:t>
      </w:r>
      <w:r w:rsidR="00C93C14">
        <w:t>I</w:t>
      </w:r>
      <w:r>
        <w:t>f no</w:t>
      </w:r>
      <w:r w:rsidR="00C93C14">
        <w:t xml:space="preserve"> advisor has </w:t>
      </w:r>
      <w:r w:rsidR="00E9410B">
        <w:t>met</w:t>
      </w:r>
      <w:r w:rsidR="00C93C14">
        <w:t xml:space="preserve"> you</w:t>
      </w:r>
      <w:r>
        <w:t>, contact the advisor</w:t>
      </w:r>
      <w:r w:rsidR="000F2891">
        <w:t xml:space="preserve"> program</w:t>
      </w:r>
      <w:r>
        <w:t xml:space="preserve"> leader.</w:t>
      </w:r>
    </w:p>
    <w:p w14:paraId="55B06F99" w14:textId="052BC8C9" w:rsidR="00BC3FBD" w:rsidRDefault="00BC3FBD">
      <w:r>
        <w:br w:type="page"/>
      </w:r>
    </w:p>
    <w:p w14:paraId="7BC27E3D" w14:textId="48DA3408" w:rsidR="005938F2" w:rsidRPr="00C60689" w:rsidRDefault="00BC3FBD" w:rsidP="00BC3FBD">
      <w:pPr>
        <w:pStyle w:val="Heading1"/>
        <w:rPr>
          <w:b/>
          <w:bCs/>
          <w:color w:val="auto"/>
        </w:rPr>
      </w:pPr>
      <w:bookmarkStart w:id="5" w:name="_Toc123009800"/>
      <w:r w:rsidRPr="00C60689">
        <w:rPr>
          <w:b/>
          <w:bCs/>
          <w:color w:val="auto"/>
        </w:rPr>
        <w:lastRenderedPageBreak/>
        <w:t>Section-6 | Overseer Council</w:t>
      </w:r>
      <w:bookmarkEnd w:id="5"/>
    </w:p>
    <w:p w14:paraId="760AFBE8" w14:textId="6B1D5B66" w:rsidR="00BC3FBD" w:rsidRDefault="00BC3FBD" w:rsidP="00BC3FBD">
      <w:r>
        <w:t>The Overseer Council, also known as the O5 Council, is a council of 13 high ranking individuals.</w:t>
      </w:r>
      <w:r w:rsidR="00776860">
        <w:t xml:space="preserve"> These individuals oversee the whole foundation and its operations, made from the site’s most trusted and competent members</w:t>
      </w:r>
      <w:r w:rsidR="009E20F3">
        <w:t>. The members hold</w:t>
      </w:r>
      <w:r w:rsidR="00776860">
        <w:t xml:space="preserve"> </w:t>
      </w:r>
      <w:r w:rsidR="009E20F3">
        <w:t>c</w:t>
      </w:r>
      <w:r w:rsidR="00776860">
        <w:t xml:space="preserve">ouncil votes on important issues facing the foundation as a </w:t>
      </w:r>
      <w:r w:rsidR="00241ECF">
        <w:t>whole and</w:t>
      </w:r>
      <w:r w:rsidR="003E0407">
        <w:t xml:space="preserve"> decide core mechanisms of the sites and the foundation.</w:t>
      </w:r>
    </w:p>
    <w:p w14:paraId="3B7123EC" w14:textId="02FA449A" w:rsidR="00241ECF" w:rsidRDefault="00241ECF" w:rsidP="00BC3FBD">
      <w:r>
        <w:t xml:space="preserve">The </w:t>
      </w:r>
      <w:r w:rsidR="0072072C">
        <w:t xml:space="preserve">overseer council does not individually oversee specific departments, instead, they all work together in running the foundation by tweaking departments, documents, etc, under </w:t>
      </w:r>
      <w:r w:rsidR="001E4908">
        <w:t xml:space="preserve">discussion or </w:t>
      </w:r>
      <w:r w:rsidR="0072072C">
        <w:t>votes if applicable.</w:t>
      </w:r>
    </w:p>
    <w:p w14:paraId="562684A3" w14:textId="009DA2C1" w:rsidR="00ED03E4" w:rsidRDefault="00ED03E4" w:rsidP="00BC3FBD">
      <w:r>
        <w:t>The Overseer Council members do not directly share their name, they use either their code number (being 1 to 13), or their designated codename (nickname).</w:t>
      </w:r>
    </w:p>
    <w:p w14:paraId="3A796536" w14:textId="77777777" w:rsidR="00756D15" w:rsidRDefault="00756D15" w:rsidP="00BC3FBD"/>
    <w:p w14:paraId="7B49EAC3" w14:textId="0A3F2279" w:rsidR="00CB4F5A" w:rsidRPr="00402A24" w:rsidRDefault="00CB4F5A" w:rsidP="00BC3FBD">
      <w:pPr>
        <w:rPr>
          <w:b/>
          <w:bCs/>
        </w:rPr>
      </w:pPr>
      <w:r w:rsidRPr="00402A24">
        <w:rPr>
          <w:b/>
          <w:bCs/>
        </w:rPr>
        <w:t>Current Overseer Council:</w:t>
      </w:r>
    </w:p>
    <w:p w14:paraId="331A34E7" w14:textId="036DA2B9" w:rsidR="00CB4F5A" w:rsidRDefault="00CB4F5A" w:rsidP="00BC3FBD">
      <w:r w:rsidRPr="00957268">
        <w:t>Administrator</w:t>
      </w:r>
      <w:r w:rsidR="00AE7F03" w:rsidRPr="00957268">
        <w:t>:</w:t>
      </w:r>
      <w:r w:rsidR="00AE7F03">
        <w:t xml:space="preserve"> </w:t>
      </w:r>
      <w:r>
        <w:t>SPOOK_EXE</w:t>
      </w:r>
    </w:p>
    <w:p w14:paraId="492B19CD" w14:textId="038262C0" w:rsidR="00CB4F5A" w:rsidRDefault="00CB4F5A" w:rsidP="00BC3FBD">
      <w:r w:rsidRPr="00170024">
        <w:t>O5-1</w:t>
      </w:r>
      <w:r w:rsidR="00AE7F03" w:rsidRPr="00170024">
        <w:t>:</w:t>
      </w:r>
      <w:r w:rsidR="00402A24">
        <w:t xml:space="preserve"> NO</w:t>
      </w:r>
      <w:r w:rsidR="00B4656A">
        <w:t>-O</w:t>
      </w:r>
      <w:r w:rsidR="00402A24">
        <w:t>NE</w:t>
      </w:r>
    </w:p>
    <w:p w14:paraId="48238833" w14:textId="7B0023A3" w:rsidR="00670461" w:rsidRDefault="00670461" w:rsidP="00BC3FBD">
      <w:r>
        <w:t>O5-2: NO</w:t>
      </w:r>
      <w:r w:rsidR="00B4656A">
        <w:t>-O</w:t>
      </w:r>
      <w:r>
        <w:t>NE</w:t>
      </w:r>
    </w:p>
    <w:p w14:paraId="0DBC5C05" w14:textId="402C6E7F" w:rsidR="00670461" w:rsidRDefault="00670461" w:rsidP="00BC3FBD">
      <w:r>
        <w:t>O5-3: NO</w:t>
      </w:r>
      <w:r w:rsidR="00B4656A">
        <w:t>-O</w:t>
      </w:r>
      <w:r>
        <w:t>NE</w:t>
      </w:r>
    </w:p>
    <w:p w14:paraId="4F425F71" w14:textId="01013C9F" w:rsidR="00670461" w:rsidRDefault="00670461" w:rsidP="00BC3FBD">
      <w:r>
        <w:t>O5-4: NO</w:t>
      </w:r>
      <w:r w:rsidR="00B4656A">
        <w:t>-O</w:t>
      </w:r>
      <w:r>
        <w:t>NE</w:t>
      </w:r>
    </w:p>
    <w:p w14:paraId="2E9D2EA7" w14:textId="59936747" w:rsidR="00670461" w:rsidRPr="00BC3FBD" w:rsidRDefault="00670461" w:rsidP="00670461">
      <w:r>
        <w:t>O5-5: NO</w:t>
      </w:r>
      <w:r w:rsidR="00B4656A">
        <w:t>-O</w:t>
      </w:r>
      <w:r>
        <w:t>NE</w:t>
      </w:r>
    </w:p>
    <w:p w14:paraId="7B62D314" w14:textId="3DEA4A96" w:rsidR="008A2657" w:rsidRDefault="008A2657" w:rsidP="008A2657">
      <w:r>
        <w:t>O5-6: NO</w:t>
      </w:r>
      <w:r w:rsidR="00B4656A">
        <w:t>-O</w:t>
      </w:r>
      <w:r>
        <w:t>NE</w:t>
      </w:r>
    </w:p>
    <w:p w14:paraId="19488E92" w14:textId="19EC1BEB" w:rsidR="008A2657" w:rsidRDefault="008A2657" w:rsidP="008A2657">
      <w:r>
        <w:t>O5-7: NO</w:t>
      </w:r>
      <w:r w:rsidR="00B4656A">
        <w:t>-O</w:t>
      </w:r>
      <w:r>
        <w:t>NE</w:t>
      </w:r>
    </w:p>
    <w:p w14:paraId="0F922486" w14:textId="52FF0CA9" w:rsidR="008A2657" w:rsidRDefault="008A2657" w:rsidP="008A2657">
      <w:r>
        <w:t>O5-8: NO</w:t>
      </w:r>
      <w:r w:rsidR="00B4656A">
        <w:t>-O</w:t>
      </w:r>
      <w:r>
        <w:t>NE</w:t>
      </w:r>
    </w:p>
    <w:p w14:paraId="748FE5F8" w14:textId="377358F8" w:rsidR="008A2657" w:rsidRDefault="008A2657" w:rsidP="008A2657">
      <w:r>
        <w:t>O5-9: NO</w:t>
      </w:r>
      <w:r w:rsidR="00B4656A">
        <w:t>-O</w:t>
      </w:r>
      <w:r>
        <w:t>NE</w:t>
      </w:r>
    </w:p>
    <w:p w14:paraId="4F764B43" w14:textId="22547168" w:rsidR="008A2657" w:rsidRPr="00BC3FBD" w:rsidRDefault="008A2657" w:rsidP="008A2657">
      <w:r>
        <w:t>O5-10: NO</w:t>
      </w:r>
      <w:r w:rsidR="00B4656A">
        <w:t>-O</w:t>
      </w:r>
      <w:r>
        <w:t>NE</w:t>
      </w:r>
    </w:p>
    <w:p w14:paraId="74F2C8B4" w14:textId="6AB21209" w:rsidR="00BD2791" w:rsidRDefault="00BD2791" w:rsidP="00BD2791">
      <w:r>
        <w:t>O5-11: NO</w:t>
      </w:r>
      <w:r w:rsidR="00B4656A">
        <w:t>-O</w:t>
      </w:r>
      <w:r>
        <w:t>NE</w:t>
      </w:r>
    </w:p>
    <w:p w14:paraId="210A9861" w14:textId="4E059579" w:rsidR="00BD2791" w:rsidRPr="00BC3FBD" w:rsidRDefault="00BD2791" w:rsidP="00BD2791">
      <w:r>
        <w:t>O5-12: NO</w:t>
      </w:r>
      <w:r w:rsidR="00B4656A">
        <w:t>-O</w:t>
      </w:r>
      <w:r>
        <w:t>NE</w:t>
      </w:r>
    </w:p>
    <w:p w14:paraId="07161365" w14:textId="2409B1FD" w:rsidR="00C707BA" w:rsidRDefault="00C707BA">
      <w:r>
        <w:br w:type="page"/>
      </w:r>
    </w:p>
    <w:p w14:paraId="3919975A" w14:textId="23C0CC3F" w:rsidR="00C707BA" w:rsidRPr="00C60689" w:rsidRDefault="00C707BA" w:rsidP="00C707BA">
      <w:pPr>
        <w:pStyle w:val="Heading1"/>
        <w:rPr>
          <w:b/>
          <w:bCs/>
          <w:color w:val="auto"/>
        </w:rPr>
      </w:pPr>
      <w:bookmarkStart w:id="6" w:name="_Toc123009801"/>
      <w:r w:rsidRPr="00C60689">
        <w:rPr>
          <w:b/>
          <w:bCs/>
          <w:color w:val="auto"/>
        </w:rPr>
        <w:lastRenderedPageBreak/>
        <w:t>Section-7 | Foundation Ten Major Rules</w:t>
      </w:r>
      <w:bookmarkEnd w:id="6"/>
    </w:p>
    <w:p w14:paraId="6691FB4B" w14:textId="77777777" w:rsidR="003506AF" w:rsidRDefault="003506AF" w:rsidP="00BC3FBD"/>
    <w:p w14:paraId="22FDF03B" w14:textId="09626BB4" w:rsidR="00BD2791" w:rsidRDefault="009D1005" w:rsidP="00BC3FBD">
      <w:r>
        <w:t>The foundation regulates its employees with these 10 basic rules, outside restrictions</w:t>
      </w:r>
      <w:r w:rsidR="00B47664">
        <w:t xml:space="preserve"> and regulations</w:t>
      </w:r>
      <w:r>
        <w:t xml:space="preserve"> given by departments</w:t>
      </w:r>
      <w:r w:rsidR="006A03CE">
        <w:t>,</w:t>
      </w:r>
      <w:r>
        <w:t xml:space="preserve"> and common sense.</w:t>
      </w:r>
      <w:r w:rsidR="00DC5D0B">
        <w:t xml:space="preserve"> Disobeying these regulations will result in removal/demotion of the </w:t>
      </w:r>
      <w:r w:rsidR="00715ADA">
        <w:t>employee’s</w:t>
      </w:r>
      <w:r w:rsidR="00DC5D0B">
        <w:t xml:space="preserve"> security clearance, and in serious cases can be termination from the foundation.</w:t>
      </w:r>
    </w:p>
    <w:p w14:paraId="1FCA8ABF" w14:textId="77777777" w:rsidR="003506AF" w:rsidRDefault="003506AF" w:rsidP="00BC3FBD"/>
    <w:p w14:paraId="6042F3CD" w14:textId="0C8B03CD" w:rsidR="00715ADA" w:rsidRDefault="002A2493" w:rsidP="002A2493">
      <w:pPr>
        <w:pStyle w:val="ListParagraph"/>
        <w:numPr>
          <w:ilvl w:val="0"/>
          <w:numId w:val="11"/>
        </w:numPr>
      </w:pPr>
      <w:r>
        <w:t>Personnel cannot harm or murder each other unless authorized by a higher power.</w:t>
      </w:r>
    </w:p>
    <w:p w14:paraId="4C1D8A37" w14:textId="77777777" w:rsidR="00DE579C" w:rsidRDefault="00DE579C" w:rsidP="00DE579C">
      <w:pPr>
        <w:pStyle w:val="ListParagraph"/>
        <w:ind w:left="1080"/>
      </w:pPr>
    </w:p>
    <w:p w14:paraId="59D7B4B1" w14:textId="78AD1500" w:rsidR="002A2493" w:rsidRDefault="002A2493" w:rsidP="002A2493">
      <w:pPr>
        <w:pStyle w:val="ListParagraph"/>
        <w:numPr>
          <w:ilvl w:val="0"/>
          <w:numId w:val="11"/>
        </w:numPr>
      </w:pPr>
      <w:r>
        <w:t>Personnel will not intentionally put themselves or others in danger.</w:t>
      </w:r>
    </w:p>
    <w:p w14:paraId="230B88C7" w14:textId="77777777" w:rsidR="00DE579C" w:rsidRDefault="00DE579C" w:rsidP="00DE579C">
      <w:pPr>
        <w:pStyle w:val="ListParagraph"/>
        <w:ind w:left="1080"/>
      </w:pPr>
    </w:p>
    <w:p w14:paraId="38A538AF" w14:textId="45B1459E" w:rsidR="002A2493" w:rsidRDefault="002A2493" w:rsidP="002A2493">
      <w:pPr>
        <w:pStyle w:val="ListParagraph"/>
        <w:numPr>
          <w:ilvl w:val="0"/>
          <w:numId w:val="11"/>
        </w:numPr>
      </w:pPr>
      <w:r>
        <w:t>Foundation assets are only to be utilized by the respected departments.</w:t>
      </w:r>
    </w:p>
    <w:p w14:paraId="3CC8A6A0" w14:textId="77777777" w:rsidR="00DE579C" w:rsidRDefault="00DE579C" w:rsidP="00DE579C">
      <w:pPr>
        <w:pStyle w:val="ListParagraph"/>
        <w:ind w:left="1080"/>
      </w:pPr>
    </w:p>
    <w:p w14:paraId="688DEB5D" w14:textId="244C4968" w:rsidR="002A2493" w:rsidRDefault="002A2493" w:rsidP="002A2493">
      <w:pPr>
        <w:pStyle w:val="ListParagraph"/>
        <w:numPr>
          <w:ilvl w:val="0"/>
          <w:numId w:val="11"/>
        </w:numPr>
      </w:pPr>
      <w:r>
        <w:t>Negatively exploiting foundation security procedures by going into restricted security-level-clearance regions is strictly prohibited.</w:t>
      </w:r>
    </w:p>
    <w:p w14:paraId="73420603" w14:textId="77777777" w:rsidR="00DE579C" w:rsidRDefault="00DE579C" w:rsidP="00DE579C">
      <w:pPr>
        <w:pStyle w:val="ListParagraph"/>
      </w:pPr>
    </w:p>
    <w:p w14:paraId="1DA8E410" w14:textId="70DE1E87" w:rsidR="00DE579C" w:rsidRDefault="00DE579C" w:rsidP="002A2493">
      <w:pPr>
        <w:pStyle w:val="ListParagraph"/>
        <w:numPr>
          <w:ilvl w:val="0"/>
          <w:numId w:val="11"/>
        </w:numPr>
      </w:pPr>
      <w:r>
        <w:t>All personnel are to abide by the Ethical Code, which is a set of rules deciding what is morally right and wrong when working within the foundation.</w:t>
      </w:r>
    </w:p>
    <w:p w14:paraId="5EFAFC4A" w14:textId="77777777" w:rsidR="00DD29CA" w:rsidRDefault="00DD29CA" w:rsidP="00DD29CA">
      <w:pPr>
        <w:pStyle w:val="ListParagraph"/>
      </w:pPr>
    </w:p>
    <w:p w14:paraId="144610B0" w14:textId="1BAB6B1C" w:rsidR="00DD29CA" w:rsidRDefault="00DD29CA" w:rsidP="002A2493">
      <w:pPr>
        <w:pStyle w:val="ListParagraph"/>
        <w:numPr>
          <w:ilvl w:val="0"/>
          <w:numId w:val="11"/>
        </w:numPr>
      </w:pPr>
      <w:r>
        <w:t xml:space="preserve">Employees are to be respectful to their co-workers while in </w:t>
      </w:r>
      <w:r w:rsidR="00E26C38">
        <w:t>the</w:t>
      </w:r>
      <w:r>
        <w:t xml:space="preserve"> workspace environment.</w:t>
      </w:r>
    </w:p>
    <w:p w14:paraId="49004B5A" w14:textId="77777777" w:rsidR="00E26C38" w:rsidRDefault="00E26C38" w:rsidP="00E26C38">
      <w:pPr>
        <w:pStyle w:val="ListParagraph"/>
      </w:pPr>
    </w:p>
    <w:p w14:paraId="6FA9326C" w14:textId="3F033120" w:rsidR="00E26C38" w:rsidRDefault="004650F4" w:rsidP="002A2493">
      <w:pPr>
        <w:pStyle w:val="ListParagraph"/>
        <w:numPr>
          <w:ilvl w:val="0"/>
          <w:numId w:val="11"/>
        </w:numPr>
      </w:pPr>
      <w:r>
        <w:t>High-Ranked personnel are not allowed to abuse their power through any means.</w:t>
      </w:r>
    </w:p>
    <w:p w14:paraId="740D0161" w14:textId="77777777" w:rsidR="00E66AC8" w:rsidRDefault="00E66AC8" w:rsidP="00E66AC8">
      <w:pPr>
        <w:pStyle w:val="ListParagraph"/>
      </w:pPr>
    </w:p>
    <w:p w14:paraId="78807B74" w14:textId="6246321B" w:rsidR="00E66AC8" w:rsidRDefault="00E66AC8" w:rsidP="002A2493">
      <w:pPr>
        <w:pStyle w:val="ListParagraph"/>
        <w:numPr>
          <w:ilvl w:val="0"/>
          <w:numId w:val="11"/>
        </w:numPr>
      </w:pPr>
      <w:r>
        <w:t>Personnel are restricted from using their powers to disrupt another employee/personnel’s experience.</w:t>
      </w:r>
    </w:p>
    <w:p w14:paraId="3F5EE1AC" w14:textId="77777777" w:rsidR="0077436D" w:rsidRDefault="0077436D" w:rsidP="0077436D">
      <w:pPr>
        <w:pStyle w:val="ListParagraph"/>
      </w:pPr>
    </w:p>
    <w:p w14:paraId="39FD241B" w14:textId="7A5526E9" w:rsidR="0077436D" w:rsidRDefault="0077436D" w:rsidP="002A2493">
      <w:pPr>
        <w:pStyle w:val="ListParagraph"/>
        <w:numPr>
          <w:ilvl w:val="0"/>
          <w:numId w:val="11"/>
        </w:numPr>
      </w:pPr>
      <w:r>
        <w:t>Personnel are to report all and any obstructive behavio</w:t>
      </w:r>
      <w:r w:rsidR="00A65D17">
        <w:t>u</w:t>
      </w:r>
      <w:r>
        <w:t>r to foundation high command or nea</w:t>
      </w:r>
      <w:r w:rsidR="00A65D17">
        <w:t>r</w:t>
      </w:r>
      <w:r>
        <w:t>by security personnel.</w:t>
      </w:r>
    </w:p>
    <w:p w14:paraId="589F782B" w14:textId="77777777" w:rsidR="003F62B1" w:rsidRDefault="003F62B1" w:rsidP="003F62B1">
      <w:pPr>
        <w:pStyle w:val="ListParagraph"/>
      </w:pPr>
    </w:p>
    <w:p w14:paraId="2FC2A0CC" w14:textId="7285B031" w:rsidR="003F62B1" w:rsidRDefault="003F62B1" w:rsidP="002A2493">
      <w:pPr>
        <w:pStyle w:val="ListParagraph"/>
        <w:numPr>
          <w:ilvl w:val="0"/>
          <w:numId w:val="11"/>
        </w:numPr>
      </w:pPr>
      <w:r>
        <w:t>Personnel attempting to bypass or get around any of the rules listed will be stripped of their rank.</w:t>
      </w:r>
    </w:p>
    <w:p w14:paraId="635FAC02" w14:textId="77777777" w:rsidR="001C4475" w:rsidRDefault="001C4475" w:rsidP="001C4475">
      <w:pPr>
        <w:pStyle w:val="ListParagraph"/>
      </w:pPr>
    </w:p>
    <w:p w14:paraId="0DC5411D" w14:textId="2ADA456E" w:rsidR="00320318" w:rsidRDefault="00320318">
      <w:r>
        <w:br w:type="page"/>
      </w:r>
    </w:p>
    <w:p w14:paraId="3C0F0322" w14:textId="26F8078B" w:rsidR="005C5C84" w:rsidRPr="00C60689" w:rsidRDefault="00320318" w:rsidP="005C5C84">
      <w:pPr>
        <w:pStyle w:val="Heading1"/>
        <w:rPr>
          <w:b/>
          <w:bCs/>
          <w:color w:val="auto"/>
        </w:rPr>
      </w:pPr>
      <w:bookmarkStart w:id="7" w:name="_Toc123009802"/>
      <w:r w:rsidRPr="00C60689">
        <w:rPr>
          <w:b/>
          <w:bCs/>
          <w:color w:val="auto"/>
        </w:rPr>
        <w:lastRenderedPageBreak/>
        <w:t>Section-8 | External Link Hub</w:t>
      </w:r>
      <w:bookmarkEnd w:id="7"/>
    </w:p>
    <w:p w14:paraId="3339948B" w14:textId="6F7A94A7" w:rsidR="00320318" w:rsidRDefault="00320318" w:rsidP="00320318">
      <w:r>
        <w:t>Here is an available database of links that can be utilized by the public outside of the foundation.</w:t>
      </w:r>
    </w:p>
    <w:p w14:paraId="4CA5BD62" w14:textId="61ABD27D" w:rsidR="00D70F1D" w:rsidRDefault="00D70F1D" w:rsidP="00320318">
      <w:pPr>
        <w:pStyle w:val="ListParagraph"/>
        <w:numPr>
          <w:ilvl w:val="0"/>
          <w:numId w:val="9"/>
        </w:numPr>
      </w:pPr>
      <w:r>
        <w:t xml:space="preserve">Group Link: </w:t>
      </w:r>
      <w:hyperlink r:id="rId9" w:anchor="!/about" w:history="1">
        <w:r w:rsidRPr="001A6E76">
          <w:rPr>
            <w:rStyle w:val="Hyperlink"/>
          </w:rPr>
          <w:t>https://www.roblox.com/groups/16573733/SCP-Site-X</w:t>
        </w:r>
      </w:hyperlink>
    </w:p>
    <w:p w14:paraId="17B6E279" w14:textId="77777777" w:rsidR="00442567" w:rsidRDefault="00442567" w:rsidP="00442567">
      <w:pPr>
        <w:pStyle w:val="ListParagraph"/>
      </w:pPr>
    </w:p>
    <w:p w14:paraId="0B518F8D" w14:textId="06DE0CA9" w:rsidR="00DB1483" w:rsidRDefault="00DB1483" w:rsidP="00DB1483">
      <w:pPr>
        <w:pStyle w:val="ListParagraph"/>
        <w:numPr>
          <w:ilvl w:val="0"/>
          <w:numId w:val="9"/>
        </w:numPr>
      </w:pPr>
      <w:r>
        <w:t xml:space="preserve">Discord Link: </w:t>
      </w:r>
      <w:hyperlink r:id="rId10" w:history="1">
        <w:r w:rsidRPr="001A6E76">
          <w:rPr>
            <w:rStyle w:val="Hyperlink"/>
          </w:rPr>
          <w:t>https://discord.gg/wyFW64fVYR</w:t>
        </w:r>
      </w:hyperlink>
    </w:p>
    <w:p w14:paraId="0F9852C4" w14:textId="77777777" w:rsidR="00442567" w:rsidRDefault="00442567" w:rsidP="00442567">
      <w:pPr>
        <w:pStyle w:val="ListParagraph"/>
      </w:pPr>
    </w:p>
    <w:p w14:paraId="7D30A443" w14:textId="08984678" w:rsidR="00DB1483" w:rsidRDefault="00DB1483" w:rsidP="00DB1483">
      <w:pPr>
        <w:pStyle w:val="ListParagraph"/>
        <w:numPr>
          <w:ilvl w:val="0"/>
          <w:numId w:val="9"/>
        </w:numPr>
      </w:pPr>
      <w:r>
        <w:t>Ethical Code</w:t>
      </w:r>
      <w:r w:rsidR="00F91F5B">
        <w:t xml:space="preserve"> of Conduct</w:t>
      </w:r>
      <w:r>
        <w:t>: [LINK]</w:t>
      </w:r>
    </w:p>
    <w:p w14:paraId="27BF2712" w14:textId="181F7997" w:rsidR="00DB1483" w:rsidRDefault="00DB1483" w:rsidP="009E537C"/>
    <w:p w14:paraId="0A884D02" w14:textId="29FEED37" w:rsidR="0080504A" w:rsidRDefault="0080504A" w:rsidP="009E537C"/>
    <w:p w14:paraId="33DF2641" w14:textId="12CB6C33" w:rsidR="0080504A" w:rsidRDefault="0080504A" w:rsidP="009E537C"/>
    <w:p w14:paraId="2102992D" w14:textId="7BBB131C" w:rsidR="0080504A" w:rsidRDefault="0080504A" w:rsidP="009E537C"/>
    <w:p w14:paraId="52D9091D" w14:textId="6B3F85C2" w:rsidR="0080504A" w:rsidRDefault="0080504A" w:rsidP="009E537C"/>
    <w:p w14:paraId="7EFB56B6" w14:textId="0B3A9269" w:rsidR="0080504A" w:rsidRDefault="0080504A" w:rsidP="009E537C"/>
    <w:p w14:paraId="610F7739" w14:textId="295D9E93" w:rsidR="0080504A" w:rsidRDefault="0080504A" w:rsidP="009E537C"/>
    <w:p w14:paraId="07993137" w14:textId="77777777" w:rsidR="0080504A" w:rsidRPr="00320318" w:rsidRDefault="0080504A" w:rsidP="009E537C"/>
    <w:p w14:paraId="12A669E0" w14:textId="1B01CD38" w:rsidR="001C4475" w:rsidRDefault="0080504A" w:rsidP="0080504A">
      <w:pPr>
        <w:jc w:val="center"/>
      </w:pPr>
      <w:r>
        <w:rPr>
          <w:noProof/>
        </w:rPr>
        <w:drawing>
          <wp:inline distT="0" distB="0" distL="0" distR="0" wp14:anchorId="0B4B87A2" wp14:editId="4E7C7849">
            <wp:extent cx="3452884" cy="34528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6991" cy="3456991"/>
                    </a:xfrm>
                    <a:prstGeom prst="rect">
                      <a:avLst/>
                    </a:prstGeom>
                    <a:noFill/>
                    <a:ln>
                      <a:noFill/>
                    </a:ln>
                  </pic:spPr>
                </pic:pic>
              </a:graphicData>
            </a:graphic>
          </wp:inline>
        </w:drawing>
      </w:r>
    </w:p>
    <w:p w14:paraId="2F2AA6B3" w14:textId="32553CC6" w:rsidR="0080504A" w:rsidRDefault="0080504A" w:rsidP="0080504A">
      <w:pPr>
        <w:jc w:val="center"/>
      </w:pPr>
    </w:p>
    <w:p w14:paraId="0B095824" w14:textId="7D8923C3" w:rsidR="00AB5C85" w:rsidRPr="00AB5C85" w:rsidRDefault="00AB5C85" w:rsidP="0080504A">
      <w:pPr>
        <w:jc w:val="center"/>
        <w:rPr>
          <w:b/>
          <w:bCs/>
        </w:rPr>
      </w:pPr>
      <w:r w:rsidRPr="00AB5C85">
        <w:rPr>
          <w:b/>
          <w:bCs/>
        </w:rPr>
        <w:t>END OF DOCUMENT</w:t>
      </w:r>
    </w:p>
    <w:sectPr w:rsidR="00AB5C85" w:rsidRPr="00AB5C85" w:rsidSect="00F9050A">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99EC9" w14:textId="77777777" w:rsidR="00116920" w:rsidRDefault="00116920" w:rsidP="00F9050A">
      <w:pPr>
        <w:spacing w:after="0" w:line="240" w:lineRule="auto"/>
      </w:pPr>
      <w:r>
        <w:separator/>
      </w:r>
    </w:p>
  </w:endnote>
  <w:endnote w:type="continuationSeparator" w:id="0">
    <w:p w14:paraId="7BF8B58A" w14:textId="77777777" w:rsidR="00116920" w:rsidRDefault="00116920"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3B0C1" w14:textId="77777777" w:rsidR="00116920" w:rsidRDefault="00116920" w:rsidP="00F9050A">
      <w:pPr>
        <w:spacing w:after="0" w:line="240" w:lineRule="auto"/>
      </w:pPr>
      <w:r>
        <w:separator/>
      </w:r>
    </w:p>
  </w:footnote>
  <w:footnote w:type="continuationSeparator" w:id="0">
    <w:p w14:paraId="42557E79" w14:textId="77777777" w:rsidR="00116920" w:rsidRDefault="00116920"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76A86B83" w:rsidR="00F9050A" w:rsidRDefault="00F9050A" w:rsidP="00F9050A">
    <w:pPr>
      <w:ind w:right="660"/>
      <w:jc w:val="right"/>
      <w:rPr>
        <w:rStyle w:val="markedcontent"/>
        <w:rFonts w:ascii="Courier New" w:hAnsi="Courier New" w:cs="Courier New"/>
      </w:rPr>
    </w:pPr>
    <w:bookmarkStart w:id="8" w:name="_Hlk122825261"/>
    <w:bookmarkEnd w:id="8"/>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DE9">
      <w:rPr>
        <w:rStyle w:val="markedcontent"/>
        <w:rFonts w:ascii="Courier New" w:hAnsi="Courier New" w:cs="Courier New"/>
        <w:b/>
        <w:bCs/>
      </w:rPr>
      <w:t>SITE-X FOUNDATION CODEX</w:t>
    </w:r>
    <w:r w:rsidRPr="00617245">
      <w:rPr>
        <w:b/>
        <w:bCs/>
        <w:sz w:val="16"/>
        <w:szCs w:val="16"/>
      </w:rPr>
      <w:br/>
    </w:r>
    <w:r w:rsidRPr="00617245">
      <w:rPr>
        <w:rStyle w:val="markedcontent"/>
        <w:rFonts w:ascii="Courier New" w:hAnsi="Courier New" w:cs="Courier New"/>
        <w:b/>
        <w:bCs/>
      </w:rPr>
      <w:t xml:space="preserve">CLEARANCE LEVEL: </w:t>
    </w:r>
    <w:r w:rsidR="00636DE9">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 xml:space="preserve">DEPARTMENTS: </w:t>
    </w:r>
    <w:r w:rsidR="00636DE9">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00636DE9">
      <w:rPr>
        <w:rStyle w:val="markedcontent"/>
        <w:rFonts w:ascii="Courier New" w:hAnsi="Courier New" w:cs="Courier New"/>
      </w:rPr>
      <w:t>ADMINISTRATOR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79284E"/>
    <w:multiLevelType w:val="hybridMultilevel"/>
    <w:tmpl w:val="87DA46E4"/>
    <w:lvl w:ilvl="0" w:tplc="29E0FA8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FF5861"/>
    <w:multiLevelType w:val="hybridMultilevel"/>
    <w:tmpl w:val="5F6894AE"/>
    <w:lvl w:ilvl="0" w:tplc="3A82D61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F744B9"/>
    <w:multiLevelType w:val="hybridMultilevel"/>
    <w:tmpl w:val="39E465BC"/>
    <w:lvl w:ilvl="0" w:tplc="C1D8F59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8"/>
  </w:num>
  <w:num w:numId="2" w16cid:durableId="137767009">
    <w:abstractNumId w:val="6"/>
  </w:num>
  <w:num w:numId="3" w16cid:durableId="1176459190">
    <w:abstractNumId w:val="5"/>
  </w:num>
  <w:num w:numId="4" w16cid:durableId="899637722">
    <w:abstractNumId w:val="4"/>
  </w:num>
  <w:num w:numId="5" w16cid:durableId="129515494">
    <w:abstractNumId w:val="7"/>
  </w:num>
  <w:num w:numId="6" w16cid:durableId="1729567980">
    <w:abstractNumId w:val="0"/>
  </w:num>
  <w:num w:numId="7" w16cid:durableId="1974630665">
    <w:abstractNumId w:val="10"/>
  </w:num>
  <w:num w:numId="8" w16cid:durableId="318272985">
    <w:abstractNumId w:val="2"/>
  </w:num>
  <w:num w:numId="9" w16cid:durableId="199048786">
    <w:abstractNumId w:val="3"/>
  </w:num>
  <w:num w:numId="10" w16cid:durableId="65614012">
    <w:abstractNumId w:val="9"/>
  </w:num>
  <w:num w:numId="11" w16cid:durableId="20611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076B"/>
    <w:rsid w:val="000063ED"/>
    <w:rsid w:val="000069CE"/>
    <w:rsid w:val="00012619"/>
    <w:rsid w:val="00016E49"/>
    <w:rsid w:val="00020396"/>
    <w:rsid w:val="000323D9"/>
    <w:rsid w:val="00077995"/>
    <w:rsid w:val="00077F17"/>
    <w:rsid w:val="00081207"/>
    <w:rsid w:val="00082EF7"/>
    <w:rsid w:val="00090395"/>
    <w:rsid w:val="00097FBE"/>
    <w:rsid w:val="000A4507"/>
    <w:rsid w:val="000A677A"/>
    <w:rsid w:val="000B4E7A"/>
    <w:rsid w:val="000C0F1D"/>
    <w:rsid w:val="000C3DC6"/>
    <w:rsid w:val="000D3A3B"/>
    <w:rsid w:val="000D5CD8"/>
    <w:rsid w:val="000D6391"/>
    <w:rsid w:val="000D663A"/>
    <w:rsid w:val="000D71DF"/>
    <w:rsid w:val="000E3740"/>
    <w:rsid w:val="000E7568"/>
    <w:rsid w:val="000F1ED2"/>
    <w:rsid w:val="000F2891"/>
    <w:rsid w:val="000F2B44"/>
    <w:rsid w:val="000F5FB0"/>
    <w:rsid w:val="000F6DC3"/>
    <w:rsid w:val="00100BC1"/>
    <w:rsid w:val="001034C5"/>
    <w:rsid w:val="001062D3"/>
    <w:rsid w:val="00107B1A"/>
    <w:rsid w:val="00107D59"/>
    <w:rsid w:val="00116920"/>
    <w:rsid w:val="00136A5E"/>
    <w:rsid w:val="001479FD"/>
    <w:rsid w:val="00170024"/>
    <w:rsid w:val="00171C8A"/>
    <w:rsid w:val="0017477F"/>
    <w:rsid w:val="00190955"/>
    <w:rsid w:val="00197121"/>
    <w:rsid w:val="00197BFC"/>
    <w:rsid w:val="001A2B08"/>
    <w:rsid w:val="001A3012"/>
    <w:rsid w:val="001A79A7"/>
    <w:rsid w:val="001B1555"/>
    <w:rsid w:val="001C4475"/>
    <w:rsid w:val="001D286C"/>
    <w:rsid w:val="001D42D8"/>
    <w:rsid w:val="001E08D2"/>
    <w:rsid w:val="001E4908"/>
    <w:rsid w:val="001F2499"/>
    <w:rsid w:val="00206E94"/>
    <w:rsid w:val="0021186E"/>
    <w:rsid w:val="00211E69"/>
    <w:rsid w:val="0021626E"/>
    <w:rsid w:val="002162C9"/>
    <w:rsid w:val="00224BC2"/>
    <w:rsid w:val="002305E4"/>
    <w:rsid w:val="00241ECF"/>
    <w:rsid w:val="00251FA9"/>
    <w:rsid w:val="00267B32"/>
    <w:rsid w:val="0027177D"/>
    <w:rsid w:val="002822D8"/>
    <w:rsid w:val="00294499"/>
    <w:rsid w:val="00297404"/>
    <w:rsid w:val="002A2493"/>
    <w:rsid w:val="002A7770"/>
    <w:rsid w:val="002B0365"/>
    <w:rsid w:val="002B0FBD"/>
    <w:rsid w:val="002D551F"/>
    <w:rsid w:val="002D6C6B"/>
    <w:rsid w:val="002E1336"/>
    <w:rsid w:val="002F47F8"/>
    <w:rsid w:val="00302DFF"/>
    <w:rsid w:val="00302EAB"/>
    <w:rsid w:val="00313532"/>
    <w:rsid w:val="00314C41"/>
    <w:rsid w:val="00320318"/>
    <w:rsid w:val="00333F1C"/>
    <w:rsid w:val="00341730"/>
    <w:rsid w:val="00343050"/>
    <w:rsid w:val="00343AAB"/>
    <w:rsid w:val="003506AF"/>
    <w:rsid w:val="003509F1"/>
    <w:rsid w:val="00353793"/>
    <w:rsid w:val="003576A8"/>
    <w:rsid w:val="003637EA"/>
    <w:rsid w:val="00371822"/>
    <w:rsid w:val="003771D5"/>
    <w:rsid w:val="00380A35"/>
    <w:rsid w:val="00397023"/>
    <w:rsid w:val="003A1EA3"/>
    <w:rsid w:val="003A6909"/>
    <w:rsid w:val="003B0B87"/>
    <w:rsid w:val="003C2667"/>
    <w:rsid w:val="003C7BD5"/>
    <w:rsid w:val="003E0407"/>
    <w:rsid w:val="003E7274"/>
    <w:rsid w:val="003E7E95"/>
    <w:rsid w:val="003F13C0"/>
    <w:rsid w:val="003F3896"/>
    <w:rsid w:val="003F38C8"/>
    <w:rsid w:val="003F62B1"/>
    <w:rsid w:val="003F701F"/>
    <w:rsid w:val="00402A24"/>
    <w:rsid w:val="004031C4"/>
    <w:rsid w:val="00405C64"/>
    <w:rsid w:val="00412188"/>
    <w:rsid w:val="00414F94"/>
    <w:rsid w:val="00416C1F"/>
    <w:rsid w:val="00423023"/>
    <w:rsid w:val="00425E1B"/>
    <w:rsid w:val="0042665A"/>
    <w:rsid w:val="0043122C"/>
    <w:rsid w:val="00432FD7"/>
    <w:rsid w:val="00442567"/>
    <w:rsid w:val="00445CEF"/>
    <w:rsid w:val="00446730"/>
    <w:rsid w:val="00446C73"/>
    <w:rsid w:val="004576C3"/>
    <w:rsid w:val="004650F4"/>
    <w:rsid w:val="004A50CC"/>
    <w:rsid w:val="004B249A"/>
    <w:rsid w:val="004B4F8A"/>
    <w:rsid w:val="004E2185"/>
    <w:rsid w:val="004E3D59"/>
    <w:rsid w:val="004E54CD"/>
    <w:rsid w:val="004F0FFB"/>
    <w:rsid w:val="004F2422"/>
    <w:rsid w:val="004F28E1"/>
    <w:rsid w:val="00500356"/>
    <w:rsid w:val="00510BE1"/>
    <w:rsid w:val="005125D1"/>
    <w:rsid w:val="00513200"/>
    <w:rsid w:val="005133D1"/>
    <w:rsid w:val="00513BB8"/>
    <w:rsid w:val="005226B5"/>
    <w:rsid w:val="005239E6"/>
    <w:rsid w:val="00533413"/>
    <w:rsid w:val="0053485A"/>
    <w:rsid w:val="0054097B"/>
    <w:rsid w:val="005440D0"/>
    <w:rsid w:val="00554B1F"/>
    <w:rsid w:val="00563417"/>
    <w:rsid w:val="00565DD3"/>
    <w:rsid w:val="005738E1"/>
    <w:rsid w:val="00582B8A"/>
    <w:rsid w:val="00584DAC"/>
    <w:rsid w:val="0058619F"/>
    <w:rsid w:val="00586BB6"/>
    <w:rsid w:val="005938F2"/>
    <w:rsid w:val="005A6497"/>
    <w:rsid w:val="005B0F2F"/>
    <w:rsid w:val="005B1BCF"/>
    <w:rsid w:val="005C1DB1"/>
    <w:rsid w:val="005C3E4D"/>
    <w:rsid w:val="005C5C84"/>
    <w:rsid w:val="005C6CF9"/>
    <w:rsid w:val="005C71D4"/>
    <w:rsid w:val="005D5E1E"/>
    <w:rsid w:val="005E0624"/>
    <w:rsid w:val="005E5382"/>
    <w:rsid w:val="005F27DE"/>
    <w:rsid w:val="005F2944"/>
    <w:rsid w:val="006013F6"/>
    <w:rsid w:val="0060378F"/>
    <w:rsid w:val="00607FC5"/>
    <w:rsid w:val="00621D58"/>
    <w:rsid w:val="00623526"/>
    <w:rsid w:val="00636DE9"/>
    <w:rsid w:val="00637090"/>
    <w:rsid w:val="0066097B"/>
    <w:rsid w:val="00663968"/>
    <w:rsid w:val="00670461"/>
    <w:rsid w:val="00676654"/>
    <w:rsid w:val="00687591"/>
    <w:rsid w:val="006A03CE"/>
    <w:rsid w:val="006A6DC0"/>
    <w:rsid w:val="006C197C"/>
    <w:rsid w:val="006C74E7"/>
    <w:rsid w:val="006E076C"/>
    <w:rsid w:val="006E3846"/>
    <w:rsid w:val="006E3F4C"/>
    <w:rsid w:val="006E70C6"/>
    <w:rsid w:val="006F1470"/>
    <w:rsid w:val="006F50F7"/>
    <w:rsid w:val="006F5743"/>
    <w:rsid w:val="00705F8E"/>
    <w:rsid w:val="00715ADA"/>
    <w:rsid w:val="0072072C"/>
    <w:rsid w:val="00720932"/>
    <w:rsid w:val="00730D18"/>
    <w:rsid w:val="00732D1C"/>
    <w:rsid w:val="00740B76"/>
    <w:rsid w:val="007477A9"/>
    <w:rsid w:val="007508B8"/>
    <w:rsid w:val="00755342"/>
    <w:rsid w:val="00756D15"/>
    <w:rsid w:val="007631E1"/>
    <w:rsid w:val="0077051E"/>
    <w:rsid w:val="0077436D"/>
    <w:rsid w:val="00774A52"/>
    <w:rsid w:val="00776860"/>
    <w:rsid w:val="00784FBA"/>
    <w:rsid w:val="00785E26"/>
    <w:rsid w:val="00797F9B"/>
    <w:rsid w:val="007A3464"/>
    <w:rsid w:val="007A4550"/>
    <w:rsid w:val="007B56CA"/>
    <w:rsid w:val="007C2603"/>
    <w:rsid w:val="007E1C76"/>
    <w:rsid w:val="00802C45"/>
    <w:rsid w:val="00802E81"/>
    <w:rsid w:val="008032BC"/>
    <w:rsid w:val="00805027"/>
    <w:rsid w:val="0080504A"/>
    <w:rsid w:val="008112D2"/>
    <w:rsid w:val="0081200B"/>
    <w:rsid w:val="00821B03"/>
    <w:rsid w:val="00826612"/>
    <w:rsid w:val="008411B1"/>
    <w:rsid w:val="00841855"/>
    <w:rsid w:val="00842334"/>
    <w:rsid w:val="008507FA"/>
    <w:rsid w:val="00857CA8"/>
    <w:rsid w:val="00864D11"/>
    <w:rsid w:val="0086789E"/>
    <w:rsid w:val="00870DFF"/>
    <w:rsid w:val="0087167A"/>
    <w:rsid w:val="0088371F"/>
    <w:rsid w:val="00896762"/>
    <w:rsid w:val="008A2657"/>
    <w:rsid w:val="008A6FE0"/>
    <w:rsid w:val="008A745D"/>
    <w:rsid w:val="008C5E77"/>
    <w:rsid w:val="008D3FF2"/>
    <w:rsid w:val="008E7ED8"/>
    <w:rsid w:val="0090485B"/>
    <w:rsid w:val="009072B1"/>
    <w:rsid w:val="00910AEF"/>
    <w:rsid w:val="00916C47"/>
    <w:rsid w:val="00922E82"/>
    <w:rsid w:val="0092670C"/>
    <w:rsid w:val="00927916"/>
    <w:rsid w:val="00931BE0"/>
    <w:rsid w:val="00943074"/>
    <w:rsid w:val="00946656"/>
    <w:rsid w:val="00950351"/>
    <w:rsid w:val="00952DB2"/>
    <w:rsid w:val="00957268"/>
    <w:rsid w:val="00960661"/>
    <w:rsid w:val="00960ABB"/>
    <w:rsid w:val="00972B75"/>
    <w:rsid w:val="00975808"/>
    <w:rsid w:val="00976D30"/>
    <w:rsid w:val="0098182C"/>
    <w:rsid w:val="00984EA5"/>
    <w:rsid w:val="00985382"/>
    <w:rsid w:val="00985C6B"/>
    <w:rsid w:val="00992CD9"/>
    <w:rsid w:val="009B23B5"/>
    <w:rsid w:val="009C0FD9"/>
    <w:rsid w:val="009D09F9"/>
    <w:rsid w:val="009D1005"/>
    <w:rsid w:val="009D7A05"/>
    <w:rsid w:val="009E20F3"/>
    <w:rsid w:val="009E537C"/>
    <w:rsid w:val="009F4D80"/>
    <w:rsid w:val="00A059B4"/>
    <w:rsid w:val="00A07778"/>
    <w:rsid w:val="00A2726F"/>
    <w:rsid w:val="00A3001E"/>
    <w:rsid w:val="00A512C0"/>
    <w:rsid w:val="00A53B66"/>
    <w:rsid w:val="00A56791"/>
    <w:rsid w:val="00A6173D"/>
    <w:rsid w:val="00A62EF3"/>
    <w:rsid w:val="00A65D17"/>
    <w:rsid w:val="00A81587"/>
    <w:rsid w:val="00A90A0D"/>
    <w:rsid w:val="00AB0530"/>
    <w:rsid w:val="00AB5ADB"/>
    <w:rsid w:val="00AB5C85"/>
    <w:rsid w:val="00AC304A"/>
    <w:rsid w:val="00AC3C33"/>
    <w:rsid w:val="00AC7691"/>
    <w:rsid w:val="00AD07C7"/>
    <w:rsid w:val="00AD4710"/>
    <w:rsid w:val="00AD56C7"/>
    <w:rsid w:val="00AE6B5E"/>
    <w:rsid w:val="00AE7F03"/>
    <w:rsid w:val="00B2732F"/>
    <w:rsid w:val="00B438ED"/>
    <w:rsid w:val="00B439F5"/>
    <w:rsid w:val="00B4656A"/>
    <w:rsid w:val="00B47664"/>
    <w:rsid w:val="00B50C57"/>
    <w:rsid w:val="00B55871"/>
    <w:rsid w:val="00B57821"/>
    <w:rsid w:val="00B752F0"/>
    <w:rsid w:val="00B8530C"/>
    <w:rsid w:val="00B90C50"/>
    <w:rsid w:val="00B914A7"/>
    <w:rsid w:val="00BA1FBB"/>
    <w:rsid w:val="00BA272E"/>
    <w:rsid w:val="00BA2E1B"/>
    <w:rsid w:val="00BB7CA4"/>
    <w:rsid w:val="00BC3FBD"/>
    <w:rsid w:val="00BD0F18"/>
    <w:rsid w:val="00BD1C0E"/>
    <w:rsid w:val="00BD2791"/>
    <w:rsid w:val="00BD5F21"/>
    <w:rsid w:val="00BD7088"/>
    <w:rsid w:val="00BE0FAD"/>
    <w:rsid w:val="00BE55DB"/>
    <w:rsid w:val="00BE566E"/>
    <w:rsid w:val="00BE7CDA"/>
    <w:rsid w:val="00BF6CBF"/>
    <w:rsid w:val="00C01836"/>
    <w:rsid w:val="00C10486"/>
    <w:rsid w:val="00C13C0C"/>
    <w:rsid w:val="00C30056"/>
    <w:rsid w:val="00C3384C"/>
    <w:rsid w:val="00C4640A"/>
    <w:rsid w:val="00C56B28"/>
    <w:rsid w:val="00C60689"/>
    <w:rsid w:val="00C6256D"/>
    <w:rsid w:val="00C707BA"/>
    <w:rsid w:val="00C72939"/>
    <w:rsid w:val="00C73FA0"/>
    <w:rsid w:val="00C916E6"/>
    <w:rsid w:val="00C93C14"/>
    <w:rsid w:val="00CA53CE"/>
    <w:rsid w:val="00CB4F5A"/>
    <w:rsid w:val="00CC12A5"/>
    <w:rsid w:val="00CD3023"/>
    <w:rsid w:val="00CD5746"/>
    <w:rsid w:val="00CE1EF3"/>
    <w:rsid w:val="00CE2F66"/>
    <w:rsid w:val="00CE3574"/>
    <w:rsid w:val="00CE4ACD"/>
    <w:rsid w:val="00CE6039"/>
    <w:rsid w:val="00CF4473"/>
    <w:rsid w:val="00CF6D1C"/>
    <w:rsid w:val="00D0025E"/>
    <w:rsid w:val="00D1085E"/>
    <w:rsid w:val="00D15AB1"/>
    <w:rsid w:val="00D173FD"/>
    <w:rsid w:val="00D20CAB"/>
    <w:rsid w:val="00D304DA"/>
    <w:rsid w:val="00D33849"/>
    <w:rsid w:val="00D34F19"/>
    <w:rsid w:val="00D40EED"/>
    <w:rsid w:val="00D45056"/>
    <w:rsid w:val="00D5072D"/>
    <w:rsid w:val="00D57774"/>
    <w:rsid w:val="00D63352"/>
    <w:rsid w:val="00D6347D"/>
    <w:rsid w:val="00D70F1D"/>
    <w:rsid w:val="00D71B08"/>
    <w:rsid w:val="00D87C80"/>
    <w:rsid w:val="00D95D89"/>
    <w:rsid w:val="00D97897"/>
    <w:rsid w:val="00DA47D6"/>
    <w:rsid w:val="00DA7F58"/>
    <w:rsid w:val="00DB1483"/>
    <w:rsid w:val="00DC0800"/>
    <w:rsid w:val="00DC2AC5"/>
    <w:rsid w:val="00DC5D0B"/>
    <w:rsid w:val="00DC7272"/>
    <w:rsid w:val="00DD29CA"/>
    <w:rsid w:val="00DE1F54"/>
    <w:rsid w:val="00DE579C"/>
    <w:rsid w:val="00DF3B0E"/>
    <w:rsid w:val="00DF7C3F"/>
    <w:rsid w:val="00E0523C"/>
    <w:rsid w:val="00E05D75"/>
    <w:rsid w:val="00E06C9E"/>
    <w:rsid w:val="00E07C3B"/>
    <w:rsid w:val="00E154F0"/>
    <w:rsid w:val="00E26C38"/>
    <w:rsid w:val="00E27A7F"/>
    <w:rsid w:val="00E436E3"/>
    <w:rsid w:val="00E5144F"/>
    <w:rsid w:val="00E516C3"/>
    <w:rsid w:val="00E66220"/>
    <w:rsid w:val="00E66AC8"/>
    <w:rsid w:val="00E67A24"/>
    <w:rsid w:val="00E86A50"/>
    <w:rsid w:val="00E9410B"/>
    <w:rsid w:val="00EA0620"/>
    <w:rsid w:val="00EA0688"/>
    <w:rsid w:val="00EB0C1E"/>
    <w:rsid w:val="00EB21D0"/>
    <w:rsid w:val="00EB41B4"/>
    <w:rsid w:val="00EC18C6"/>
    <w:rsid w:val="00ED01E0"/>
    <w:rsid w:val="00ED03E4"/>
    <w:rsid w:val="00ED1FF5"/>
    <w:rsid w:val="00EF3F10"/>
    <w:rsid w:val="00EF7A82"/>
    <w:rsid w:val="00F104C6"/>
    <w:rsid w:val="00F10947"/>
    <w:rsid w:val="00F1622B"/>
    <w:rsid w:val="00F22C7F"/>
    <w:rsid w:val="00F263A2"/>
    <w:rsid w:val="00F413E4"/>
    <w:rsid w:val="00F5106F"/>
    <w:rsid w:val="00F568A6"/>
    <w:rsid w:val="00F63D54"/>
    <w:rsid w:val="00F64CF6"/>
    <w:rsid w:val="00F66E60"/>
    <w:rsid w:val="00F72F94"/>
    <w:rsid w:val="00F807DA"/>
    <w:rsid w:val="00F810C2"/>
    <w:rsid w:val="00F81932"/>
    <w:rsid w:val="00F9050A"/>
    <w:rsid w:val="00F91F5B"/>
    <w:rsid w:val="00F9433A"/>
    <w:rsid w:val="00FB47D1"/>
    <w:rsid w:val="00FD447D"/>
    <w:rsid w:val="00FE28EE"/>
    <w:rsid w:val="00FF10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 w:type="paragraph" w:styleId="TOCHeading">
    <w:name w:val="TOC Heading"/>
    <w:basedOn w:val="Heading1"/>
    <w:next w:val="Normal"/>
    <w:uiPriority w:val="39"/>
    <w:unhideWhenUsed/>
    <w:qFormat/>
    <w:rsid w:val="00D71B08"/>
    <w:pPr>
      <w:outlineLvl w:val="9"/>
    </w:pPr>
    <w:rPr>
      <w:lang w:val="en-US" w:eastAsia="en-US"/>
    </w:rPr>
  </w:style>
  <w:style w:type="paragraph" w:styleId="TOC1">
    <w:name w:val="toc 1"/>
    <w:basedOn w:val="Normal"/>
    <w:next w:val="Normal"/>
    <w:autoRedefine/>
    <w:uiPriority w:val="39"/>
    <w:unhideWhenUsed/>
    <w:rsid w:val="00D71B08"/>
    <w:pPr>
      <w:spacing w:after="100"/>
    </w:pPr>
  </w:style>
  <w:style w:type="character" w:styleId="UnresolvedMention">
    <w:name w:val="Unresolved Mention"/>
    <w:basedOn w:val="DefaultParagraphFont"/>
    <w:uiPriority w:val="99"/>
    <w:semiHidden/>
    <w:unhideWhenUsed/>
    <w:rsid w:val="00DB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iscord.gg/wyFW64fVYR" TargetMode="External"/><Relationship Id="rId4" Type="http://schemas.openxmlformats.org/officeDocument/2006/relationships/settings" Target="settings.xml"/><Relationship Id="rId9" Type="http://schemas.openxmlformats.org/officeDocument/2006/relationships/hyperlink" Target="https://www.roblox.com/groups/16573733/SCP-Site-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FBEF-3516-4A5E-8663-C63F4CAF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341</cp:revision>
  <cp:lastPrinted>2022-12-26T19:34:00Z</cp:lastPrinted>
  <dcterms:created xsi:type="dcterms:W3CDTF">2022-12-26T17:32:00Z</dcterms:created>
  <dcterms:modified xsi:type="dcterms:W3CDTF">2022-12-26T19:34:00Z</dcterms:modified>
</cp:coreProperties>
</file>