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Helvetica" w:cs="Helvetica" w:eastAsia="Helvetica" w:hAnsi="Helvetica"/>
          <w:b/>
          <w:bCs/>
          <w:color w:val="000000"/>
          <w:sz w:val="48"/>
          <w:szCs w:val="48"/>
        </w:rPr>
        <w:t xml:space="preserve">MCWS</w:t>
      </w:r>
    </w:p>
    <w:p>
      <w:pPr>
        <w:spacing w:after="40"/>
      </w:pPr>
      <w:r>
        <w:rPr>
          <w:rFonts w:ascii="Helvetica" w:cs="Helvetica" w:eastAsia="Helvetica" w:hAnsi="Helvetica"/>
          <w:color w:val="666666"/>
          <w:sz w:val="28"/>
          <w:szCs w:val="28"/>
        </w:rPr>
        <w:t xml:space="preserve">Merch Store — Project Requirements</w:t>
      </w:r>
    </w:p>
    <w:p>
      <w:pPr>
        <w:spacing w:after="60"/>
      </w:pPr>
      <w:r>
        <w:rPr>
          <w:rFonts w:ascii="Helvetica" w:cs="Helvetica" w:eastAsia="Helvetica" w:hAnsi="Helvetica"/>
          <w:color w:val="666666"/>
          <w:sz w:val="20"/>
          <w:szCs w:val="20"/>
        </w:rPr>
        <w:t xml:space="preserve">Muslim Community of the Western Suburbs of Detroit</w:t>
      </w:r>
    </w:p>
    <w:p>
      <w:pPr>
        <w:pBdr>
          <w:bottom w:val="single" w:color="8ECFB5" w:sz="8" w:space="1"/>
        </w:pBdr>
        <w:spacing w:after="20"/>
      </w:pPr>
    </w:p>
    <w:p>
      <w:pPr>
        <w:spacing w:after="360" w:before="120"/>
      </w:pPr>
      <w:r>
        <w:rPr>
          <w:rFonts w:ascii="Helvetica" w:cs="Helvetica" w:eastAsia="Helvetica" w:hAnsi="Helvetica"/>
          <w:color w:val="666666"/>
          <w:sz w:val="20"/>
          <w:szCs w:val="20"/>
        </w:rPr>
        <w:t xml:space="preserve">Prepared: April 2026  |  Version 1.0</w:t>
      </w:r>
    </w:p>
    <w:p>
      <w:pPr>
        <w:pStyle w:val="Heading1"/>
      </w:pPr>
      <w:r>
        <w:t xml:space="preserve">1. Project Overview</w:t>
      </w:r>
    </w:p>
    <w:p>
      <w:pPr>
        <w:spacing w:after="160"/>
      </w:pPr>
      <w:r>
        <w:rPr>
          <w:rFonts w:ascii="Helvetica" w:cs="Helvetica" w:eastAsia="Helvetica" w:hAnsi="Helvetica"/>
          <w:color w:val="1A1A1A"/>
          <w:sz w:val="22"/>
          <w:szCs w:val="22"/>
        </w:rPr>
        <w:t xml:space="preserve">A single-product e-commerce website for MCWS — the Muslim Community of the Western Suburbs of Detroit. The site sells a branded hoodie produced by a local manufacturer using embroidery and sewing on blank garments. The website represents MCWS only and does not reference the manufacturer or any third-party business.</w:t>
      </w:r>
    </w:p>
    <w:p>
      <w:pPr>
        <w:spacing w:after="160"/>
      </w:pPr>
      <w:r>
        <w:rPr>
          <w:rFonts w:ascii="Helvetica" w:cs="Helvetica" w:eastAsia="Helvetica" w:hAnsi="Helvetica"/>
          <w:color w:val="1A1A1A"/>
          <w:sz w:val="22"/>
          <w:szCs w:val="22"/>
        </w:rPr>
        <w:t xml:space="preserve">The site is designed to be polished, minimal, and intentional — black and white with light mint green accents, monochrome logo treatment, and Helvetica typography throughout.</w:t>
      </w:r>
    </w:p>
    <w:p>
      <w:pPr>
        <w:pBdr>
          <w:bottom w:val="single" w:color="8ECFB5" w:sz="6" w:space="1"/>
        </w:pBdr>
        <w:spacing w:after="300" w:before="300"/>
      </w:pPr>
    </w:p>
    <w:p>
      <w:pPr>
        <w:pStyle w:val="Heading1"/>
      </w:pPr>
      <w:r>
        <w:t xml:space="preserve">2. Product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tcPr>
          <w:p>
            <w:r>
              <w:rPr>
                <w:rFonts w:ascii="Helvetica" w:cs="Helvetica" w:eastAsia="Helvetica" w:hAnsi="Helvetica"/>
                <w:b/>
                <w:bCs/>
                <w:color w:val="FFFFFF"/>
                <w:sz w:val="20"/>
                <w:szCs w:val="20"/>
              </w:rPr>
              <w:t xml:space="preserve">Attribute</w:t>
            </w:r>
          </w:p>
        </w:tc>
        <w:tc>
          <w:tcPr>
            <w:tcW w:type="dxa" w:w="468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tcPr>
          <w:p>
            <w:r>
              <w:rPr>
                <w:rFonts w:ascii="Helvetica" w:cs="Helvetica" w:eastAsia="Helvetica" w:hAnsi="Helvetica"/>
                <w:b/>
                <w:bCs/>
                <w:color w:val="FFFFFF"/>
                <w:sz w:val="20"/>
                <w:szCs w:val="20"/>
              </w:rPr>
              <w:t xml:space="preserve">Value</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Helvetica" w:cs="Helvetica" w:eastAsia="Helvetica" w:hAnsi="Helvetica"/>
                <w:b w:val="false"/>
                <w:bCs w:val="false"/>
                <w:color w:val="1A1A1A"/>
                <w:sz w:val="20"/>
                <w:szCs w:val="20"/>
              </w:rPr>
              <w:t xml:space="preserve">Product</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Helvetica" w:cs="Helvetica" w:eastAsia="Helvetica" w:hAnsi="Helvetica"/>
                <w:b w:val="false"/>
                <w:bCs w:val="false"/>
                <w:color w:val="1A1A1A"/>
                <w:sz w:val="20"/>
                <w:szCs w:val="20"/>
              </w:rPr>
              <w:t xml:space="preserve">Branded Hoodie</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Helvetica" w:cs="Helvetica" w:eastAsia="Helvetica" w:hAnsi="Helvetica"/>
                <w:b w:val="false"/>
                <w:bCs w:val="false"/>
                <w:color w:val="1A1A1A"/>
                <w:sz w:val="20"/>
                <w:szCs w:val="20"/>
              </w:rPr>
              <w:t xml:space="preserve">Sizes</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Helvetica" w:cs="Helvetica" w:eastAsia="Helvetica" w:hAnsi="Helvetica"/>
                <w:b w:val="false"/>
                <w:bCs w:val="false"/>
                <w:color w:val="1A1A1A"/>
                <w:sz w:val="20"/>
                <w:szCs w:val="20"/>
              </w:rPr>
              <w:t xml:space="preserve">S, M, L, XL</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Helvetica" w:cs="Helvetica" w:eastAsia="Helvetica" w:hAnsi="Helvetica"/>
                <w:b w:val="false"/>
                <w:bCs w:val="false"/>
                <w:color w:val="1A1A1A"/>
                <w:sz w:val="20"/>
                <w:szCs w:val="20"/>
              </w:rPr>
              <w:t xml:space="preserve">Colorway</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Helvetica" w:cs="Helvetica" w:eastAsia="Helvetica" w:hAnsi="Helvetica"/>
                <w:b w:val="false"/>
                <w:bCs w:val="false"/>
                <w:color w:val="1A1A1A"/>
                <w:sz w:val="20"/>
                <w:szCs w:val="20"/>
              </w:rPr>
              <w:t xml:space="preserve">Single (TBD)</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Helvetica" w:cs="Helvetica" w:eastAsia="Helvetica" w:hAnsi="Helvetica"/>
                <w:b w:val="false"/>
                <w:bCs w:val="false"/>
                <w:color w:val="1A1A1A"/>
                <w:sz w:val="20"/>
                <w:szCs w:val="20"/>
              </w:rPr>
              <w:t xml:space="preserve">Price</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Helvetica" w:cs="Helvetica" w:eastAsia="Helvetica" w:hAnsi="Helvetica"/>
                <w:b w:val="false"/>
                <w:bCs w:val="false"/>
                <w:color w:val="1A1A1A"/>
                <w:sz w:val="20"/>
                <w:szCs w:val="20"/>
              </w:rPr>
              <w:t xml:space="preserve">TBD</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Helvetica" w:cs="Helvetica" w:eastAsia="Helvetica" w:hAnsi="Helvetica"/>
                <w:b w:val="false"/>
                <w:bCs w:val="false"/>
                <w:color w:val="1A1A1A"/>
                <w:sz w:val="20"/>
                <w:szCs w:val="20"/>
              </w:rPr>
              <w:t xml:space="preserve">Inventory Model</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Helvetica" w:cs="Helvetica" w:eastAsia="Helvetica" w:hAnsi="Helvetica"/>
                <w:b w:val="false"/>
                <w:bCs w:val="false"/>
                <w:color w:val="1A1A1A"/>
                <w:sz w:val="20"/>
                <w:szCs w:val="20"/>
              </w:rPr>
              <w:t xml:space="preserve">Made-to-order (manual fulfillment by manufacturer)</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Helvetica" w:cs="Helvetica" w:eastAsia="Helvetica" w:hAnsi="Helvetica"/>
                <w:b w:val="false"/>
                <w:bCs w:val="false"/>
                <w:color w:val="1A1A1A"/>
                <w:sz w:val="20"/>
                <w:szCs w:val="20"/>
              </w:rPr>
              <w:t xml:space="preserve">Variants</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Helvetica" w:cs="Helvetica" w:eastAsia="Helvetica" w:hAnsi="Helvetica"/>
                <w:b w:val="false"/>
                <w:bCs w:val="false"/>
                <w:color w:val="1A1A1A"/>
                <w:sz w:val="20"/>
                <w:szCs w:val="20"/>
              </w:rPr>
              <w:t xml:space="preserve">Size only — no color picker needed</w:t>
            </w:r>
          </w:p>
        </w:tc>
      </w:tr>
    </w:tbl>
    <w:p>
      <w:pPr>
        <w:spacing w:after="200"/>
      </w:pPr>
    </w:p>
    <w:p>
      <w:pPr>
        <w:pBdr>
          <w:bottom w:val="single" w:color="8ECFB5" w:sz="6" w:space="1"/>
        </w:pBdr>
        <w:spacing w:after="300" w:before="300"/>
      </w:pPr>
    </w:p>
    <w:p>
      <w:pPr>
        <w:pStyle w:val="Heading1"/>
      </w:pPr>
      <w:r>
        <w:t xml:space="preserve">3.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tcPr>
          <w:p>
            <w:r>
              <w:rPr>
                <w:rFonts w:ascii="Helvetica" w:cs="Helvetica" w:eastAsia="Helvetica" w:hAnsi="Helvetica"/>
                <w:b/>
                <w:bCs/>
                <w:color w:val="FFFFFF"/>
                <w:sz w:val="20"/>
                <w:szCs w:val="20"/>
              </w:rPr>
              <w:t xml:space="preserve">Layer</w:t>
            </w:r>
          </w:p>
        </w:tc>
        <w:tc>
          <w:tcPr>
            <w:tcW w:type="dxa" w:w="312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tcPr>
          <w:p>
            <w:r>
              <w:rPr>
                <w:rFonts w:ascii="Helvetica" w:cs="Helvetica" w:eastAsia="Helvetica" w:hAnsi="Helvetica"/>
                <w:b/>
                <w:bCs/>
                <w:color w:val="FFFFFF"/>
                <w:sz w:val="20"/>
                <w:szCs w:val="20"/>
              </w:rPr>
              <w:t xml:space="preserve">Technology</w:t>
            </w:r>
          </w:p>
        </w:tc>
        <w:tc>
          <w:tcPr>
            <w:tcW w:type="dxa" w:w="312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tcPr>
          <w:p>
            <w:r>
              <w:rPr>
                <w:rFonts w:ascii="Helvetica" w:cs="Helvetica" w:eastAsia="Helvetica" w:hAnsi="Helvetica"/>
                <w:b/>
                <w:bCs/>
                <w:color w:val="FFFFFF"/>
                <w:sz w:val="20"/>
                <w:szCs w:val="20"/>
              </w:rPr>
              <w:t xml:space="preserve">Notes</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Helvetica" w:cs="Helvetica" w:eastAsia="Helvetica" w:hAnsi="Helvetica"/>
                <w:b w:val="false"/>
                <w:bCs w:val="false"/>
                <w:color w:val="1A1A1A"/>
                <w:sz w:val="20"/>
                <w:szCs w:val="20"/>
              </w:rPr>
              <w:t xml:space="preserve">Framework</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Helvetica" w:cs="Helvetica" w:eastAsia="Helvetica" w:hAnsi="Helvetica"/>
                <w:b w:val="false"/>
                <w:bCs w:val="false"/>
                <w:color w:val="1A1A1A"/>
                <w:sz w:val="20"/>
                <w:szCs w:val="20"/>
              </w:rPr>
              <w:t xml:space="preserve">Next.js 15</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Helvetica" w:cs="Helvetica" w:eastAsia="Helvetica" w:hAnsi="Helvetica"/>
                <w:b w:val="false"/>
                <w:bCs w:val="false"/>
                <w:color w:val="1A1A1A"/>
                <w:sz w:val="20"/>
                <w:szCs w:val="20"/>
              </w:rPr>
              <w:t xml:space="preserve">App Router, TypeScript</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Helvetica" w:cs="Helvetica" w:eastAsia="Helvetica" w:hAnsi="Helvetica"/>
                <w:b w:val="false"/>
                <w:bCs w:val="false"/>
                <w:color w:val="1A1A1A"/>
                <w:sz w:val="20"/>
                <w:szCs w:val="20"/>
              </w:rPr>
              <w:t xml:space="preserve">Styling</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Helvetica" w:cs="Helvetica" w:eastAsia="Helvetica" w:hAnsi="Helvetica"/>
                <w:b w:val="false"/>
                <w:bCs w:val="false"/>
                <w:color w:val="1A1A1A"/>
                <w:sz w:val="20"/>
                <w:szCs w:val="20"/>
              </w:rPr>
              <w:t xml:space="preserve">Tailwind CSS</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Helvetica" w:cs="Helvetica" w:eastAsia="Helvetica" w:hAnsi="Helvetica"/>
                <w:b w:val="false"/>
                <w:bCs w:val="false"/>
                <w:color w:val="1A1A1A"/>
                <w:sz w:val="20"/>
                <w:szCs w:val="20"/>
              </w:rPr>
              <w:t xml:space="preserve">Black/white/mint palette</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Helvetica" w:cs="Helvetica" w:eastAsia="Helvetica" w:hAnsi="Helvetica"/>
                <w:b w:val="false"/>
                <w:bCs w:val="false"/>
                <w:color w:val="1A1A1A"/>
                <w:sz w:val="20"/>
                <w:szCs w:val="20"/>
              </w:rPr>
              <w:t xml:space="preserve">UI Components</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Helvetica" w:cs="Helvetica" w:eastAsia="Helvetica" w:hAnsi="Helvetica"/>
                <w:b w:val="false"/>
                <w:bCs w:val="false"/>
                <w:color w:val="1A1A1A"/>
                <w:sz w:val="20"/>
                <w:szCs w:val="20"/>
              </w:rPr>
              <w:t xml:space="preserve">shadcn/ui</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Helvetica" w:cs="Helvetica" w:eastAsia="Helvetica" w:hAnsi="Helvetica"/>
                <w:b w:val="false"/>
                <w:bCs w:val="false"/>
                <w:color w:val="1A1A1A"/>
                <w:sz w:val="20"/>
                <w:szCs w:val="20"/>
              </w:rPr>
              <w:t xml:space="preserve">Minimal usage, custom styling</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Helvetica" w:cs="Helvetica" w:eastAsia="Helvetica" w:hAnsi="Helvetica"/>
                <w:b w:val="false"/>
                <w:bCs w:val="false"/>
                <w:color w:val="1A1A1A"/>
                <w:sz w:val="20"/>
                <w:szCs w:val="20"/>
              </w:rPr>
              <w:t xml:space="preserve">Database</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Helvetica" w:cs="Helvetica" w:eastAsia="Helvetica" w:hAnsi="Helvetica"/>
                <w:b w:val="false"/>
                <w:bCs w:val="false"/>
                <w:color w:val="1A1A1A"/>
                <w:sz w:val="20"/>
                <w:szCs w:val="20"/>
              </w:rPr>
              <w:t xml:space="preserve">Supabase (Postgres)</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Helvetica" w:cs="Helvetica" w:eastAsia="Helvetica" w:hAnsi="Helvetica"/>
                <w:b w:val="false"/>
                <w:bCs w:val="false"/>
                <w:color w:val="1A1A1A"/>
                <w:sz w:val="20"/>
                <w:szCs w:val="20"/>
              </w:rPr>
              <w:t xml:space="preserve">Products, orders, order items</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Helvetica" w:cs="Helvetica" w:eastAsia="Helvetica" w:hAnsi="Helvetica"/>
                <w:b w:val="false"/>
                <w:bCs w:val="false"/>
                <w:color w:val="1A1A1A"/>
                <w:sz w:val="20"/>
                <w:szCs w:val="20"/>
              </w:rPr>
              <w:t xml:space="preserve">Auth</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Helvetica" w:cs="Helvetica" w:eastAsia="Helvetica" w:hAnsi="Helvetica"/>
                <w:b w:val="false"/>
                <w:bCs w:val="false"/>
                <w:color w:val="1A1A1A"/>
                <w:sz w:val="20"/>
                <w:szCs w:val="20"/>
              </w:rPr>
              <w:t xml:space="preserve">Supabase Auth</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Helvetica" w:cs="Helvetica" w:eastAsia="Helvetica" w:hAnsi="Helvetica"/>
                <w:b w:val="false"/>
                <w:bCs w:val="false"/>
                <w:color w:val="1A1A1A"/>
                <w:sz w:val="20"/>
                <w:szCs w:val="20"/>
              </w:rPr>
              <w:t xml:space="preserve">Admin access only (order management)</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Helvetica" w:cs="Helvetica" w:eastAsia="Helvetica" w:hAnsi="Helvetica"/>
                <w:b w:val="false"/>
                <w:bCs w:val="false"/>
                <w:color w:val="1A1A1A"/>
                <w:sz w:val="20"/>
                <w:szCs w:val="20"/>
              </w:rPr>
              <w:t xml:space="preserve">Payments</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Helvetica" w:cs="Helvetica" w:eastAsia="Helvetica" w:hAnsi="Helvetica"/>
                <w:b w:val="false"/>
                <w:bCs w:val="false"/>
                <w:color w:val="1A1A1A"/>
                <w:sz w:val="20"/>
                <w:szCs w:val="20"/>
              </w:rPr>
              <w:t xml:space="preserve">Stripe Checkout</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Helvetica" w:cs="Helvetica" w:eastAsia="Helvetica" w:hAnsi="Helvetica"/>
                <w:b w:val="false"/>
                <w:bCs w:val="false"/>
                <w:color w:val="1A1A1A"/>
                <w:sz w:val="20"/>
                <w:szCs w:val="20"/>
              </w:rPr>
              <w:t xml:space="preserve">Hosted checkout page, webhook integration</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Helvetica" w:cs="Helvetica" w:eastAsia="Helvetica" w:hAnsi="Helvetica"/>
                <w:b w:val="false"/>
                <w:bCs w:val="false"/>
                <w:color w:val="1A1A1A"/>
                <w:sz w:val="20"/>
                <w:szCs w:val="20"/>
              </w:rPr>
              <w:t xml:space="preserve">Shipping Labels</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Helvetica" w:cs="Helvetica" w:eastAsia="Helvetica" w:hAnsi="Helvetica"/>
                <w:b w:val="false"/>
                <w:bCs w:val="false"/>
                <w:color w:val="1A1A1A"/>
                <w:sz w:val="20"/>
                <w:szCs w:val="20"/>
              </w:rPr>
              <w:t xml:space="preserve">Shippo</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Helvetica" w:cs="Helvetica" w:eastAsia="Helvetica" w:hAnsi="Helvetica"/>
                <w:b w:val="false"/>
                <w:bCs w:val="false"/>
                <w:color w:val="1A1A1A"/>
                <w:sz w:val="20"/>
                <w:szCs w:val="20"/>
              </w:rPr>
              <w:t xml:space="preserve">For shipped orders only</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Helvetica" w:cs="Helvetica" w:eastAsia="Helvetica" w:hAnsi="Helvetica"/>
                <w:b w:val="false"/>
                <w:bCs w:val="false"/>
                <w:color w:val="1A1A1A"/>
                <w:sz w:val="20"/>
                <w:szCs w:val="20"/>
              </w:rPr>
              <w:t xml:space="preserve">Animations</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Helvetica" w:cs="Helvetica" w:eastAsia="Helvetica" w:hAnsi="Helvetica"/>
                <w:b w:val="false"/>
                <w:bCs w:val="false"/>
                <w:color w:val="1A1A1A"/>
                <w:sz w:val="20"/>
                <w:szCs w:val="20"/>
              </w:rPr>
              <w:t xml:space="preserve">GSAP</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Helvetica" w:cs="Helvetica" w:eastAsia="Helvetica" w:hAnsi="Helvetica"/>
                <w:b w:val="false"/>
                <w:bCs w:val="false"/>
                <w:color w:val="1A1A1A"/>
                <w:sz w:val="20"/>
                <w:szCs w:val="20"/>
              </w:rPr>
              <w:t xml:space="preserve">Page load transitions, subtle scroll effects</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Helvetica" w:cs="Helvetica" w:eastAsia="Helvetica" w:hAnsi="Helvetica"/>
                <w:b w:val="false"/>
                <w:bCs w:val="false"/>
                <w:color w:val="1A1A1A"/>
                <w:sz w:val="20"/>
                <w:szCs w:val="20"/>
              </w:rPr>
              <w:t xml:space="preserve">Deployment</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Helvetica" w:cs="Helvetica" w:eastAsia="Helvetica" w:hAnsi="Helvetica"/>
                <w:b w:val="false"/>
                <w:bCs w:val="false"/>
                <w:color w:val="1A1A1A"/>
                <w:sz w:val="20"/>
                <w:szCs w:val="20"/>
              </w:rPr>
              <w:t xml:space="preserve">Vercel</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Helvetica" w:cs="Helvetica" w:eastAsia="Helvetica" w:hAnsi="Helvetica"/>
                <w:b w:val="false"/>
                <w:bCs w:val="false"/>
                <w:color w:val="1A1A1A"/>
                <w:sz w:val="20"/>
                <w:szCs w:val="20"/>
              </w:rPr>
              <w:t xml:space="preserve">Connected to GitHub repo</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Helvetica" w:cs="Helvetica" w:eastAsia="Helvetica" w:hAnsi="Helvetica"/>
                <w:b w:val="false"/>
                <w:bCs w:val="false"/>
                <w:color w:val="1A1A1A"/>
                <w:sz w:val="20"/>
                <w:szCs w:val="20"/>
              </w:rPr>
              <w:t xml:space="preserve">Domain</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Helvetica" w:cs="Helvetica" w:eastAsia="Helvetica" w:hAnsi="Helvetica"/>
                <w:b w:val="false"/>
                <w:bCs w:val="false"/>
                <w:color w:val="1A1A1A"/>
                <w:sz w:val="20"/>
                <w:szCs w:val="20"/>
              </w:rPr>
              <w:t xml:space="preserve">TBD</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Helvetica" w:cs="Helvetica" w:eastAsia="Helvetica" w:hAnsi="Helvetica"/>
                <w:b w:val="false"/>
                <w:bCs w:val="false"/>
                <w:color w:val="1A1A1A"/>
                <w:sz w:val="20"/>
                <w:szCs w:val="20"/>
              </w:rPr>
              <w:t xml:space="preserve">To be registered</w:t>
            </w:r>
          </w:p>
        </w:tc>
      </w:tr>
    </w:tbl>
    <w:p>
      <w:pPr>
        <w:spacing w:after="200"/>
      </w:pPr>
    </w:p>
    <w:p>
      <w:pPr>
        <w:pBdr>
          <w:bottom w:val="single" w:color="8ECFB5" w:sz="6" w:space="1"/>
        </w:pBdr>
        <w:spacing w:after="300" w:before="300"/>
      </w:pPr>
    </w:p>
    <w:p>
      <w:pPr>
        <w:pStyle w:val="Heading1"/>
      </w:pPr>
      <w:r>
        <w:t xml:space="preserve">4. Site Structure</w:t>
      </w:r>
    </w:p>
    <w:p>
      <w:pPr>
        <w:pStyle w:val="Heading2"/>
      </w:pPr>
      <w:r>
        <w:t xml:space="preserve">4.1 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tcPr>
          <w:p>
            <w:r>
              <w:rPr>
                <w:rFonts w:ascii="Helvetica" w:cs="Helvetica" w:eastAsia="Helvetica" w:hAnsi="Helvetica"/>
                <w:b/>
                <w:bCs/>
                <w:color w:val="FFFFFF"/>
                <w:sz w:val="20"/>
                <w:szCs w:val="20"/>
              </w:rPr>
              <w:t xml:space="preserve">Page</w:t>
            </w:r>
          </w:p>
        </w:tc>
        <w:tc>
          <w:tcPr>
            <w:tcW w:type="dxa" w:w="312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tcPr>
          <w:p>
            <w:r>
              <w:rPr>
                <w:rFonts w:ascii="Helvetica" w:cs="Helvetica" w:eastAsia="Helvetica" w:hAnsi="Helvetica"/>
                <w:b/>
                <w:bCs/>
                <w:color w:val="FFFFFF"/>
                <w:sz w:val="20"/>
                <w:szCs w:val="20"/>
              </w:rPr>
              <w:t xml:space="preserve">Route</w:t>
            </w:r>
          </w:p>
        </w:tc>
        <w:tc>
          <w:tcPr>
            <w:tcW w:type="dxa" w:w="312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tcPr>
          <w:p>
            <w:r>
              <w:rPr>
                <w:rFonts w:ascii="Helvetica" w:cs="Helvetica" w:eastAsia="Helvetica" w:hAnsi="Helvetica"/>
                <w:b/>
                <w:bCs/>
                <w:color w:val="FFFFFF"/>
                <w:sz w:val="20"/>
                <w:szCs w:val="20"/>
              </w:rPr>
              <w:t xml:space="preserve">Purpose</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Helvetica" w:cs="Helvetica" w:eastAsia="Helvetica" w:hAnsi="Helvetica"/>
                <w:b w:val="false"/>
                <w:bCs w:val="false"/>
                <w:color w:val="1A1A1A"/>
                <w:sz w:val="20"/>
                <w:szCs w:val="20"/>
              </w:rPr>
              <w:t xml:space="preserve">Home / Product</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Helvetica" w:cs="Helvetica" w:eastAsia="Helvetica" w:hAnsi="Helvetica"/>
                <w:b w:val="false"/>
                <w:bCs w:val="false"/>
                <w:color w:val="1A1A1A"/>
                <w:sz w:val="20"/>
                <w:szCs w:val="20"/>
              </w:rPr>
              <w:t xml:space="preserve">/</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Helvetica" w:cs="Helvetica" w:eastAsia="Helvetica" w:hAnsi="Helvetica"/>
                <w:b w:val="false"/>
                <w:bCs w:val="false"/>
                <w:color w:val="1A1A1A"/>
                <w:sz w:val="20"/>
                <w:szCs w:val="20"/>
              </w:rPr>
              <w:t xml:space="preserve">Hero section, product showcase, size selector, add to cart, checkout CTA</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Helvetica" w:cs="Helvetica" w:eastAsia="Helvetica" w:hAnsi="Helvetica"/>
                <w:b w:val="false"/>
                <w:bCs w:val="false"/>
                <w:color w:val="1A1A1A"/>
                <w:sz w:val="20"/>
                <w:szCs w:val="20"/>
              </w:rPr>
              <w:t xml:space="preserve">About</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Helvetica" w:cs="Helvetica" w:eastAsia="Helvetica" w:hAnsi="Helvetica"/>
                <w:b w:val="false"/>
                <w:bCs w:val="false"/>
                <w:color w:val="1A1A1A"/>
                <w:sz w:val="20"/>
                <w:szCs w:val="20"/>
              </w:rPr>
              <w:t xml:space="preserve">/about</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Helvetica" w:cs="Helvetica" w:eastAsia="Helvetica" w:hAnsi="Helvetica"/>
                <w:b w:val="false"/>
                <w:bCs w:val="false"/>
                <w:color w:val="1A1A1A"/>
                <w:sz w:val="20"/>
                <w:szCs w:val="20"/>
              </w:rPr>
              <w:t xml:space="preserve">MCWS community story, mission, what the merch represents</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Helvetica" w:cs="Helvetica" w:eastAsia="Helvetica" w:hAnsi="Helvetica"/>
                <w:b w:val="false"/>
                <w:bCs w:val="false"/>
                <w:color w:val="1A1A1A"/>
                <w:sz w:val="20"/>
                <w:szCs w:val="20"/>
              </w:rPr>
              <w:t xml:space="preserve">Order Confirmation</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Helvetica" w:cs="Helvetica" w:eastAsia="Helvetica" w:hAnsi="Helvetica"/>
                <w:b w:val="false"/>
                <w:bCs w:val="false"/>
                <w:color w:val="1A1A1A"/>
                <w:sz w:val="20"/>
                <w:szCs w:val="20"/>
              </w:rPr>
              <w:t xml:space="preserve">/order/[id]</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Helvetica" w:cs="Helvetica" w:eastAsia="Helvetica" w:hAnsi="Helvetica"/>
                <w:b w:val="false"/>
                <w:bCs w:val="false"/>
                <w:color w:val="1A1A1A"/>
                <w:sz w:val="20"/>
                <w:szCs w:val="20"/>
              </w:rPr>
              <w:t xml:space="preserve">Post-checkout confirmation with order details and fulfillment info</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Helvetica" w:cs="Helvetica" w:eastAsia="Helvetica" w:hAnsi="Helvetica"/>
                <w:b w:val="false"/>
                <w:bCs w:val="false"/>
                <w:color w:val="1A1A1A"/>
                <w:sz w:val="20"/>
                <w:szCs w:val="20"/>
              </w:rPr>
              <w:t xml:space="preserve">Admin — Orders</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Helvetica" w:cs="Helvetica" w:eastAsia="Helvetica" w:hAnsi="Helvetica"/>
                <w:b w:val="false"/>
                <w:bCs w:val="false"/>
                <w:color w:val="1A1A1A"/>
                <w:sz w:val="20"/>
                <w:szCs w:val="20"/>
              </w:rPr>
              <w:t xml:space="preserve">/admin/orders</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Helvetica" w:cs="Helvetica" w:eastAsia="Helvetica" w:hAnsi="Helvetica"/>
                <w:b w:val="false"/>
                <w:bCs w:val="false"/>
                <w:color w:val="1A1A1A"/>
                <w:sz w:val="20"/>
                <w:szCs w:val="20"/>
              </w:rPr>
              <w:t xml:space="preserve">Protected route; order list with status management</w:t>
            </w:r>
          </w:p>
        </w:tc>
      </w:tr>
    </w:tbl>
    <w:p>
      <w:pPr>
        <w:spacing w:after="200"/>
      </w:pPr>
    </w:p>
    <w:p>
      <w:pPr>
        <w:pStyle w:val="Heading2"/>
      </w:pPr>
      <w:r>
        <w:t xml:space="preserve">4.2 Home Page Sections</w:t>
      </w:r>
    </w:p>
    <w:p>
      <w:pPr>
        <w:pStyle w:val="ListParagraph"/>
        <w:numPr>
          <w:ilvl w:val="0"/>
          <w:numId w:val="2"/>
        </w:numPr>
        <w:spacing w:after="100"/>
      </w:pPr>
      <w:r>
        <w:rPr>
          <w:rFonts w:ascii="Helvetica" w:cs="Helvetica" w:eastAsia="Helvetica" w:hAnsi="Helvetica"/>
          <w:b/>
          <w:bCs/>
          <w:color w:val="1A1A1A"/>
          <w:sz w:val="22"/>
          <w:szCs w:val="22"/>
        </w:rPr>
        <w:t xml:space="preserve">Hero — </w:t>
      </w:r>
      <w:r>
        <w:rPr>
          <w:rFonts w:ascii="Helvetica" w:cs="Helvetica" w:eastAsia="Helvetica" w:hAnsi="Helvetica"/>
          <w:color w:val="1A1A1A"/>
          <w:sz w:val="22"/>
          <w:szCs w:val="22"/>
        </w:rPr>
        <w:t xml:space="preserve">Full-viewport section with GSAP load-in animation. Monochrome MCWS logo, headline, and a single CTA scrolling down to the product. Black background, white type, mint accent on the CTA or a subtle detail.</w:t>
      </w:r>
    </w:p>
    <w:p>
      <w:pPr>
        <w:pStyle w:val="ListParagraph"/>
        <w:numPr>
          <w:ilvl w:val="0"/>
          <w:numId w:val="2"/>
        </w:numPr>
        <w:spacing w:after="100"/>
      </w:pPr>
      <w:r>
        <w:rPr>
          <w:rFonts w:ascii="Helvetica" w:cs="Helvetica" w:eastAsia="Helvetica" w:hAnsi="Helvetica"/>
          <w:b/>
          <w:bCs/>
          <w:color w:val="1A1A1A"/>
          <w:sz w:val="22"/>
          <w:szCs w:val="22"/>
        </w:rPr>
        <w:t xml:space="preserve">Product Showcase — </w:t>
      </w:r>
      <w:r>
        <w:rPr>
          <w:rFonts w:ascii="Helvetica" w:cs="Helvetica" w:eastAsia="Helvetica" w:hAnsi="Helvetica"/>
          <w:color w:val="1A1A1A"/>
          <w:sz w:val="22"/>
          <w:szCs w:val="22"/>
        </w:rPr>
        <w:t xml:space="preserve">Large product imagery (multiple angles, embroidery detail). Size selector (S–XL). Price display. Fulfillment method toggle: Shipping vs. Local Pickup. Add to Cart / Buy Now button.</w:t>
      </w:r>
    </w:p>
    <w:p>
      <w:pPr>
        <w:pStyle w:val="ListParagraph"/>
        <w:numPr>
          <w:ilvl w:val="0"/>
          <w:numId w:val="2"/>
        </w:numPr>
        <w:spacing w:after="100"/>
      </w:pPr>
      <w:r>
        <w:rPr>
          <w:rFonts w:ascii="Helvetica" w:cs="Helvetica" w:eastAsia="Helvetica" w:hAnsi="Helvetica"/>
          <w:b/>
          <w:bCs/>
          <w:color w:val="1A1A1A"/>
          <w:sz w:val="22"/>
          <w:szCs w:val="22"/>
        </w:rPr>
        <w:t xml:space="preserve">Footer — </w:t>
      </w:r>
      <w:r>
        <w:rPr>
          <w:rFonts w:ascii="Helvetica" w:cs="Helvetica" w:eastAsia="Helvetica" w:hAnsi="Helvetica"/>
          <w:color w:val="1A1A1A"/>
          <w:sz w:val="22"/>
          <w:szCs w:val="22"/>
        </w:rPr>
        <w:t xml:space="preserve">MCWS name, link to About page, and any relevant contact or community links. Minimal.</w:t>
      </w:r>
    </w:p>
    <w:p>
      <w:pPr>
        <w:spacing w:after="200"/>
      </w:pPr>
    </w:p>
    <w:p>
      <w:pPr>
        <w:pBdr>
          <w:bottom w:val="single" w:color="8ECFB5" w:sz="6" w:space="1"/>
        </w:pBdr>
        <w:spacing w:after="300" w:before="300"/>
      </w:pPr>
    </w:p>
    <w:p>
      <w:pPr>
        <w:pStyle w:val="Heading1"/>
      </w:pPr>
      <w:r>
        <w:t xml:space="preserve">5. Design System</w:t>
      </w:r>
    </w:p>
    <w:p>
      <w:pPr>
        <w:pStyle w:val="Heading2"/>
      </w:pPr>
      <w:r>
        <w:t xml:space="preserve">5.1 Color Palette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tcPr>
          <w:p>
            <w:r>
              <w:rPr>
                <w:rFonts w:ascii="Helvetica" w:cs="Helvetica" w:eastAsia="Helvetica" w:hAnsi="Helvetica"/>
                <w:b/>
                <w:bCs/>
                <w:color w:val="FFFFFF"/>
                <w:sz w:val="20"/>
                <w:szCs w:val="20"/>
              </w:rPr>
              <w:t xml:space="preserve">Token</w:t>
            </w:r>
          </w:p>
        </w:tc>
        <w:tc>
          <w:tcPr>
            <w:tcW w:type="dxa" w:w="312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tcPr>
          <w:p>
            <w:r>
              <w:rPr>
                <w:rFonts w:ascii="Helvetica" w:cs="Helvetica" w:eastAsia="Helvetica" w:hAnsi="Helvetica"/>
                <w:b/>
                <w:bCs/>
                <w:color w:val="FFFFFF"/>
                <w:sz w:val="20"/>
                <w:szCs w:val="20"/>
              </w:rPr>
              <w:t xml:space="preserve">Value</w:t>
            </w:r>
          </w:p>
        </w:tc>
        <w:tc>
          <w:tcPr>
            <w:tcW w:type="dxa" w:w="312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tcPr>
          <w:p>
            <w:r>
              <w:rPr>
                <w:rFonts w:ascii="Helvetica" w:cs="Helvetica" w:eastAsia="Helvetica" w:hAnsi="Helvetica"/>
                <w:b/>
                <w:bCs/>
                <w:color w:val="FFFFFF"/>
                <w:sz w:val="20"/>
                <w:szCs w:val="20"/>
              </w:rPr>
              <w:t xml:space="preserve">Usage</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Helvetica" w:cs="Helvetica" w:eastAsia="Helvetica" w:hAnsi="Helvetica"/>
                <w:b w:val="false"/>
                <w:bCs w:val="false"/>
                <w:color w:val="1A1A1A"/>
                <w:sz w:val="20"/>
                <w:szCs w:val="20"/>
              </w:rPr>
              <w:t xml:space="preserve">--color-bg</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Helvetica" w:cs="Helvetica" w:eastAsia="Helvetica" w:hAnsi="Helvetica"/>
                <w:b w:val="false"/>
                <w:bCs w:val="false"/>
                <w:color w:val="1A1A1A"/>
                <w:sz w:val="20"/>
                <w:szCs w:val="20"/>
              </w:rPr>
              <w:t xml:space="preserve">#000000</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Helvetica" w:cs="Helvetica" w:eastAsia="Helvetica" w:hAnsi="Helvetica"/>
                <w:b w:val="false"/>
                <w:bCs w:val="false"/>
                <w:color w:val="1A1A1A"/>
                <w:sz w:val="20"/>
                <w:szCs w:val="20"/>
              </w:rPr>
              <w:t xml:space="preserve">Primary background</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Helvetica" w:cs="Helvetica" w:eastAsia="Helvetica" w:hAnsi="Helvetica"/>
                <w:b w:val="false"/>
                <w:bCs w:val="false"/>
                <w:color w:val="1A1A1A"/>
                <w:sz w:val="20"/>
                <w:szCs w:val="20"/>
              </w:rPr>
              <w:t xml:space="preserve">--color-bg-alt</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Helvetica" w:cs="Helvetica" w:eastAsia="Helvetica" w:hAnsi="Helvetica"/>
                <w:b w:val="false"/>
                <w:bCs w:val="false"/>
                <w:color w:val="1A1A1A"/>
                <w:sz w:val="20"/>
                <w:szCs w:val="20"/>
              </w:rPr>
              <w:t xml:space="preserve">#111111</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Helvetica" w:cs="Helvetica" w:eastAsia="Helvetica" w:hAnsi="Helvetica"/>
                <w:b w:val="false"/>
                <w:bCs w:val="false"/>
                <w:color w:val="1A1A1A"/>
                <w:sz w:val="20"/>
                <w:szCs w:val="20"/>
              </w:rPr>
              <w:t xml:space="preserve">Card / section backgrounds</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Helvetica" w:cs="Helvetica" w:eastAsia="Helvetica" w:hAnsi="Helvetica"/>
                <w:b w:val="false"/>
                <w:bCs w:val="false"/>
                <w:color w:val="1A1A1A"/>
                <w:sz w:val="20"/>
                <w:szCs w:val="20"/>
              </w:rPr>
              <w:t xml:space="preserve">--color-text</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Helvetica" w:cs="Helvetica" w:eastAsia="Helvetica" w:hAnsi="Helvetica"/>
                <w:b w:val="false"/>
                <w:bCs w:val="false"/>
                <w:color w:val="1A1A1A"/>
                <w:sz w:val="20"/>
                <w:szCs w:val="20"/>
              </w:rPr>
              <w:t xml:space="preserve">#FFFFFF</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Helvetica" w:cs="Helvetica" w:eastAsia="Helvetica" w:hAnsi="Helvetica"/>
                <w:b w:val="false"/>
                <w:bCs w:val="false"/>
                <w:color w:val="1A1A1A"/>
                <w:sz w:val="20"/>
                <w:szCs w:val="20"/>
              </w:rPr>
              <w:t xml:space="preserve">Primary text</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Helvetica" w:cs="Helvetica" w:eastAsia="Helvetica" w:hAnsi="Helvetica"/>
                <w:b w:val="false"/>
                <w:bCs w:val="false"/>
                <w:color w:val="1A1A1A"/>
                <w:sz w:val="20"/>
                <w:szCs w:val="20"/>
              </w:rPr>
              <w:t xml:space="preserve">--color-text-muted</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Helvetica" w:cs="Helvetica" w:eastAsia="Helvetica" w:hAnsi="Helvetica"/>
                <w:b w:val="false"/>
                <w:bCs w:val="false"/>
                <w:color w:val="1A1A1A"/>
                <w:sz w:val="20"/>
                <w:szCs w:val="20"/>
              </w:rPr>
              <w:t xml:space="preserve">#999999</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Helvetica" w:cs="Helvetica" w:eastAsia="Helvetica" w:hAnsi="Helvetica"/>
                <w:b w:val="false"/>
                <w:bCs w:val="false"/>
                <w:color w:val="1A1A1A"/>
                <w:sz w:val="20"/>
                <w:szCs w:val="20"/>
              </w:rPr>
              <w:t xml:space="preserve">Secondary / caption text</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Helvetica" w:cs="Helvetica" w:eastAsia="Helvetica" w:hAnsi="Helvetica"/>
                <w:b w:val="false"/>
                <w:bCs w:val="false"/>
                <w:color w:val="1A1A1A"/>
                <w:sz w:val="20"/>
                <w:szCs w:val="20"/>
              </w:rPr>
              <w:t xml:space="preserve">--color-accent</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Helvetica" w:cs="Helvetica" w:eastAsia="Helvetica" w:hAnsi="Helvetica"/>
                <w:b w:val="false"/>
                <w:bCs w:val="false"/>
                <w:color w:val="1A1A1A"/>
                <w:sz w:val="20"/>
                <w:szCs w:val="20"/>
              </w:rPr>
              <w:t xml:space="preserve">#8ECFB5 (Mint)</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Helvetica" w:cs="Helvetica" w:eastAsia="Helvetica" w:hAnsi="Helvetica"/>
                <w:b w:val="false"/>
                <w:bCs w:val="false"/>
                <w:color w:val="1A1A1A"/>
                <w:sz w:val="20"/>
                <w:szCs w:val="20"/>
              </w:rPr>
              <w:t xml:space="preserve">CTAs, dividers, hover states, subtle highlights</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Helvetica" w:cs="Helvetica" w:eastAsia="Helvetica" w:hAnsi="Helvetica"/>
                <w:b w:val="false"/>
                <w:bCs w:val="false"/>
                <w:color w:val="1A1A1A"/>
                <w:sz w:val="20"/>
                <w:szCs w:val="20"/>
              </w:rPr>
              <w:t xml:space="preserve">--color-border</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Helvetica" w:cs="Helvetica" w:eastAsia="Helvetica" w:hAnsi="Helvetica"/>
                <w:b w:val="false"/>
                <w:bCs w:val="false"/>
                <w:color w:val="1A1A1A"/>
                <w:sz w:val="20"/>
                <w:szCs w:val="20"/>
              </w:rPr>
              <w:t xml:space="preserve">#333333</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Helvetica" w:cs="Helvetica" w:eastAsia="Helvetica" w:hAnsi="Helvetica"/>
                <w:b w:val="false"/>
                <w:bCs w:val="false"/>
                <w:color w:val="1A1A1A"/>
                <w:sz w:val="20"/>
                <w:szCs w:val="20"/>
              </w:rPr>
              <w:t xml:space="preserve">Borders and dividers</w:t>
            </w:r>
          </w:p>
        </w:tc>
      </w:tr>
    </w:tbl>
    <w:p>
      <w:pPr>
        <w:spacing w:after="200"/>
      </w:pPr>
    </w:p>
    <w:p>
      <w:pPr>
        <w:pStyle w:val="Heading2"/>
      </w:pPr>
      <w:r>
        <w:t xml:space="preserve">5.2 Typography</w:t>
      </w:r>
    </w:p>
    <w:p>
      <w:pPr>
        <w:spacing w:after="160"/>
      </w:pPr>
      <w:r>
        <w:rPr>
          <w:rFonts w:ascii="Helvetica" w:cs="Helvetica" w:eastAsia="Helvetica" w:hAnsi="Helvetica"/>
          <w:color w:val="1A1A1A"/>
          <w:sz w:val="22"/>
          <w:szCs w:val="22"/>
        </w:rPr>
        <w:t xml:space="preserve">Helvetica is the sole typeface across the entire site — headings, body, UI elements, navigation. Weight variation (light, regular, bold) creates hierarchy. No decorative or secondary fonts.</w:t>
      </w:r>
    </w:p>
    <w:p>
      <w:pPr>
        <w:pStyle w:val="Heading2"/>
      </w:pPr>
      <w:r>
        <w:t xml:space="preserve">5.3 Animation (GSAP)</w:t>
      </w:r>
    </w:p>
    <w:p>
      <w:pPr>
        <w:spacing w:after="160"/>
      </w:pPr>
      <w:r>
        <w:rPr>
          <w:rFonts w:ascii="Helvetica" w:cs="Helvetica" w:eastAsia="Helvetica" w:hAnsi="Helvetica"/>
          <w:color w:val="1A1A1A"/>
          <w:sz w:val="22"/>
          <w:szCs w:val="22"/>
        </w:rPr>
        <w:t xml:space="preserve">Page load: staggered fade-in and upward translate on hero elements (logo, headline, CTA). Scroll-triggered: subtle opacity and translate on the product section as it enters viewport. Hover: scale or opacity micro-interactions on buttons and product images. All animations should feel deliberate and restrained — no bouncing, no elastic easing. Use gsap.to() with power2.out or similar.</w:t>
      </w:r>
    </w:p>
    <w:p>
      <w:pPr>
        <w:pStyle w:val="Heading2"/>
      </w:pPr>
      <w:r>
        <w:t xml:space="preserve">5.4 Logo Treatment</w:t>
      </w:r>
    </w:p>
    <w:p>
      <w:pPr>
        <w:spacing w:after="160"/>
      </w:pPr>
      <w:r>
        <w:rPr>
          <w:rFonts w:ascii="Helvetica" w:cs="Helvetica" w:eastAsia="Helvetica" w:hAnsi="Helvetica"/>
          <w:color w:val="1A1A1A"/>
          <w:sz w:val="22"/>
          <w:szCs w:val="22"/>
        </w:rPr>
        <w:t xml:space="preserve">The MCWS logo (geometric star/mandala + wordmark) will be rendered in monochrome (white on black background) throughout the site. The original gold/teal colors are not used on the website. The full logo with the tagline (“Muslim Community of the Western Suburbs of Detroit”) may appear on the About page; elsewhere, the condensed wordmark or icon alone is sufficient.</w:t>
      </w:r>
    </w:p>
    <w:p>
      <w:pPr>
        <w:pBdr>
          <w:bottom w:val="single" w:color="8ECFB5" w:sz="6" w:space="1"/>
        </w:pBdr>
        <w:spacing w:after="300" w:before="300"/>
      </w:pPr>
    </w:p>
    <w:p>
      <w:pPr>
        <w:pStyle w:val="Heading1"/>
      </w:pPr>
      <w:r>
        <w:t xml:space="preserve">6. Order and Checkout Flow</w:t>
      </w:r>
    </w:p>
    <w:p>
      <w:pPr>
        <w:pStyle w:val="Heading2"/>
      </w:pPr>
      <w:r>
        <w:t xml:space="preserve">6.1 Customer Flow</w:t>
      </w:r>
    </w:p>
    <w:p>
      <w:pPr>
        <w:pStyle w:val="ListParagraph"/>
        <w:numPr>
          <w:ilvl w:val="0"/>
          <w:numId w:val="2"/>
        </w:numPr>
        <w:spacing w:after="80"/>
      </w:pPr>
      <w:r>
        <w:rPr>
          <w:rFonts w:ascii="Helvetica" w:cs="Helvetica" w:eastAsia="Helvetica" w:hAnsi="Helvetica"/>
          <w:color w:val="1A1A1A"/>
          <w:sz w:val="22"/>
          <w:szCs w:val="22"/>
        </w:rPr>
        <w:t xml:space="preserve">Customer selects size (S–XL)</w:t>
      </w:r>
    </w:p>
    <w:p>
      <w:pPr>
        <w:pStyle w:val="ListParagraph"/>
        <w:numPr>
          <w:ilvl w:val="0"/>
          <w:numId w:val="2"/>
        </w:numPr>
        <w:spacing w:after="80"/>
      </w:pPr>
      <w:r>
        <w:rPr>
          <w:rFonts w:ascii="Helvetica" w:cs="Helvetica" w:eastAsia="Helvetica" w:hAnsi="Helvetica"/>
          <w:color w:val="1A1A1A"/>
          <w:sz w:val="22"/>
          <w:szCs w:val="22"/>
        </w:rPr>
        <w:t xml:space="preserve">Customer selects fulfillment method: Ship to Address or Local Pickup</w:t>
      </w:r>
    </w:p>
    <w:p>
      <w:pPr>
        <w:pStyle w:val="ListParagraph"/>
        <w:numPr>
          <w:ilvl w:val="0"/>
          <w:numId w:val="2"/>
        </w:numPr>
        <w:spacing w:after="80"/>
      </w:pPr>
      <w:r>
        <w:rPr>
          <w:rFonts w:ascii="Helvetica" w:cs="Helvetica" w:eastAsia="Helvetica" w:hAnsi="Helvetica"/>
          <w:color w:val="1A1A1A"/>
          <w:sz w:val="22"/>
          <w:szCs w:val="22"/>
        </w:rPr>
        <w:t xml:space="preserve">Customer clicks Buy Now → redirects to Stripe Checkout</w:t>
      </w:r>
    </w:p>
    <w:p>
      <w:pPr>
        <w:pStyle w:val="ListParagraph"/>
        <w:numPr>
          <w:ilvl w:val="0"/>
          <w:numId w:val="2"/>
        </w:numPr>
        <w:spacing w:after="80"/>
      </w:pPr>
      <w:r>
        <w:rPr>
          <w:rFonts w:ascii="Helvetica" w:cs="Helvetica" w:eastAsia="Helvetica" w:hAnsi="Helvetica"/>
          <w:color w:val="1A1A1A"/>
          <w:sz w:val="22"/>
          <w:szCs w:val="22"/>
        </w:rPr>
        <w:t xml:space="preserve">Stripe collects payment and shipping address (if shipping selected)</w:t>
      </w:r>
    </w:p>
    <w:p>
      <w:pPr>
        <w:pStyle w:val="ListParagraph"/>
        <w:numPr>
          <w:ilvl w:val="0"/>
          <w:numId w:val="2"/>
        </w:numPr>
        <w:spacing w:after="80"/>
      </w:pPr>
      <w:r>
        <w:rPr>
          <w:rFonts w:ascii="Helvetica" w:cs="Helvetica" w:eastAsia="Helvetica" w:hAnsi="Helvetica"/>
          <w:color w:val="1A1A1A"/>
          <w:sz w:val="22"/>
          <w:szCs w:val="22"/>
        </w:rPr>
        <w:t xml:space="preserve">Stripe fires checkout.session.completed webhook to Supabase Edge Function</w:t>
      </w:r>
    </w:p>
    <w:p>
      <w:pPr>
        <w:pStyle w:val="ListParagraph"/>
        <w:numPr>
          <w:ilvl w:val="0"/>
          <w:numId w:val="2"/>
        </w:numPr>
        <w:spacing w:after="80"/>
      </w:pPr>
      <w:r>
        <w:rPr>
          <w:rFonts w:ascii="Helvetica" w:cs="Helvetica" w:eastAsia="Helvetica" w:hAnsi="Helvetica"/>
          <w:color w:val="1A1A1A"/>
          <w:sz w:val="22"/>
          <w:szCs w:val="22"/>
        </w:rPr>
        <w:t xml:space="preserve">Edge Function creates order record in Supabase</w:t>
      </w:r>
    </w:p>
    <w:p>
      <w:pPr>
        <w:pStyle w:val="ListParagraph"/>
        <w:numPr>
          <w:ilvl w:val="0"/>
          <w:numId w:val="2"/>
        </w:numPr>
        <w:spacing w:after="80"/>
      </w:pPr>
      <w:r>
        <w:rPr>
          <w:rFonts w:ascii="Helvetica" w:cs="Helvetica" w:eastAsia="Helvetica" w:hAnsi="Helvetica"/>
          <w:color w:val="1A1A1A"/>
          <w:sz w:val="22"/>
          <w:szCs w:val="22"/>
        </w:rPr>
        <w:t xml:space="preserve">Edge Function sends SMS/email notification to manufacturer</w:t>
      </w:r>
    </w:p>
    <w:p>
      <w:pPr>
        <w:pStyle w:val="ListParagraph"/>
        <w:numPr>
          <w:ilvl w:val="0"/>
          <w:numId w:val="2"/>
        </w:numPr>
        <w:spacing w:after="80"/>
      </w:pPr>
      <w:r>
        <w:rPr>
          <w:rFonts w:ascii="Helvetica" w:cs="Helvetica" w:eastAsia="Helvetica" w:hAnsi="Helvetica"/>
          <w:color w:val="1A1A1A"/>
          <w:sz w:val="22"/>
          <w:szCs w:val="22"/>
        </w:rPr>
        <w:t xml:space="preserve">Customer is redirected to order confirmation page</w:t>
      </w:r>
    </w:p>
    <w:p>
      <w:pPr>
        <w:spacing w:after="200"/>
      </w:pPr>
    </w:p>
    <w:p>
      <w:pPr>
        <w:pStyle w:val="Heading2"/>
      </w:pPr>
      <w:r>
        <w:t xml:space="preserve">6.2 Fulfillment Methods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tcPr>
          <w:p>
            <w:r>
              <w:rPr>
                <w:rFonts w:ascii="Helvetica" w:cs="Helvetica" w:eastAsia="Helvetica" w:hAnsi="Helvetica"/>
                <w:b/>
                <w:bCs/>
                <w:color w:val="FFFFFF"/>
                <w:sz w:val="20"/>
                <w:szCs w:val="20"/>
              </w:rPr>
              <w:t xml:space="preserve">Method</w:t>
            </w:r>
          </w:p>
        </w:tc>
        <w:tc>
          <w:tcPr>
            <w:tcW w:type="dxa" w:w="468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tcPr>
          <w:p>
            <w:r>
              <w:rPr>
                <w:rFonts w:ascii="Helvetica" w:cs="Helvetica" w:eastAsia="Helvetica" w:hAnsi="Helvetica"/>
                <w:b/>
                <w:bCs/>
                <w:color w:val="FFFFFF"/>
                <w:sz w:val="20"/>
                <w:szCs w:val="20"/>
              </w:rPr>
              <w:t xml:space="preserve">Behavior</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Helvetica" w:cs="Helvetica" w:eastAsia="Helvetica" w:hAnsi="Helvetica"/>
                <w:b w:val="false"/>
                <w:bCs w:val="false"/>
                <w:color w:val="1A1A1A"/>
                <w:sz w:val="20"/>
                <w:szCs w:val="20"/>
              </w:rPr>
              <w:t xml:space="preserve">Ship to Address</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Helvetica" w:cs="Helvetica" w:eastAsia="Helvetica" w:hAnsi="Helvetica"/>
                <w:b w:val="false"/>
                <w:bCs w:val="false"/>
                <w:color w:val="1A1A1A"/>
                <w:sz w:val="20"/>
                <w:szCs w:val="20"/>
              </w:rPr>
              <w:t xml:space="preserve">Stripe Checkout collects shipping address. Manufacturer produces item, generates Shippo label, ships. Tracking number stored on order record. Customer notified with tracking link via email.</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Helvetica" w:cs="Helvetica" w:eastAsia="Helvetica" w:hAnsi="Helvetica"/>
                <w:b w:val="false"/>
                <w:bCs w:val="false"/>
                <w:color w:val="1A1A1A"/>
                <w:sz w:val="20"/>
                <w:szCs w:val="20"/>
              </w:rPr>
              <w:t xml:space="preserve">Local Pickup</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Helvetica" w:cs="Helvetica" w:eastAsia="Helvetica" w:hAnsi="Helvetica"/>
                <w:b w:val="false"/>
                <w:bCs w:val="false"/>
                <w:color w:val="1A1A1A"/>
                <w:sz w:val="20"/>
                <w:szCs w:val="20"/>
              </w:rPr>
              <w:t xml:space="preserve">No shipping address collected. Order confirmation displays pickup location (mosque address) and instructions. Manufacturer produces item and delivers to mosque for pickup.</w:t>
            </w:r>
          </w:p>
        </w:tc>
      </w:tr>
    </w:tbl>
    <w:p>
      <w:pPr>
        <w:spacing w:after="200"/>
      </w:pPr>
    </w:p>
    <w:p>
      <w:pPr>
        <w:pStyle w:val="Heading2"/>
      </w:pPr>
      <w:r>
        <w:t xml:space="preserve">6.3 Manufacturer Notification</w:t>
      </w:r>
    </w:p>
    <w:p>
      <w:pPr>
        <w:spacing w:after="160"/>
      </w:pPr>
      <w:r>
        <w:rPr>
          <w:rFonts w:ascii="Helvetica" w:cs="Helvetica" w:eastAsia="Helvetica" w:hAnsi="Helvetica"/>
          <w:color w:val="1A1A1A"/>
          <w:sz w:val="22"/>
          <w:szCs w:val="22"/>
        </w:rPr>
        <w:t xml:space="preserve">On each new order, the manufacturer receives an SMS or email containing: product ordered, size, customer name, fulfillment method (ship or pickup), and shipping address if applicable. This notification is triggered from the Stripe webhook handler. No admin dashboard is required for the manufacturer on day one — notifications are sufficient until order volume justifies a UI.</w:t>
      </w:r>
    </w:p>
    <w:p>
      <w:pPr>
        <w:pBdr>
          <w:bottom w:val="single" w:color="8ECFB5" w:sz="6" w:space="1"/>
        </w:pBdr>
        <w:spacing w:after="300" w:before="300"/>
      </w:pPr>
    </w:p>
    <w:p>
      <w:pPr>
        <w:pStyle w:val="Heading1"/>
      </w:pPr>
      <w:r>
        <w:t xml:space="preserve">7. Database Schema (Supabase)</w:t>
      </w:r>
    </w:p>
    <w:p>
      <w:pPr>
        <w:pStyle w:val="Heading2"/>
      </w:pPr>
      <w:r>
        <w:t xml:space="preserve">7.1 products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tcPr>
          <w:p>
            <w:r>
              <w:rPr>
                <w:rFonts w:ascii="Helvetica" w:cs="Helvetica" w:eastAsia="Helvetica" w:hAnsi="Helvetica"/>
                <w:b/>
                <w:bCs/>
                <w:color w:val="FFFFFF"/>
                <w:sz w:val="20"/>
                <w:szCs w:val="20"/>
              </w:rPr>
              <w:t xml:space="preserve">Column</w:t>
            </w:r>
          </w:p>
        </w:tc>
        <w:tc>
          <w:tcPr>
            <w:tcW w:type="dxa" w:w="312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tcPr>
          <w:p>
            <w:r>
              <w:rPr>
                <w:rFonts w:ascii="Helvetica" w:cs="Helvetica" w:eastAsia="Helvetica" w:hAnsi="Helvetica"/>
                <w:b/>
                <w:bCs/>
                <w:color w:val="FFFFFF"/>
                <w:sz w:val="20"/>
                <w:szCs w:val="20"/>
              </w:rPr>
              <w:t xml:space="preserve">Type</w:t>
            </w:r>
          </w:p>
        </w:tc>
        <w:tc>
          <w:tcPr>
            <w:tcW w:type="dxa" w:w="312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tcPr>
          <w:p>
            <w:r>
              <w:rPr>
                <w:rFonts w:ascii="Helvetica" w:cs="Helvetica" w:eastAsia="Helvetica" w:hAnsi="Helvetica"/>
                <w:b/>
                <w:bCs/>
                <w:color w:val="FFFFFF"/>
                <w:sz w:val="20"/>
                <w:szCs w:val="20"/>
              </w:rPr>
              <w:t xml:space="preserve">Notes</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Helvetica" w:cs="Helvetica" w:eastAsia="Helvetica" w:hAnsi="Helvetica"/>
                <w:b w:val="false"/>
                <w:bCs w:val="false"/>
                <w:color w:val="1A1A1A"/>
                <w:sz w:val="20"/>
                <w:szCs w:val="20"/>
              </w:rPr>
              <w:t xml:space="preserve">id</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Helvetica" w:cs="Helvetica" w:eastAsia="Helvetica" w:hAnsi="Helvetica"/>
                <w:b w:val="false"/>
                <w:bCs w:val="false"/>
                <w:color w:val="1A1A1A"/>
                <w:sz w:val="20"/>
                <w:szCs w:val="20"/>
              </w:rPr>
              <w:t xml:space="preserve">uuid (PK)</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Helvetica" w:cs="Helvetica" w:eastAsia="Helvetica" w:hAnsi="Helvetica"/>
                <w:b w:val="false"/>
                <w:bCs w:val="false"/>
                <w:color w:val="1A1A1A"/>
                <w:sz w:val="20"/>
                <w:szCs w:val="20"/>
              </w:rPr>
              <w:t xml:space="preserve">Auto-generated</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Helvetica" w:cs="Helvetica" w:eastAsia="Helvetica" w:hAnsi="Helvetica"/>
                <w:b w:val="false"/>
                <w:bCs w:val="false"/>
                <w:color w:val="1A1A1A"/>
                <w:sz w:val="20"/>
                <w:szCs w:val="20"/>
              </w:rPr>
              <w:t xml:space="preserve">name</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Helvetica" w:cs="Helvetica" w:eastAsia="Helvetica" w:hAnsi="Helvetica"/>
                <w:b w:val="false"/>
                <w:bCs w:val="false"/>
                <w:color w:val="1A1A1A"/>
                <w:sz w:val="20"/>
                <w:szCs w:val="20"/>
              </w:rPr>
              <w:t xml:space="preserve">text</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Helvetica" w:cs="Helvetica" w:eastAsia="Helvetica" w:hAnsi="Helvetica"/>
                <w:b w:val="false"/>
                <w:bCs w:val="false"/>
                <w:color w:val="1A1A1A"/>
                <w:sz w:val="20"/>
                <w:szCs w:val="20"/>
              </w:rPr>
              <w:t xml:space="preserve">e.g. "MCWS Hoodie"</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Helvetica" w:cs="Helvetica" w:eastAsia="Helvetica" w:hAnsi="Helvetica"/>
                <w:b w:val="false"/>
                <w:bCs w:val="false"/>
                <w:color w:val="1A1A1A"/>
                <w:sz w:val="20"/>
                <w:szCs w:val="20"/>
              </w:rPr>
              <w:t xml:space="preserve">description</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Helvetica" w:cs="Helvetica" w:eastAsia="Helvetica" w:hAnsi="Helvetica"/>
                <w:b w:val="false"/>
                <w:bCs w:val="false"/>
                <w:color w:val="1A1A1A"/>
                <w:sz w:val="20"/>
                <w:szCs w:val="20"/>
              </w:rPr>
              <w:t xml:space="preserve">text</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Helvetica" w:cs="Helvetica" w:eastAsia="Helvetica" w:hAnsi="Helvetica"/>
                <w:b w:val="false"/>
                <w:bCs w:val="false"/>
                <w:color w:val="1A1A1A"/>
                <w:sz w:val="20"/>
                <w:szCs w:val="20"/>
              </w:rPr>
              <w:t xml:space="preserve">Product description</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Helvetica" w:cs="Helvetica" w:eastAsia="Helvetica" w:hAnsi="Helvetica"/>
                <w:b w:val="false"/>
                <w:bCs w:val="false"/>
                <w:color w:val="1A1A1A"/>
                <w:sz w:val="20"/>
                <w:szCs w:val="20"/>
              </w:rPr>
              <w:t xml:space="preserve">price_cents</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Helvetica" w:cs="Helvetica" w:eastAsia="Helvetica" w:hAnsi="Helvetica"/>
                <w:b w:val="false"/>
                <w:bCs w:val="false"/>
                <w:color w:val="1A1A1A"/>
                <w:sz w:val="20"/>
                <w:szCs w:val="20"/>
              </w:rPr>
              <w:t xml:space="preserve">integer</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Helvetica" w:cs="Helvetica" w:eastAsia="Helvetica" w:hAnsi="Helvetica"/>
                <w:b w:val="false"/>
                <w:bCs w:val="false"/>
                <w:color w:val="1A1A1A"/>
                <w:sz w:val="20"/>
                <w:szCs w:val="20"/>
              </w:rPr>
              <w:t xml:space="preserve">Price in cents</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Helvetica" w:cs="Helvetica" w:eastAsia="Helvetica" w:hAnsi="Helvetica"/>
                <w:b w:val="false"/>
                <w:bCs w:val="false"/>
                <w:color w:val="1A1A1A"/>
                <w:sz w:val="20"/>
                <w:szCs w:val="20"/>
              </w:rPr>
              <w:t xml:space="preserve">sizes</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Helvetica" w:cs="Helvetica" w:eastAsia="Helvetica" w:hAnsi="Helvetica"/>
                <w:b w:val="false"/>
                <w:bCs w:val="false"/>
                <w:color w:val="1A1A1A"/>
                <w:sz w:val="20"/>
                <w:szCs w:val="20"/>
              </w:rPr>
              <w:t xml:space="preserve">text[]</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Helvetica" w:cs="Helvetica" w:eastAsia="Helvetica" w:hAnsi="Helvetica"/>
                <w:b w:val="false"/>
                <w:bCs w:val="false"/>
                <w:color w:val="1A1A1A"/>
                <w:sz w:val="20"/>
                <w:szCs w:val="20"/>
              </w:rPr>
              <w:t xml:space="preserve">["S", "M", "L", "XL"]</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Helvetica" w:cs="Helvetica" w:eastAsia="Helvetica" w:hAnsi="Helvetica"/>
                <w:b w:val="false"/>
                <w:bCs w:val="false"/>
                <w:color w:val="1A1A1A"/>
                <w:sz w:val="20"/>
                <w:szCs w:val="20"/>
              </w:rPr>
              <w:t xml:space="preserve">images</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Helvetica" w:cs="Helvetica" w:eastAsia="Helvetica" w:hAnsi="Helvetica"/>
                <w:b w:val="false"/>
                <w:bCs w:val="false"/>
                <w:color w:val="1A1A1A"/>
                <w:sz w:val="20"/>
                <w:szCs w:val="20"/>
              </w:rPr>
              <w:t xml:space="preserve">text[]</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Helvetica" w:cs="Helvetica" w:eastAsia="Helvetica" w:hAnsi="Helvetica"/>
                <w:b w:val="false"/>
                <w:bCs w:val="false"/>
                <w:color w:val="1A1A1A"/>
                <w:sz w:val="20"/>
                <w:szCs w:val="20"/>
              </w:rPr>
              <w:t xml:space="preserve">Array of image URLs (Supabase Storage)</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Helvetica" w:cs="Helvetica" w:eastAsia="Helvetica" w:hAnsi="Helvetica"/>
                <w:b w:val="false"/>
                <w:bCs w:val="false"/>
                <w:color w:val="1A1A1A"/>
                <w:sz w:val="20"/>
                <w:szCs w:val="20"/>
              </w:rPr>
              <w:t xml:space="preserve">is_active</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Helvetica" w:cs="Helvetica" w:eastAsia="Helvetica" w:hAnsi="Helvetica"/>
                <w:b w:val="false"/>
                <w:bCs w:val="false"/>
                <w:color w:val="1A1A1A"/>
                <w:sz w:val="20"/>
                <w:szCs w:val="20"/>
              </w:rPr>
              <w:t xml:space="preserve">boolean</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Helvetica" w:cs="Helvetica" w:eastAsia="Helvetica" w:hAnsi="Helvetica"/>
                <w:b w:val="false"/>
                <w:bCs w:val="false"/>
                <w:color w:val="1A1A1A"/>
                <w:sz w:val="20"/>
                <w:szCs w:val="20"/>
              </w:rPr>
              <w:t xml:space="preserve">Toggle product visibility</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Helvetica" w:cs="Helvetica" w:eastAsia="Helvetica" w:hAnsi="Helvetica"/>
                <w:b w:val="false"/>
                <w:bCs w:val="false"/>
                <w:color w:val="1A1A1A"/>
                <w:sz w:val="20"/>
                <w:szCs w:val="20"/>
              </w:rPr>
              <w:t xml:space="preserve">created_at</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Helvetica" w:cs="Helvetica" w:eastAsia="Helvetica" w:hAnsi="Helvetica"/>
                <w:b w:val="false"/>
                <w:bCs w:val="false"/>
                <w:color w:val="1A1A1A"/>
                <w:sz w:val="20"/>
                <w:szCs w:val="20"/>
              </w:rPr>
              <w:t xml:space="preserve">timestamptz</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Helvetica" w:cs="Helvetica" w:eastAsia="Helvetica" w:hAnsi="Helvetica"/>
                <w:b w:val="false"/>
                <w:bCs w:val="false"/>
                <w:color w:val="1A1A1A"/>
                <w:sz w:val="20"/>
                <w:szCs w:val="20"/>
              </w:rPr>
              <w:t xml:space="preserve">Auto-generated</w:t>
            </w:r>
          </w:p>
        </w:tc>
      </w:tr>
    </w:tbl>
    <w:p>
      <w:pPr>
        <w:spacing w:after="200"/>
      </w:pPr>
    </w:p>
    <w:p>
      <w:pPr>
        <w:pStyle w:val="Heading2"/>
      </w:pPr>
      <w:r>
        <w:t xml:space="preserve">7.2 orders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tcPr>
          <w:p>
            <w:r>
              <w:rPr>
                <w:rFonts w:ascii="Helvetica" w:cs="Helvetica" w:eastAsia="Helvetica" w:hAnsi="Helvetica"/>
                <w:b/>
                <w:bCs/>
                <w:color w:val="FFFFFF"/>
                <w:sz w:val="20"/>
                <w:szCs w:val="20"/>
              </w:rPr>
              <w:t xml:space="preserve">Column</w:t>
            </w:r>
          </w:p>
        </w:tc>
        <w:tc>
          <w:tcPr>
            <w:tcW w:type="dxa" w:w="312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tcPr>
          <w:p>
            <w:r>
              <w:rPr>
                <w:rFonts w:ascii="Helvetica" w:cs="Helvetica" w:eastAsia="Helvetica" w:hAnsi="Helvetica"/>
                <w:b/>
                <w:bCs/>
                <w:color w:val="FFFFFF"/>
                <w:sz w:val="20"/>
                <w:szCs w:val="20"/>
              </w:rPr>
              <w:t xml:space="preserve">Type</w:t>
            </w:r>
          </w:p>
        </w:tc>
        <w:tc>
          <w:tcPr>
            <w:tcW w:type="dxa" w:w="312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tcPr>
          <w:p>
            <w:r>
              <w:rPr>
                <w:rFonts w:ascii="Helvetica" w:cs="Helvetica" w:eastAsia="Helvetica" w:hAnsi="Helvetica"/>
                <w:b/>
                <w:bCs/>
                <w:color w:val="FFFFFF"/>
                <w:sz w:val="20"/>
                <w:szCs w:val="20"/>
              </w:rPr>
              <w:t xml:space="preserve">Notes</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Helvetica" w:cs="Helvetica" w:eastAsia="Helvetica" w:hAnsi="Helvetica"/>
                <w:b w:val="false"/>
                <w:bCs w:val="false"/>
                <w:color w:val="1A1A1A"/>
                <w:sz w:val="20"/>
                <w:szCs w:val="20"/>
              </w:rPr>
              <w:t xml:space="preserve">id</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Helvetica" w:cs="Helvetica" w:eastAsia="Helvetica" w:hAnsi="Helvetica"/>
                <w:b w:val="false"/>
                <w:bCs w:val="false"/>
                <w:color w:val="1A1A1A"/>
                <w:sz w:val="20"/>
                <w:szCs w:val="20"/>
              </w:rPr>
              <w:t xml:space="preserve">uuid (PK)</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Helvetica" w:cs="Helvetica" w:eastAsia="Helvetica" w:hAnsi="Helvetica"/>
                <w:b w:val="false"/>
                <w:bCs w:val="false"/>
                <w:color w:val="1A1A1A"/>
                <w:sz w:val="20"/>
                <w:szCs w:val="20"/>
              </w:rPr>
              <w:t xml:space="preserve">Auto-generated</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Helvetica" w:cs="Helvetica" w:eastAsia="Helvetica" w:hAnsi="Helvetica"/>
                <w:b w:val="false"/>
                <w:bCs w:val="false"/>
                <w:color w:val="1A1A1A"/>
                <w:sz w:val="20"/>
                <w:szCs w:val="20"/>
              </w:rPr>
              <w:t xml:space="preserve">product_id</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Helvetica" w:cs="Helvetica" w:eastAsia="Helvetica" w:hAnsi="Helvetica"/>
                <w:b w:val="false"/>
                <w:bCs w:val="false"/>
                <w:color w:val="1A1A1A"/>
                <w:sz w:val="20"/>
                <w:szCs w:val="20"/>
              </w:rPr>
              <w:t xml:space="preserve">uuid (FK)</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Helvetica" w:cs="Helvetica" w:eastAsia="Helvetica" w:hAnsi="Helvetica"/>
                <w:b w:val="false"/>
                <w:bCs w:val="false"/>
                <w:color w:val="1A1A1A"/>
                <w:sz w:val="20"/>
                <w:szCs w:val="20"/>
              </w:rPr>
              <w:t xml:space="preserve">References products</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Helvetica" w:cs="Helvetica" w:eastAsia="Helvetica" w:hAnsi="Helvetica"/>
                <w:b w:val="false"/>
                <w:bCs w:val="false"/>
                <w:color w:val="1A1A1A"/>
                <w:sz w:val="20"/>
                <w:szCs w:val="20"/>
              </w:rPr>
              <w:t xml:space="preserve">size</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Helvetica" w:cs="Helvetica" w:eastAsia="Helvetica" w:hAnsi="Helvetica"/>
                <w:b w:val="false"/>
                <w:bCs w:val="false"/>
                <w:color w:val="1A1A1A"/>
                <w:sz w:val="20"/>
                <w:szCs w:val="20"/>
              </w:rPr>
              <w:t xml:space="preserve">text</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Helvetica" w:cs="Helvetica" w:eastAsia="Helvetica" w:hAnsi="Helvetica"/>
                <w:b w:val="false"/>
                <w:bCs w:val="false"/>
                <w:color w:val="1A1A1A"/>
                <w:sz w:val="20"/>
                <w:szCs w:val="20"/>
              </w:rPr>
              <w:t xml:space="preserve">Selected size</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Helvetica" w:cs="Helvetica" w:eastAsia="Helvetica" w:hAnsi="Helvetica"/>
                <w:b w:val="false"/>
                <w:bCs w:val="false"/>
                <w:color w:val="1A1A1A"/>
                <w:sz w:val="20"/>
                <w:szCs w:val="20"/>
              </w:rPr>
              <w:t xml:space="preserve">quantity</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Helvetica" w:cs="Helvetica" w:eastAsia="Helvetica" w:hAnsi="Helvetica"/>
                <w:b w:val="false"/>
                <w:bCs w:val="false"/>
                <w:color w:val="1A1A1A"/>
                <w:sz w:val="20"/>
                <w:szCs w:val="20"/>
              </w:rPr>
              <w:t xml:space="preserve">integer</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Helvetica" w:cs="Helvetica" w:eastAsia="Helvetica" w:hAnsi="Helvetica"/>
                <w:b w:val="false"/>
                <w:bCs w:val="false"/>
                <w:color w:val="1A1A1A"/>
                <w:sz w:val="20"/>
                <w:szCs w:val="20"/>
              </w:rPr>
              <w:t xml:space="preserve">Default 1</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Helvetica" w:cs="Helvetica" w:eastAsia="Helvetica" w:hAnsi="Helvetica"/>
                <w:b w:val="false"/>
                <w:bCs w:val="false"/>
                <w:color w:val="1A1A1A"/>
                <w:sz w:val="20"/>
                <w:szCs w:val="20"/>
              </w:rPr>
              <w:t xml:space="preserve">customer_name</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Helvetica" w:cs="Helvetica" w:eastAsia="Helvetica" w:hAnsi="Helvetica"/>
                <w:b w:val="false"/>
                <w:bCs w:val="false"/>
                <w:color w:val="1A1A1A"/>
                <w:sz w:val="20"/>
                <w:szCs w:val="20"/>
              </w:rPr>
              <w:t xml:space="preserve">text</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Helvetica" w:cs="Helvetica" w:eastAsia="Helvetica" w:hAnsi="Helvetica"/>
                <w:b w:val="false"/>
                <w:bCs w:val="false"/>
                <w:color w:val="1A1A1A"/>
                <w:sz w:val="20"/>
                <w:szCs w:val="20"/>
              </w:rPr>
              <w:t xml:space="preserve">From Stripe Checkout</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Helvetica" w:cs="Helvetica" w:eastAsia="Helvetica" w:hAnsi="Helvetica"/>
                <w:b w:val="false"/>
                <w:bCs w:val="false"/>
                <w:color w:val="1A1A1A"/>
                <w:sz w:val="20"/>
                <w:szCs w:val="20"/>
              </w:rPr>
              <w:t xml:space="preserve">customer_email</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Helvetica" w:cs="Helvetica" w:eastAsia="Helvetica" w:hAnsi="Helvetica"/>
                <w:b w:val="false"/>
                <w:bCs w:val="false"/>
                <w:color w:val="1A1A1A"/>
                <w:sz w:val="20"/>
                <w:szCs w:val="20"/>
              </w:rPr>
              <w:t xml:space="preserve">text</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Helvetica" w:cs="Helvetica" w:eastAsia="Helvetica" w:hAnsi="Helvetica"/>
                <w:b w:val="false"/>
                <w:bCs w:val="false"/>
                <w:color w:val="1A1A1A"/>
                <w:sz w:val="20"/>
                <w:szCs w:val="20"/>
              </w:rPr>
              <w:t xml:space="preserve">From Stripe Checkout</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Helvetica" w:cs="Helvetica" w:eastAsia="Helvetica" w:hAnsi="Helvetica"/>
                <w:b w:val="false"/>
                <w:bCs w:val="false"/>
                <w:color w:val="1A1A1A"/>
                <w:sz w:val="20"/>
                <w:szCs w:val="20"/>
              </w:rPr>
              <w:t xml:space="preserve">customer_phone</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Helvetica" w:cs="Helvetica" w:eastAsia="Helvetica" w:hAnsi="Helvetica"/>
                <w:b w:val="false"/>
                <w:bCs w:val="false"/>
                <w:color w:val="1A1A1A"/>
                <w:sz w:val="20"/>
                <w:szCs w:val="20"/>
              </w:rPr>
              <w:t xml:space="preserve">text (nullable)</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Helvetica" w:cs="Helvetica" w:eastAsia="Helvetica" w:hAnsi="Helvetica"/>
                <w:b w:val="false"/>
                <w:bCs w:val="false"/>
                <w:color w:val="1A1A1A"/>
                <w:sz w:val="20"/>
                <w:szCs w:val="20"/>
              </w:rPr>
              <w:t xml:space="preserve">Optional</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Helvetica" w:cs="Helvetica" w:eastAsia="Helvetica" w:hAnsi="Helvetica"/>
                <w:b w:val="false"/>
                <w:bCs w:val="false"/>
                <w:color w:val="1A1A1A"/>
                <w:sz w:val="20"/>
                <w:szCs w:val="20"/>
              </w:rPr>
              <w:t xml:space="preserve">fulfillment_method</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Helvetica" w:cs="Helvetica" w:eastAsia="Helvetica" w:hAnsi="Helvetica"/>
                <w:b w:val="false"/>
                <w:bCs w:val="false"/>
                <w:color w:val="1A1A1A"/>
                <w:sz w:val="20"/>
                <w:szCs w:val="20"/>
              </w:rPr>
              <w:t xml:space="preserve">text</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Helvetica" w:cs="Helvetica" w:eastAsia="Helvetica" w:hAnsi="Helvetica"/>
                <w:b w:val="false"/>
                <w:bCs w:val="false"/>
                <w:color w:val="1A1A1A"/>
                <w:sz w:val="20"/>
                <w:szCs w:val="20"/>
              </w:rPr>
              <w:t xml:space="preserve">"shipping" or "pickup"</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Helvetica" w:cs="Helvetica" w:eastAsia="Helvetica" w:hAnsi="Helvetica"/>
                <w:b w:val="false"/>
                <w:bCs w:val="false"/>
                <w:color w:val="1A1A1A"/>
                <w:sz w:val="20"/>
                <w:szCs w:val="20"/>
              </w:rPr>
              <w:t xml:space="preserve">shipping_address</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Helvetica" w:cs="Helvetica" w:eastAsia="Helvetica" w:hAnsi="Helvetica"/>
                <w:b w:val="false"/>
                <w:bCs w:val="false"/>
                <w:color w:val="1A1A1A"/>
                <w:sz w:val="20"/>
                <w:szCs w:val="20"/>
              </w:rPr>
              <w:t xml:space="preserve">jsonb (nullable)</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Helvetica" w:cs="Helvetica" w:eastAsia="Helvetica" w:hAnsi="Helvetica"/>
                <w:b w:val="false"/>
                <w:bCs w:val="false"/>
                <w:color w:val="1A1A1A"/>
                <w:sz w:val="20"/>
                <w:szCs w:val="20"/>
              </w:rPr>
              <w:t xml:space="preserve">Stripe address object, null for pickup</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Helvetica" w:cs="Helvetica" w:eastAsia="Helvetica" w:hAnsi="Helvetica"/>
                <w:b w:val="false"/>
                <w:bCs w:val="false"/>
                <w:color w:val="1A1A1A"/>
                <w:sz w:val="20"/>
                <w:szCs w:val="20"/>
              </w:rPr>
              <w:t xml:space="preserve">stripe_session_id</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Helvetica" w:cs="Helvetica" w:eastAsia="Helvetica" w:hAnsi="Helvetica"/>
                <w:b w:val="false"/>
                <w:bCs w:val="false"/>
                <w:color w:val="1A1A1A"/>
                <w:sz w:val="20"/>
                <w:szCs w:val="20"/>
              </w:rPr>
              <w:t xml:space="preserve">text</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Helvetica" w:cs="Helvetica" w:eastAsia="Helvetica" w:hAnsi="Helvetica"/>
                <w:b w:val="false"/>
                <w:bCs w:val="false"/>
                <w:color w:val="1A1A1A"/>
                <w:sz w:val="20"/>
                <w:szCs w:val="20"/>
              </w:rPr>
              <w:t xml:space="preserve">Stripe Checkout session ID</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Helvetica" w:cs="Helvetica" w:eastAsia="Helvetica" w:hAnsi="Helvetica"/>
                <w:b w:val="false"/>
                <w:bCs w:val="false"/>
                <w:color w:val="1A1A1A"/>
                <w:sz w:val="20"/>
                <w:szCs w:val="20"/>
              </w:rPr>
              <w:t xml:space="preserve">stripe_payment_intent</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Helvetica" w:cs="Helvetica" w:eastAsia="Helvetica" w:hAnsi="Helvetica"/>
                <w:b w:val="false"/>
                <w:bCs w:val="false"/>
                <w:color w:val="1A1A1A"/>
                <w:sz w:val="20"/>
                <w:szCs w:val="20"/>
              </w:rPr>
              <w:t xml:space="preserve">text</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Helvetica" w:cs="Helvetica" w:eastAsia="Helvetica" w:hAnsi="Helvetica"/>
                <w:b w:val="false"/>
                <w:bCs w:val="false"/>
                <w:color w:val="1A1A1A"/>
                <w:sz w:val="20"/>
                <w:szCs w:val="20"/>
              </w:rPr>
              <w:t xml:space="preserve">For refund reference</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Helvetica" w:cs="Helvetica" w:eastAsia="Helvetica" w:hAnsi="Helvetica"/>
                <w:b w:val="false"/>
                <w:bCs w:val="false"/>
                <w:color w:val="1A1A1A"/>
                <w:sz w:val="20"/>
                <w:szCs w:val="20"/>
              </w:rPr>
              <w:t xml:space="preserve">payment_status</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Helvetica" w:cs="Helvetica" w:eastAsia="Helvetica" w:hAnsi="Helvetica"/>
                <w:b w:val="false"/>
                <w:bCs w:val="false"/>
                <w:color w:val="1A1A1A"/>
                <w:sz w:val="20"/>
                <w:szCs w:val="20"/>
              </w:rPr>
              <w:t xml:space="preserve">text</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Helvetica" w:cs="Helvetica" w:eastAsia="Helvetica" w:hAnsi="Helvetica"/>
                <w:b w:val="false"/>
                <w:bCs w:val="false"/>
                <w:color w:val="1A1A1A"/>
                <w:sz w:val="20"/>
                <w:szCs w:val="20"/>
              </w:rPr>
              <w:t xml:space="preserve">"paid", "refunded"</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Helvetica" w:cs="Helvetica" w:eastAsia="Helvetica" w:hAnsi="Helvetica"/>
                <w:b w:val="false"/>
                <w:bCs w:val="false"/>
                <w:color w:val="1A1A1A"/>
                <w:sz w:val="20"/>
                <w:szCs w:val="20"/>
              </w:rPr>
              <w:t xml:space="preserve">fulfillment_status</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Helvetica" w:cs="Helvetica" w:eastAsia="Helvetica" w:hAnsi="Helvetica"/>
                <w:b w:val="false"/>
                <w:bCs w:val="false"/>
                <w:color w:val="1A1A1A"/>
                <w:sz w:val="20"/>
                <w:szCs w:val="20"/>
              </w:rPr>
              <w:t xml:space="preserve">text</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Helvetica" w:cs="Helvetica" w:eastAsia="Helvetica" w:hAnsi="Helvetica"/>
                <w:b w:val="false"/>
                <w:bCs w:val="false"/>
                <w:color w:val="1A1A1A"/>
                <w:sz w:val="20"/>
                <w:szCs w:val="20"/>
              </w:rPr>
              <w:t xml:space="preserve">"pending" → "producing" → "shipped"/"ready_for_pickup" → "completed"</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Helvetica" w:cs="Helvetica" w:eastAsia="Helvetica" w:hAnsi="Helvetica"/>
                <w:b w:val="false"/>
                <w:bCs w:val="false"/>
                <w:color w:val="1A1A1A"/>
                <w:sz w:val="20"/>
                <w:szCs w:val="20"/>
              </w:rPr>
              <w:t xml:space="preserve">tracking_number</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Helvetica" w:cs="Helvetica" w:eastAsia="Helvetica" w:hAnsi="Helvetica"/>
                <w:b w:val="false"/>
                <w:bCs w:val="false"/>
                <w:color w:val="1A1A1A"/>
                <w:sz w:val="20"/>
                <w:szCs w:val="20"/>
              </w:rPr>
              <w:t xml:space="preserve">text (nullable)</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Helvetica" w:cs="Helvetica" w:eastAsia="Helvetica" w:hAnsi="Helvetica"/>
                <w:b w:val="false"/>
                <w:bCs w:val="false"/>
                <w:color w:val="1A1A1A"/>
                <w:sz w:val="20"/>
                <w:szCs w:val="20"/>
              </w:rPr>
              <w:t xml:space="preserve">From Shippo, shipping orders only</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Helvetica" w:cs="Helvetica" w:eastAsia="Helvetica" w:hAnsi="Helvetica"/>
                <w:b w:val="false"/>
                <w:bCs w:val="false"/>
                <w:color w:val="1A1A1A"/>
                <w:sz w:val="20"/>
                <w:szCs w:val="20"/>
              </w:rPr>
              <w:t xml:space="preserve">tracking_url</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Helvetica" w:cs="Helvetica" w:eastAsia="Helvetica" w:hAnsi="Helvetica"/>
                <w:b w:val="false"/>
                <w:bCs w:val="false"/>
                <w:color w:val="1A1A1A"/>
                <w:sz w:val="20"/>
                <w:szCs w:val="20"/>
              </w:rPr>
              <w:t xml:space="preserve">text (nullable)</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Helvetica" w:cs="Helvetica" w:eastAsia="Helvetica" w:hAnsi="Helvetica"/>
                <w:b w:val="false"/>
                <w:bCs w:val="false"/>
                <w:color w:val="1A1A1A"/>
                <w:sz w:val="20"/>
                <w:szCs w:val="20"/>
              </w:rPr>
              <w:t xml:space="preserve">Shippo tracking link</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Helvetica" w:cs="Helvetica" w:eastAsia="Helvetica" w:hAnsi="Helvetica"/>
                <w:b w:val="false"/>
                <w:bCs w:val="false"/>
                <w:color w:val="1A1A1A"/>
                <w:sz w:val="20"/>
                <w:szCs w:val="20"/>
              </w:rPr>
              <w:t xml:space="preserve">notes</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Helvetica" w:cs="Helvetica" w:eastAsia="Helvetica" w:hAnsi="Helvetica"/>
                <w:b w:val="false"/>
                <w:bCs w:val="false"/>
                <w:color w:val="1A1A1A"/>
                <w:sz w:val="20"/>
                <w:szCs w:val="20"/>
              </w:rPr>
              <w:t xml:space="preserve">text (nullable)</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Helvetica" w:cs="Helvetica" w:eastAsia="Helvetica" w:hAnsi="Helvetica"/>
                <w:b w:val="false"/>
                <w:bCs w:val="false"/>
                <w:color w:val="1A1A1A"/>
                <w:sz w:val="20"/>
                <w:szCs w:val="20"/>
              </w:rPr>
              <w:t xml:space="preserve">Internal notes</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Helvetica" w:cs="Helvetica" w:eastAsia="Helvetica" w:hAnsi="Helvetica"/>
                <w:b w:val="false"/>
                <w:bCs w:val="false"/>
                <w:color w:val="1A1A1A"/>
                <w:sz w:val="20"/>
                <w:szCs w:val="20"/>
              </w:rPr>
              <w:t xml:space="preserve">created_at</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Helvetica" w:cs="Helvetica" w:eastAsia="Helvetica" w:hAnsi="Helvetica"/>
                <w:b w:val="false"/>
                <w:bCs w:val="false"/>
                <w:color w:val="1A1A1A"/>
                <w:sz w:val="20"/>
                <w:szCs w:val="20"/>
              </w:rPr>
              <w:t xml:space="preserve">timestamptz</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Helvetica" w:cs="Helvetica" w:eastAsia="Helvetica" w:hAnsi="Helvetica"/>
                <w:b w:val="false"/>
                <w:bCs w:val="false"/>
                <w:color w:val="1A1A1A"/>
                <w:sz w:val="20"/>
                <w:szCs w:val="20"/>
              </w:rPr>
              <w:t xml:space="preserve">Order creation time</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Helvetica" w:cs="Helvetica" w:eastAsia="Helvetica" w:hAnsi="Helvetica"/>
                <w:b w:val="false"/>
                <w:bCs w:val="false"/>
                <w:color w:val="1A1A1A"/>
                <w:sz w:val="20"/>
                <w:szCs w:val="20"/>
              </w:rPr>
              <w:t xml:space="preserve">updated_at</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Helvetica" w:cs="Helvetica" w:eastAsia="Helvetica" w:hAnsi="Helvetica"/>
                <w:b w:val="false"/>
                <w:bCs w:val="false"/>
                <w:color w:val="1A1A1A"/>
                <w:sz w:val="20"/>
                <w:szCs w:val="20"/>
              </w:rPr>
              <w:t xml:space="preserve">timestamptz</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Helvetica" w:cs="Helvetica" w:eastAsia="Helvetica" w:hAnsi="Helvetica"/>
                <w:b w:val="false"/>
                <w:bCs w:val="false"/>
                <w:color w:val="1A1A1A"/>
                <w:sz w:val="20"/>
                <w:szCs w:val="20"/>
              </w:rPr>
              <w:t xml:space="preserve">Last status change</w:t>
            </w:r>
          </w:p>
        </w:tc>
      </w:tr>
    </w:tbl>
    <w:p>
      <w:pPr>
        <w:spacing w:after="200"/>
      </w:pPr>
    </w:p>
    <w:p>
      <w:pPr>
        <w:pBdr>
          <w:bottom w:val="single" w:color="8ECFB5" w:sz="6" w:space="1"/>
        </w:pBdr>
        <w:spacing w:after="300" w:before="300"/>
      </w:pPr>
    </w:p>
    <w:p>
      <w:pPr>
        <w:pStyle w:val="Heading1"/>
      </w:pPr>
      <w:r>
        <w:t xml:space="preserve">8. Integrations</w:t>
      </w:r>
    </w:p>
    <w:p>
      <w:pPr>
        <w:pStyle w:val="Heading2"/>
      </w:pPr>
      <w:r>
        <w:t xml:space="preserve">8.1 Stripe</w:t>
      </w:r>
    </w:p>
    <w:p>
      <w:pPr>
        <w:spacing w:after="160"/>
      </w:pPr>
      <w:r>
        <w:rPr>
          <w:rFonts w:ascii="Helvetica" w:cs="Helvetica" w:eastAsia="Helvetica" w:hAnsi="Helvetica"/>
          <w:color w:val="1A1A1A"/>
          <w:sz w:val="22"/>
          <w:szCs w:val="22"/>
        </w:rPr>
        <w:t xml:space="preserve">Stripe Checkout Sessions handle payment. The site creates a Checkout Session via a Next.js API route (/api/checkout), passing product info, size, quantity, and fulfillment method as metadata. Stripe collects payment info and shipping address (for shipped orders). On completion, Stripe posts to a webhook endpoint (/api/webhooks/stripe) which is a Next.js API route that verifies the signature and writes the order to Supabase.</w:t>
      </w:r>
    </w:p>
    <w:p>
      <w:pPr>
        <w:pStyle w:val="Heading2"/>
      </w:pPr>
      <w:r>
        <w:t xml:space="preserve">8.2 Shippo</w:t>
      </w:r>
    </w:p>
    <w:p>
      <w:pPr>
        <w:spacing w:after="160"/>
      </w:pPr>
      <w:r>
        <w:rPr>
          <w:rFonts w:ascii="Helvetica" w:cs="Helvetica" w:eastAsia="Helvetica" w:hAnsi="Helvetica"/>
          <w:color w:val="1A1A1A"/>
          <w:sz w:val="22"/>
          <w:szCs w:val="22"/>
        </w:rPr>
        <w:t xml:space="preserve">Phase 1: The manufacturer uses Shippo’s dashboard directly to generate shipping labels for shipped orders. The tracking number is manually entered into the admin panel (or directly in Supabase). Phase 2 (if volume justifies): Integrate Shippo’s API into the admin panel so labels can be generated and tracking auto-populated from within the site.</w:t>
      </w:r>
    </w:p>
    <w:p>
      <w:pPr>
        <w:pStyle w:val="Heading2"/>
      </w:pPr>
      <w:r>
        <w:t xml:space="preserve">8.3 Notifications</w:t>
      </w:r>
    </w:p>
    <w:p>
      <w:pPr>
        <w:spacing w:after="160"/>
      </w:pPr>
      <w:r>
        <w:rPr>
          <w:rFonts w:ascii="Helvetica" w:cs="Helvetica" w:eastAsia="Helvetica" w:hAnsi="Helvetica"/>
          <w:color w:val="1A1A1A"/>
          <w:sz w:val="22"/>
          <w:szCs w:val="22"/>
        </w:rPr>
        <w:t xml:space="preserve">New order notifications to the manufacturer via SMS (Twilio) or email (Resend / Supabase’s built-in email). SMS is the simpler path given existing Twilio infrastructure from SPRTD Queue, but this is a separate project and should use its own Twilio number or email sender.</w:t>
      </w:r>
    </w:p>
    <w:p>
      <w:pPr>
        <w:pBdr>
          <w:bottom w:val="single" w:color="8ECFB5" w:sz="6" w:space="1"/>
        </w:pBdr>
        <w:spacing w:after="300" w:before="300"/>
      </w:pPr>
    </w:p>
    <w:p>
      <w:pPr>
        <w:pStyle w:val="Heading1"/>
      </w:pPr>
      <w:r>
        <w:t xml:space="preserve">9. Admin Panel</w:t>
      </w:r>
    </w:p>
    <w:p>
      <w:pPr>
        <w:spacing w:after="160"/>
      </w:pPr>
      <w:r>
        <w:rPr>
          <w:rFonts w:ascii="Helvetica" w:cs="Helvetica" w:eastAsia="Helvetica" w:hAnsi="Helvetica"/>
          <w:color w:val="1A1A1A"/>
          <w:sz w:val="22"/>
          <w:szCs w:val="22"/>
        </w:rPr>
        <w:t xml:space="preserve">A lightweight protected route at /admin/orders. Auth via Supabase (single admin account, email/password). Displays all orders in a table with columns for: date, customer name, size, fulfillment method, payment status, fulfillment status, and tracking number. Each order row is expandable or clickable for full details. Status can be updated manually (pending → producing → shipped/ready_for_pickup → completed). Tracking number field for manual entry (Phase 1). This is intentionally minimal — no analytics, no dashboards, no reports. Just a list of orders and the ability to update their status.</w:t>
      </w:r>
    </w:p>
    <w:p>
      <w:pPr>
        <w:pBdr>
          <w:bottom w:val="single" w:color="8ECFB5" w:sz="6" w:space="1"/>
        </w:pBdr>
        <w:spacing w:after="300" w:before="300"/>
      </w:pPr>
    </w:p>
    <w:p>
      <w:pPr>
        <w:pStyle w:val="Heading1"/>
      </w:pPr>
      <w:r>
        <w:t xml:space="preserve">10. Product Image Handling</w:t>
      </w:r>
    </w:p>
    <w:p>
      <w:pPr>
        <w:spacing w:after="160"/>
      </w:pPr>
      <w:r>
        <w:rPr>
          <w:rFonts w:ascii="Helvetica" w:cs="Helvetica" w:eastAsia="Helvetica" w:hAnsi="Helvetica"/>
          <w:color w:val="1A1A1A"/>
          <w:sz w:val="22"/>
          <w:szCs w:val="22"/>
        </w:rPr>
        <w:t xml:space="preserve">Product images are stored in Supabase Storage (public bucket). Images should be optimized before upload (compressed, appropriate resolution for web). The site uses Next.js Image component for automatic optimization, lazy loading, and responsive sizing. Recommended image set: hero/lifestyle shot (worn or styled), front view, back view, embroidery detail close-up. Images are referenced by URL in the products table (images array field).</w:t>
      </w:r>
    </w:p>
    <w:p>
      <w:pPr>
        <w:pBdr>
          <w:bottom w:val="single" w:color="8ECFB5" w:sz="6" w:space="1"/>
        </w:pBdr>
        <w:spacing w:after="300" w:before="300"/>
      </w:pPr>
    </w:p>
    <w:p>
      <w:pPr>
        <w:pStyle w:val="Heading1"/>
      </w:pPr>
      <w:r>
        <w:t xml:space="preserve">11. Deployment and Environment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tcPr>
          <w:p>
            <w:r>
              <w:rPr>
                <w:rFonts w:ascii="Helvetica" w:cs="Helvetica" w:eastAsia="Helvetica" w:hAnsi="Helvetica"/>
                <w:b/>
                <w:bCs/>
                <w:color w:val="FFFFFF"/>
                <w:sz w:val="20"/>
                <w:szCs w:val="20"/>
              </w:rPr>
              <w:t xml:space="preserve">Item</w:t>
            </w:r>
          </w:p>
        </w:tc>
        <w:tc>
          <w:tcPr>
            <w:tcW w:type="dxa" w:w="468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tcPr>
          <w:p>
            <w:r>
              <w:rPr>
                <w:rFonts w:ascii="Helvetica" w:cs="Helvetica" w:eastAsia="Helvetica" w:hAnsi="Helvetica"/>
                <w:b/>
                <w:bCs/>
                <w:color w:val="FFFFFF"/>
                <w:sz w:val="20"/>
                <w:szCs w:val="20"/>
              </w:rPr>
              <w:t xml:space="preserve">Detail</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Helvetica" w:cs="Helvetica" w:eastAsia="Helvetica" w:hAnsi="Helvetica"/>
                <w:b w:val="false"/>
                <w:bCs w:val="false"/>
                <w:color w:val="1A1A1A"/>
                <w:sz w:val="20"/>
                <w:szCs w:val="20"/>
              </w:rPr>
              <w:t xml:space="preserve">Hosting</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Helvetica" w:cs="Helvetica" w:eastAsia="Helvetica" w:hAnsi="Helvetica"/>
                <w:b w:val="false"/>
                <w:bCs w:val="false"/>
                <w:color w:val="1A1A1A"/>
                <w:sz w:val="20"/>
                <w:szCs w:val="20"/>
              </w:rPr>
              <w:t xml:space="preserve">Vercel</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Helvetica" w:cs="Helvetica" w:eastAsia="Helvetica" w:hAnsi="Helvetica"/>
                <w:b w:val="false"/>
                <w:bCs w:val="false"/>
                <w:color w:val="1A1A1A"/>
                <w:sz w:val="20"/>
                <w:szCs w:val="20"/>
              </w:rPr>
              <w:t xml:space="preserve">Repository</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Helvetica" w:cs="Helvetica" w:eastAsia="Helvetica" w:hAnsi="Helvetica"/>
                <w:b w:val="false"/>
                <w:bCs w:val="false"/>
                <w:color w:val="1A1A1A"/>
                <w:sz w:val="20"/>
                <w:szCs w:val="20"/>
              </w:rPr>
              <w:t xml:space="preserve">GitHub (new repo)</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Helvetica" w:cs="Helvetica" w:eastAsia="Helvetica" w:hAnsi="Helvetica"/>
                <w:b w:val="false"/>
                <w:bCs w:val="false"/>
                <w:color w:val="1A1A1A"/>
                <w:sz w:val="20"/>
                <w:szCs w:val="20"/>
              </w:rPr>
              <w:t xml:space="preserve">Environment Variables</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Helvetica" w:cs="Helvetica" w:eastAsia="Helvetica" w:hAnsi="Helvetica"/>
                <w:b w:val="false"/>
                <w:bCs w:val="false"/>
                <w:color w:val="1A1A1A"/>
                <w:sz w:val="20"/>
                <w:szCs w:val="20"/>
              </w:rPr>
              <w:t xml:space="preserve">NEXT_PUBLIC_SUPABASE_URL, NEXT_PUBLIC_SUPABASE_ANON_KEY, SUPABASE_SERVICE_ROLE_KEY, STRIPE_SECRET_KEY, STRIPE_WEBHOOK_SECRET, NEXT_PUBLIC_STRIPE_PUBLISHABLE_KEY, TWILIO_ACCOUNT_SID / TWILIO_AUTH_TOKEN / TWILIO_PHONE_NUMBER (if SMS notifications)</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Helvetica" w:cs="Helvetica" w:eastAsia="Helvetica" w:hAnsi="Helvetica"/>
                <w:b w:val="false"/>
                <w:bCs w:val="false"/>
                <w:color w:val="1A1A1A"/>
                <w:sz w:val="20"/>
                <w:szCs w:val="20"/>
              </w:rPr>
              <w:t xml:space="preserve">Domain</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Helvetica" w:cs="Helvetica" w:eastAsia="Helvetica" w:hAnsi="Helvetica"/>
                <w:b w:val="false"/>
                <w:bCs w:val="false"/>
                <w:color w:val="1A1A1A"/>
                <w:sz w:val="20"/>
                <w:szCs w:val="20"/>
              </w:rPr>
              <w:t xml:space="preserve">TBD — configure in Vercel + DNS</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Helvetica" w:cs="Helvetica" w:eastAsia="Helvetica" w:hAnsi="Helvetica"/>
                <w:b w:val="false"/>
                <w:bCs w:val="false"/>
                <w:color w:val="1A1A1A"/>
                <w:sz w:val="20"/>
                <w:szCs w:val="20"/>
              </w:rPr>
              <w:t xml:space="preserve">SSL</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Helvetica" w:cs="Helvetica" w:eastAsia="Helvetica" w:hAnsi="Helvetica"/>
                <w:b w:val="false"/>
                <w:bCs w:val="false"/>
                <w:color w:val="1A1A1A"/>
                <w:sz w:val="20"/>
                <w:szCs w:val="20"/>
              </w:rPr>
              <w:t xml:space="preserve">Automatic via Vercel</w:t>
            </w:r>
          </w:p>
        </w:tc>
      </w:tr>
    </w:tbl>
    <w:p>
      <w:pPr>
        <w:spacing w:after="200"/>
      </w:pPr>
    </w:p>
    <w:p>
      <w:pPr>
        <w:pBdr>
          <w:bottom w:val="single" w:color="8ECFB5" w:sz="6" w:space="1"/>
        </w:pBdr>
        <w:spacing w:after="300" w:before="300"/>
      </w:pPr>
    </w:p>
    <w:p>
      <w:pPr>
        <w:pStyle w:val="Heading1"/>
      </w:pPr>
      <w:r>
        <w:t xml:space="preserve">12. Scope and Boundaries</w:t>
      </w:r>
    </w:p>
    <w:p>
      <w:pPr>
        <w:spacing w:after="100"/>
      </w:pPr>
      <w:r>
        <w:rPr>
          <w:rFonts w:ascii="Helvetica" w:cs="Helvetica" w:eastAsia="Helvetica" w:hAnsi="Helvetica"/>
          <w:b/>
          <w:bCs/>
          <w:color w:val="1A1A1A"/>
          <w:sz w:val="22"/>
          <w:szCs w:val="22"/>
        </w:rPr>
        <w:t xml:space="preserve">In Scope:</w:t>
      </w:r>
    </w:p>
    <w:p>
      <w:pPr>
        <w:pStyle w:val="ListParagraph"/>
        <w:numPr>
          <w:ilvl w:val="0"/>
          <w:numId w:val="3"/>
        </w:numPr>
        <w:spacing w:after="80"/>
      </w:pPr>
      <w:r>
        <w:rPr>
          <w:rFonts w:ascii="Helvetica" w:cs="Helvetica" w:eastAsia="Helvetica" w:hAnsi="Helvetica"/>
          <w:color w:val="1A1A1A"/>
          <w:sz w:val="22"/>
          <w:szCs w:val="22"/>
        </w:rPr>
        <w:t xml:space="preserve">Single-product storefront (hoodie, one colorway, S–XL)</w:t>
      </w:r>
    </w:p>
    <w:p>
      <w:pPr>
        <w:pStyle w:val="ListParagraph"/>
        <w:numPr>
          <w:ilvl w:val="0"/>
          <w:numId w:val="3"/>
        </w:numPr>
        <w:spacing w:after="80"/>
      </w:pPr>
      <w:r>
        <w:rPr>
          <w:rFonts w:ascii="Helvetica" w:cs="Helvetica" w:eastAsia="Helvetica" w:hAnsi="Helvetica"/>
          <w:color w:val="1A1A1A"/>
          <w:sz w:val="22"/>
          <w:szCs w:val="22"/>
        </w:rPr>
        <w:t xml:space="preserve">Stripe Checkout integration with webhook order creation</w:t>
      </w:r>
    </w:p>
    <w:p>
      <w:pPr>
        <w:pStyle w:val="ListParagraph"/>
        <w:numPr>
          <w:ilvl w:val="0"/>
          <w:numId w:val="3"/>
        </w:numPr>
        <w:spacing w:after="80"/>
      </w:pPr>
      <w:r>
        <w:rPr>
          <w:rFonts w:ascii="Helvetica" w:cs="Helvetica" w:eastAsia="Helvetica" w:hAnsi="Helvetica"/>
          <w:color w:val="1A1A1A"/>
          <w:sz w:val="22"/>
          <w:szCs w:val="22"/>
        </w:rPr>
        <w:t xml:space="preserve">Shipping and local pickup fulfillment options</w:t>
      </w:r>
    </w:p>
    <w:p>
      <w:pPr>
        <w:pStyle w:val="ListParagraph"/>
        <w:numPr>
          <w:ilvl w:val="0"/>
          <w:numId w:val="3"/>
        </w:numPr>
        <w:spacing w:after="80"/>
      </w:pPr>
      <w:r>
        <w:rPr>
          <w:rFonts w:ascii="Helvetica" w:cs="Helvetica" w:eastAsia="Helvetica" w:hAnsi="Helvetica"/>
          <w:color w:val="1A1A1A"/>
          <w:sz w:val="22"/>
          <w:szCs w:val="22"/>
        </w:rPr>
        <w:t xml:space="preserve">SMS/email notification to manufacturer on new orders</w:t>
      </w:r>
    </w:p>
    <w:p>
      <w:pPr>
        <w:pStyle w:val="ListParagraph"/>
        <w:numPr>
          <w:ilvl w:val="0"/>
          <w:numId w:val="3"/>
        </w:numPr>
        <w:spacing w:after="80"/>
      </w:pPr>
      <w:r>
        <w:rPr>
          <w:rFonts w:ascii="Helvetica" w:cs="Helvetica" w:eastAsia="Helvetica" w:hAnsi="Helvetica"/>
          <w:color w:val="1A1A1A"/>
          <w:sz w:val="22"/>
          <w:szCs w:val="22"/>
        </w:rPr>
        <w:t xml:space="preserve">Minimal admin panel for order management</w:t>
      </w:r>
    </w:p>
    <w:p>
      <w:pPr>
        <w:pStyle w:val="ListParagraph"/>
        <w:numPr>
          <w:ilvl w:val="0"/>
          <w:numId w:val="3"/>
        </w:numPr>
        <w:spacing w:after="80"/>
      </w:pPr>
      <w:r>
        <w:rPr>
          <w:rFonts w:ascii="Helvetica" w:cs="Helvetica" w:eastAsia="Helvetica" w:hAnsi="Helvetica"/>
          <w:color w:val="1A1A1A"/>
          <w:sz w:val="22"/>
          <w:szCs w:val="22"/>
        </w:rPr>
        <w:t xml:space="preserve">About page for MCWS</w:t>
      </w:r>
    </w:p>
    <w:p>
      <w:pPr>
        <w:pStyle w:val="ListParagraph"/>
        <w:numPr>
          <w:ilvl w:val="0"/>
          <w:numId w:val="3"/>
        </w:numPr>
        <w:spacing w:after="80"/>
      </w:pPr>
      <w:r>
        <w:rPr>
          <w:rFonts w:ascii="Helvetica" w:cs="Helvetica" w:eastAsia="Helvetica" w:hAnsi="Helvetica"/>
          <w:color w:val="1A1A1A"/>
          <w:sz w:val="22"/>
          <w:szCs w:val="22"/>
        </w:rPr>
        <w:t xml:space="preserve">GSAP page load and subtle scroll animations</w:t>
      </w:r>
    </w:p>
    <w:p>
      <w:pPr>
        <w:pStyle w:val="ListParagraph"/>
        <w:numPr>
          <w:ilvl w:val="0"/>
          <w:numId w:val="3"/>
        </w:numPr>
        <w:spacing w:after="200"/>
      </w:pPr>
      <w:r>
        <w:rPr>
          <w:rFonts w:ascii="Helvetica" w:cs="Helvetica" w:eastAsia="Helvetica" w:hAnsi="Helvetica"/>
          <w:color w:val="1A1A1A"/>
          <w:sz w:val="22"/>
          <w:szCs w:val="22"/>
        </w:rPr>
        <w:t xml:space="preserve">Product images via Supabase Storage</w:t>
      </w:r>
    </w:p>
    <w:p>
      <w:pPr>
        <w:spacing w:after="100"/>
      </w:pPr>
      <w:r>
        <w:rPr>
          <w:rFonts w:ascii="Helvetica" w:cs="Helvetica" w:eastAsia="Helvetica" w:hAnsi="Helvetica"/>
          <w:b/>
          <w:bCs/>
          <w:color w:val="1A1A1A"/>
          <w:sz w:val="22"/>
          <w:szCs w:val="22"/>
        </w:rPr>
        <w:t xml:space="preserve">Out of Scope (for now):</w:t>
      </w:r>
    </w:p>
    <w:p>
      <w:pPr>
        <w:pStyle w:val="ListParagraph"/>
        <w:numPr>
          <w:ilvl w:val="0"/>
          <w:numId w:val="3"/>
        </w:numPr>
        <w:spacing w:after="80"/>
      </w:pPr>
      <w:r>
        <w:rPr>
          <w:rFonts w:ascii="Helvetica" w:cs="Helvetica" w:eastAsia="Helvetica" w:hAnsi="Helvetica"/>
          <w:color w:val="1A1A1A"/>
          <w:sz w:val="22"/>
          <w:szCs w:val="22"/>
        </w:rPr>
        <w:t xml:space="preserve">Shopping cart (single product = direct checkout)</w:t>
      </w:r>
    </w:p>
    <w:p>
      <w:pPr>
        <w:pStyle w:val="ListParagraph"/>
        <w:numPr>
          <w:ilvl w:val="0"/>
          <w:numId w:val="3"/>
        </w:numPr>
        <w:spacing w:after="80"/>
      </w:pPr>
      <w:r>
        <w:rPr>
          <w:rFonts w:ascii="Helvetica" w:cs="Helvetica" w:eastAsia="Helvetica" w:hAnsi="Helvetica"/>
          <w:color w:val="1A1A1A"/>
          <w:sz w:val="22"/>
          <w:szCs w:val="22"/>
        </w:rPr>
        <w:t xml:space="preserve">User accounts or order history for customers</w:t>
      </w:r>
    </w:p>
    <w:p>
      <w:pPr>
        <w:pStyle w:val="ListParagraph"/>
        <w:numPr>
          <w:ilvl w:val="0"/>
          <w:numId w:val="3"/>
        </w:numPr>
        <w:spacing w:after="80"/>
      </w:pPr>
      <w:r>
        <w:rPr>
          <w:rFonts w:ascii="Helvetica" w:cs="Helvetica" w:eastAsia="Helvetica" w:hAnsi="Helvetica"/>
          <w:color w:val="1A1A1A"/>
          <w:sz w:val="22"/>
          <w:szCs w:val="22"/>
        </w:rPr>
        <w:t xml:space="preserve">Integrated Shippo label generation (Phase 2)</w:t>
      </w:r>
    </w:p>
    <w:p>
      <w:pPr>
        <w:pStyle w:val="ListParagraph"/>
        <w:numPr>
          <w:ilvl w:val="0"/>
          <w:numId w:val="3"/>
        </w:numPr>
        <w:spacing w:after="80"/>
      </w:pPr>
      <w:r>
        <w:rPr>
          <w:rFonts w:ascii="Helvetica" w:cs="Helvetica" w:eastAsia="Helvetica" w:hAnsi="Helvetica"/>
          <w:color w:val="1A1A1A"/>
          <w:sz w:val="22"/>
          <w:szCs w:val="22"/>
        </w:rPr>
        <w:t xml:space="preserve">Multiple products or collections</w:t>
      </w:r>
    </w:p>
    <w:p>
      <w:pPr>
        <w:pStyle w:val="ListParagraph"/>
        <w:numPr>
          <w:ilvl w:val="0"/>
          <w:numId w:val="3"/>
        </w:numPr>
        <w:spacing w:after="80"/>
      </w:pPr>
      <w:r>
        <w:rPr>
          <w:rFonts w:ascii="Helvetica" w:cs="Helvetica" w:eastAsia="Helvetica" w:hAnsi="Helvetica"/>
          <w:color w:val="1A1A1A"/>
          <w:sz w:val="22"/>
          <w:szCs w:val="22"/>
        </w:rPr>
        <w:t xml:space="preserve">Discount codes or promotional pricing</w:t>
      </w:r>
    </w:p>
    <w:p>
      <w:pPr>
        <w:pStyle w:val="ListParagraph"/>
        <w:numPr>
          <w:ilvl w:val="0"/>
          <w:numId w:val="3"/>
        </w:numPr>
        <w:spacing w:after="80"/>
      </w:pPr>
      <w:r>
        <w:rPr>
          <w:rFonts w:ascii="Helvetica" w:cs="Helvetica" w:eastAsia="Helvetica" w:hAnsi="Helvetica"/>
          <w:color w:val="1A1A1A"/>
          <w:sz w:val="22"/>
          <w:szCs w:val="22"/>
        </w:rPr>
        <w:t xml:space="preserve">Inventory tracking (made-to-order model)</w:t>
      </w:r>
    </w:p>
    <w:p>
      <w:pPr>
        <w:pStyle w:val="ListParagraph"/>
        <w:numPr>
          <w:ilvl w:val="0"/>
          <w:numId w:val="3"/>
        </w:numPr>
        <w:spacing w:after="80"/>
      </w:pPr>
      <w:r>
        <w:rPr>
          <w:rFonts w:ascii="Helvetica" w:cs="Helvetica" w:eastAsia="Helvetica" w:hAnsi="Helvetica"/>
          <w:color w:val="1A1A1A"/>
          <w:sz w:val="22"/>
          <w:szCs w:val="22"/>
        </w:rPr>
        <w:t xml:space="preserve">Analytics or reporting dashboard</w:t>
      </w:r>
    </w:p>
    <w:p>
      <w:pPr>
        <w:pStyle w:val="ListParagraph"/>
        <w:numPr>
          <w:ilvl w:val="0"/>
          <w:numId w:val="3"/>
        </w:numPr>
        <w:spacing w:after="80"/>
      </w:pPr>
      <w:r>
        <w:rPr>
          <w:rFonts w:ascii="Helvetica" w:cs="Helvetica" w:eastAsia="Helvetica" w:hAnsi="Helvetica"/>
          <w:color w:val="1A1A1A"/>
          <w:sz w:val="22"/>
          <w:szCs w:val="22"/>
        </w:rPr>
        <w:t xml:space="preserve">Any reference to the manufacturer or third-party business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Helvetica" w:cs="Helvetica" w:eastAsia="Helvetica" w:hAnsi="Helvetica"/>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Helvetica" w:cs="Helvetica" w:eastAsia="Helvetica" w:hAnsi="Helvetica"/>
      <w:b/>
      <w:bCs/>
      <w:color w:val="000000"/>
      <w:sz w:val="36"/>
      <w:szCs w:val="36"/>
    </w:rPr>
  </w:style>
  <w:style w:type="paragraph" w:styleId="Heading2">
    <w:name w:val="Heading 2"/>
    <w:basedOn w:val="Normal"/>
    <w:next w:val="Normal"/>
    <w:qFormat/>
    <w:pPr>
      <w:spacing w:after="160" w:before="280"/>
      <w:outlineLvl w:val="1"/>
    </w:pPr>
    <w:rPr>
      <w:rFonts w:ascii="Helvetica" w:cs="Helvetica" w:eastAsia="Helvetica" w:hAnsi="Helvetica"/>
      <w:b/>
      <w:bCs/>
      <w:color w:val="000000"/>
      <w:sz w:val="28"/>
      <w:szCs w:val="28"/>
    </w:rPr>
  </w:style>
  <w:style w:type="paragraph" w:styleId="Heading3">
    <w:name w:val="Heading 3"/>
    <w:basedOn w:val="Normal"/>
    <w:next w:val="Normal"/>
    <w:qFormat/>
    <w:pPr>
      <w:spacing w:after="120" w:before="200"/>
      <w:outlineLvl w:val="2"/>
    </w:pPr>
    <w:rPr>
      <w:rFonts w:ascii="Helvetica" w:cs="Helvetica" w:eastAsia="Helvetica" w:hAnsi="Helvetica"/>
      <w:b/>
      <w:bCs/>
      <w:color w:val="1A1A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2026-04-16T15:41:47.570Z</dcterms:created>
  <dcterms:modified xsi:type="dcterms:W3CDTF">2026-04-16T15:41:47.571Z</dcterms:modified>
</cp:coreProperties>
</file>

<file path=docProps/custom.xml><?xml version="1.0" encoding="utf-8"?>
<Properties xmlns="http://schemas.openxmlformats.org/officeDocument/2006/custom-properties" xmlns:vt="http://schemas.openxmlformats.org/officeDocument/2006/docPropsVTypes"/>
</file>