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749C" w14:textId="3D93657B" w:rsidR="008E14F0" w:rsidRPr="008E14F0" w:rsidRDefault="008E14F0">
      <w:pPr>
        <w:rPr>
          <w:lang w:val="en-US"/>
        </w:rPr>
      </w:pPr>
      <w:r>
        <w:rPr>
          <w:lang w:val="en-US"/>
        </w:rPr>
        <w:t>42 is the answer!</w:t>
      </w:r>
    </w:p>
    <w:sectPr w:rsidR="008E14F0" w:rsidRPr="008E1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F0"/>
    <w:rsid w:val="008E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64894"/>
  <w15:chartTrackingRefBased/>
  <w15:docId w15:val="{09E50371-D956-1D4A-A1A5-5C1EE620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FOO SHI YAO</dc:creator>
  <cp:keywords/>
  <dc:description/>
  <cp:lastModifiedBy>ADELE FOO SHI YAO</cp:lastModifiedBy>
  <cp:revision>1</cp:revision>
  <dcterms:created xsi:type="dcterms:W3CDTF">2023-01-10T01:02:00Z</dcterms:created>
  <dcterms:modified xsi:type="dcterms:W3CDTF">2023-01-10T01:03:00Z</dcterms:modified>
</cp:coreProperties>
</file>