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48" w:rsidRPr="00604B25" w:rsidRDefault="00EE2EB3" w:rsidP="008C2C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FB45A8" w:rsidRDefault="00FB45A8" w:rsidP="008C2C49">
      <w:pPr>
        <w:spacing w:after="0" w:line="240" w:lineRule="auto"/>
        <w:ind w:left="851" w:right="85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EB3" w:rsidRPr="00604B25" w:rsidRDefault="00EE2EB3" w:rsidP="008C2C49">
      <w:pPr>
        <w:spacing w:after="0" w:line="240" w:lineRule="auto"/>
        <w:ind w:left="851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наукового керівника, кандидата технічних наук, професора </w:t>
      </w:r>
      <w:proofErr w:type="spellStart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>Ямпольського</w:t>
      </w:r>
      <w:proofErr w:type="spellEnd"/>
      <w:r w:rsidRPr="00604B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Л.С. на дисертаційну роботу Дьякова С.О. за темою "Динамічне оперативне керування гнучкою виробничою системою в умовах невизначеності", подану на здобуття наукового ступеня кандидата технічних наук за спеціальністю 05.13.07 – автоматизація процесів керування.</w:t>
      </w:r>
    </w:p>
    <w:p w:rsidR="00EE2EB3" w:rsidRPr="00604B25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011AB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Ди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сертаційна робота Дьякова С.О. присвячена вирішенню актуальної науково-практичної проблеми – підвищення ефективності процесу 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>функціонування гнучкої виробничої системи в умовах невизначеності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57AF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Продуктивність роботи гнучких виробничих систем (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) значною мірою залежить від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їх систем керування. Дане твердження з урахуванням наявних у процесі функціонування виробничих систем невизначених ситуацій обумовлює зростаючий інтерес до вирішення задач керування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 умовах невизначеності. Зокрема, актуальною є задача динамічного оперативного керування, 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керування</w:t>
      </w:r>
      <w:r w:rsidR="00FB45A8">
        <w:rPr>
          <w:rFonts w:ascii="Times New Roman" w:hAnsi="Times New Roman" w:cs="Times New Roman"/>
          <w:sz w:val="28"/>
          <w:szCs w:val="28"/>
          <w:lang w:val="uk-UA"/>
        </w:rPr>
        <w:t xml:space="preserve"> роботою виробничої системи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 умов невизначеності щодо параметрів власне об'єкта і навколишнього середовища, що виявляє себе у вигляді контрольованих і неконтрольованих збурень і перешкод різної природи. 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 xml:space="preserve">Тому особливий інтерес викликають задачі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пов'язан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 процесами налаштування та функціонування складових системи оперативного управління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, що безпосередньо приймають участь у керуванні виробничою системою в реальному часі в умовах невизначеності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9657AF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Необхідність вирішення таких задач потребує розвитку підходів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 xml:space="preserve"> та засобів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автоматизованого та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інтелектуалізованого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</w:t>
      </w:r>
      <w:proofErr w:type="spellStart"/>
      <w:r w:rsidR="00753D5A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D44168">
        <w:rPr>
          <w:rFonts w:ascii="Times New Roman" w:hAnsi="Times New Roman" w:cs="Times New Roman"/>
          <w:sz w:val="28"/>
          <w:szCs w:val="28"/>
          <w:lang w:val="uk-UA"/>
        </w:rPr>
        <w:t>умовах невизначеності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із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 штучного інтелекту. Використання таких методів дозволить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знизити трудомісткість 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та підвищ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ь рішень щодо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вибор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параметрів системи оперативного управління, що безпосередньо впливають на керування</w:t>
      </w:r>
      <w:r w:rsidR="00753D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3D5A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 в умовах невизначеності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проектування,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модернізації, переналагодження й зміни</w:t>
      </w:r>
      <w:r w:rsidR="005143A1" w:rsidRPr="005143A1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конфігурації виробничої системи.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Це в свою чергу дозволить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виконання необхідних функцій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43A1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в умовах невизначеності.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Вирішенню означених вище питань і присвячена д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исертаційна робота Дьякова С.О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Постановка мети роботи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- підвищення ефективності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роботи гнучкої виробничої системи шляхо</w:t>
      </w:r>
      <w:r w:rsidR="005D6E81">
        <w:rPr>
          <w:rFonts w:ascii="Times New Roman" w:hAnsi="Times New Roman" w:cs="Times New Roman"/>
          <w:sz w:val="28"/>
          <w:szCs w:val="28"/>
          <w:lang w:val="uk-UA"/>
        </w:rPr>
        <w:t>м збільшення рівня автоматизації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налаштування та функціонування складових системи оперативного управління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гідно із поставленою метою т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результатами 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сучасного рівня розвитку </w:t>
      </w:r>
      <w:r w:rsidR="009E1FE5">
        <w:rPr>
          <w:rFonts w:ascii="Times New Roman" w:hAnsi="Times New Roman" w:cs="Times New Roman"/>
          <w:sz w:val="28"/>
          <w:szCs w:val="28"/>
          <w:lang w:val="uk-UA"/>
        </w:rPr>
        <w:t xml:space="preserve">проблеми </w:t>
      </w:r>
      <w:r w:rsidR="000B599C" w:rsidRPr="00604B25">
        <w:rPr>
          <w:rFonts w:ascii="Times New Roman" w:hAnsi="Times New Roman" w:cs="Times New Roman"/>
          <w:sz w:val="28"/>
          <w:szCs w:val="28"/>
          <w:lang w:val="uk-UA"/>
        </w:rPr>
        <w:t>в дисертаційній роботі були вирішені наступні основні задачі:</w:t>
      </w:r>
    </w:p>
    <w:p w:rsidR="004E4346" w:rsidRPr="000A1306" w:rsidRDefault="004E4346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проведено структурно-функціональний аналіз системи оперативного управління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та виділено систему динамічного керування (СДК), як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складову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приймає безпосередню участь у керуванні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реальному часі в умовах невизначеності;</w:t>
      </w:r>
    </w:p>
    <w:p w:rsidR="000A1306" w:rsidRPr="004E4346" w:rsidRDefault="000A1306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класифікатор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СДК</w:t>
      </w:r>
      <w:r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набору вирішальних класифікаційних ознак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F35856" w:rsidP="00F3585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синтезовано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узагальнену концептуальну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5143A1">
        <w:rPr>
          <w:rFonts w:ascii="Times New Roman" w:hAnsi="Times New Roman" w:cs="Times New Roman"/>
          <w:sz w:val="28"/>
          <w:szCs w:val="28"/>
          <w:lang w:val="uk-UA"/>
        </w:rPr>
        <w:t>СДК</w:t>
      </w:r>
      <w:r w:rsidR="004E4346" w:rsidRPr="004E4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="004E4346">
        <w:rPr>
          <w:rFonts w:ascii="Times New Roman" w:hAnsi="Times New Roman" w:cs="Times New Roman"/>
          <w:sz w:val="28"/>
          <w:szCs w:val="28"/>
          <w:lang w:val="uk-UA"/>
        </w:rPr>
        <w:t>Ф-функції</w:t>
      </w:r>
      <w:proofErr w:type="spellEnd"/>
      <w:r w:rsidR="004E434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5143A1" w:rsidP="000A130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розроблено підхід до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синтез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>у системи динамічного керування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спроектованого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306">
        <w:rPr>
          <w:rFonts w:ascii="Times New Roman" w:hAnsi="Times New Roman" w:cs="Times New Roman"/>
          <w:sz w:val="28"/>
          <w:szCs w:val="28"/>
          <w:lang w:val="uk-UA"/>
        </w:rPr>
        <w:t>мультиагентн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середовища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A1306" w:rsidRPr="000A1306" w:rsidRDefault="004E4346" w:rsidP="004E4346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ено алгоритмічне та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підтримки прийняття рішень (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СППР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proofErr w:type="spellStart"/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>мультиагентного</w:t>
      </w:r>
      <w:proofErr w:type="spellEnd"/>
      <w:r w:rsidR="000A1306"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 для синтезу СДК.</w:t>
      </w:r>
    </w:p>
    <w:p w:rsidR="005143A1" w:rsidRDefault="000A1306" w:rsidP="005143A1">
      <w:pPr>
        <w:numPr>
          <w:ilvl w:val="0"/>
          <w:numId w:val="2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синтезовано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модель функціонування </w:t>
      </w:r>
      <w:proofErr w:type="spellStart"/>
      <w:r w:rsidR="00F35856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35856">
        <w:rPr>
          <w:rFonts w:ascii="Times New Roman" w:hAnsi="Times New Roman" w:cs="Times New Roman"/>
          <w:sz w:val="28"/>
          <w:szCs w:val="28"/>
          <w:lang w:val="uk-UA"/>
        </w:rPr>
        <w:t>мультиагентної</w:t>
      </w:r>
      <w:proofErr w:type="spellEnd"/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МАС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та вдосконалено</w:t>
      </w:r>
      <w:r w:rsidR="00F35856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МАС з використання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 xml:space="preserve"> системи нечіткого виведення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СНВ</w:t>
      </w:r>
      <w:r w:rsidR="004E434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13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4346"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8011AB" w:rsidRPr="005143A1" w:rsidRDefault="008011AB" w:rsidP="005143A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143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Об'єктом дослідження </w:t>
      </w:r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є процес оперативного управління </w:t>
      </w:r>
      <w:proofErr w:type="spellStart"/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>ГВС</w:t>
      </w:r>
      <w:proofErr w:type="spellEnd"/>
      <w:r w:rsidR="000A1306" w:rsidRPr="005143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умовах невизначеності</w:t>
      </w:r>
      <w:r w:rsidRPr="005143A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Предметом дослідження</w:t>
      </w:r>
      <w:r w:rsidR="000A1306">
        <w:rPr>
          <w:rFonts w:ascii="Times New Roman" w:hAnsi="Times New Roman" w:cs="Times New Roman"/>
          <w:sz w:val="28"/>
          <w:szCs w:val="28"/>
          <w:lang w:val="uk-UA"/>
        </w:rPr>
        <w:t xml:space="preserve"> є параметри оперативного управління </w:t>
      </w:r>
      <w:proofErr w:type="spellStart"/>
      <w:r w:rsidR="000A1306">
        <w:rPr>
          <w:rFonts w:ascii="Times New Roman" w:hAnsi="Times New Roman" w:cs="Times New Roman"/>
          <w:sz w:val="28"/>
          <w:szCs w:val="28"/>
          <w:lang w:val="uk-UA"/>
        </w:rPr>
        <w:t>ГВС</w:t>
      </w:r>
      <w:proofErr w:type="spellEnd"/>
      <w:r w:rsidR="000A1306">
        <w:rPr>
          <w:rFonts w:ascii="Times New Roman" w:hAnsi="Times New Roman" w:cs="Times New Roman"/>
          <w:sz w:val="28"/>
          <w:szCs w:val="28"/>
          <w:lang w:val="uk-UA"/>
        </w:rPr>
        <w:t>, що безпосередньо впливають на функціонування системи в умовах невизначеності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1AB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Наукова новизна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результатів:</w:t>
      </w:r>
    </w:p>
    <w:p w:rsidR="00FB45A8" w:rsidRPr="005E779B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класифікатору параметрів системи оперативного управління, що безпосередньо впливають на керування гнучкою виробничою системою в умовах невизначеності</w:t>
      </w:r>
      <w:r w:rsidR="00F35856">
        <w:rPr>
          <w:szCs w:val="28"/>
        </w:rPr>
        <w:t>;</w:t>
      </w:r>
    </w:p>
    <w:p w:rsidR="00FB45A8" w:rsidRPr="005E779B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 xml:space="preserve">розроблено підхід до автоматизації процесу налаштування параметрів системи оперативного управління гнучкою виробничою системою на основі концептуальної моделі та </w:t>
      </w:r>
      <w:proofErr w:type="spellStart"/>
      <w:r w:rsidRPr="005E779B">
        <w:rPr>
          <w:szCs w:val="28"/>
        </w:rPr>
        <w:t>мультиагентного</w:t>
      </w:r>
      <w:proofErr w:type="spellEnd"/>
      <w:r w:rsidRPr="005E779B">
        <w:rPr>
          <w:szCs w:val="28"/>
        </w:rPr>
        <w:t xml:space="preserve"> підходу;</w:t>
      </w:r>
    </w:p>
    <w:p w:rsidR="00FB45A8" w:rsidRPr="00FB45A8" w:rsidRDefault="00FB45A8" w:rsidP="00FB45A8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5E779B">
        <w:rPr>
          <w:szCs w:val="28"/>
        </w:rPr>
        <w:t>запропоновано використання системи нечіткого виведення у процесі обрання задачі на обслуговування транспортними модулями гнучкої виробничої системи.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За результатами досліджень опубліковано 1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наукових праць, у тому числі: 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статей у наукових фахових виданнях</w:t>
      </w:r>
      <w:r w:rsid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(усі з них  у виданнях України, які включені до міжнародних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наукометричних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баз: 1 – у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Copernicus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54CF">
        <w:rPr>
          <w:rFonts w:ascii="Times New Roman" w:hAnsi="Times New Roman" w:cs="Times New Roman"/>
          <w:sz w:val="28"/>
          <w:szCs w:val="28"/>
          <w:lang w:val="en-US"/>
        </w:rPr>
        <w:t>scholar</w:t>
      </w:r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Ulrich's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Periodicals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та RSCI, 1 –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WorldCat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Ulrich's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Periodicals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="00AA54CF" w:rsidRPr="00AA54CF">
        <w:rPr>
          <w:rFonts w:ascii="Times New Roman" w:hAnsi="Times New Roman" w:cs="Times New Roman"/>
          <w:sz w:val="28"/>
          <w:szCs w:val="28"/>
          <w:lang w:val="uk-UA"/>
        </w:rPr>
        <w:t>, 4 – RSCI)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тез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доповідей в збірниках матеріалів конференцій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, в тому числі міжнародних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A7" w:rsidRPr="00604B25" w:rsidRDefault="008011AB" w:rsidP="00604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Основні наукові положення і результати роботи доповідалися і обговорювалис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я на ряді наукових конференцій: науково-технічна конференція "Автоматизація: проблеми, ідеї, рішення 2013" з темою доповіді "Інтелектуальне керування рухом промислового робота в умовах невизначеності на осно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ві гібридної 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нейрофаззі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", 16-20.09.2013р., м. Київ; XXI міжнародна конференція з автоматичного управління "Автоматика 2014", з темою "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Мультиагентна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система диспетчеризації автономних транспортних модулів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4FA7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23-27.09.2014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, м. Київ; III Міжнародна науково-практична конференція "Інформаційні управляючі системи та технології" з </w:t>
      </w:r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темою "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Мультиагентна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система диспетчеризації автономних транспортних модулів на основі нечіткої логіки", 23-25.09.2014, м. Одеса; Всеукраїнська науково-практична конференція "Електронні та </w:t>
      </w:r>
      <w:proofErr w:type="spellStart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>мехатронні</w:t>
      </w:r>
      <w:proofErr w:type="spellEnd"/>
      <w:r w:rsidR="00604B25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системи: теорія, інновації, практика", з темою "Узагальнена концептуальна модель системи динамічного керування у гнучкій виробничій системі" 05.11.2015, м. Полтава.</w:t>
      </w:r>
    </w:p>
    <w:p w:rsidR="008011AB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i/>
          <w:iCs/>
          <w:sz w:val="28"/>
          <w:szCs w:val="28"/>
          <w:lang w:val="uk-UA"/>
        </w:rPr>
        <w:t>Впровадження та пропозиції з використання отриманих результатів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A3E0F" w:rsidRPr="00604B25" w:rsidRDefault="002A3E0F" w:rsidP="00F44FA7">
      <w:pPr>
        <w:pStyle w:val="a3"/>
        <w:ind w:firstLine="709"/>
        <w:rPr>
          <w:szCs w:val="28"/>
        </w:rPr>
      </w:pPr>
      <w:r w:rsidRPr="00604B25">
        <w:rPr>
          <w:szCs w:val="28"/>
        </w:rPr>
        <w:t>Розроблені підходи до автоматизації процесу налаштування параметрів оперативного управління та використання системи нечіткого виведення для визначення пріоритетної задачі на обслуговування автономним транспортним модулем у гнучкій</w:t>
      </w:r>
      <w:r w:rsidR="007E6B31">
        <w:rPr>
          <w:szCs w:val="28"/>
        </w:rPr>
        <w:t xml:space="preserve"> виробничій системі застосовували</w:t>
      </w:r>
      <w:r w:rsidRPr="00604B25">
        <w:rPr>
          <w:szCs w:val="28"/>
        </w:rPr>
        <w:t>ся:</w:t>
      </w:r>
    </w:p>
    <w:p w:rsidR="002A3E0F" w:rsidRPr="00604B25" w:rsidRDefault="002A3E0F" w:rsidP="00F44FA7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при створенні моделі об'єкту управління і системи управління гнучкою виробничою системою в рамках міжнародного проекту </w:t>
      </w:r>
      <w:proofErr w:type="spellStart"/>
      <w:r w:rsidRPr="00604B25">
        <w:rPr>
          <w:szCs w:val="28"/>
        </w:rPr>
        <w:t>“Подвійний</w:t>
      </w:r>
      <w:proofErr w:type="spellEnd"/>
      <w:r w:rsidRPr="00604B25">
        <w:rPr>
          <w:szCs w:val="28"/>
        </w:rPr>
        <w:t xml:space="preserve"> магістерський диплом по автоматизації / </w:t>
      </w:r>
      <w:proofErr w:type="spellStart"/>
      <w:r w:rsidRPr="00604B25">
        <w:rPr>
          <w:szCs w:val="28"/>
        </w:rPr>
        <w:t>механотроніці</w:t>
      </w:r>
      <w:proofErr w:type="spellEnd"/>
      <w:r w:rsidRPr="00604B25">
        <w:rPr>
          <w:szCs w:val="28"/>
        </w:rPr>
        <w:t xml:space="preserve"> країн ЄС – країн </w:t>
      </w:r>
      <w:proofErr w:type="spellStart"/>
      <w:r w:rsidRPr="00604B25">
        <w:rPr>
          <w:szCs w:val="28"/>
        </w:rPr>
        <w:t>партнерів”</w:t>
      </w:r>
      <w:proofErr w:type="spellEnd"/>
      <w:r w:rsidRPr="00604B25">
        <w:rPr>
          <w:szCs w:val="28"/>
        </w:rPr>
        <w:t xml:space="preserve"> № 517138-TEMPUS-1-2011-1-CZ-TEMP-JPCR;</w:t>
      </w:r>
    </w:p>
    <w:p w:rsidR="002A3E0F" w:rsidRPr="00604B25" w:rsidRDefault="002A3E0F" w:rsidP="00F44FA7">
      <w:pPr>
        <w:pStyle w:val="a3"/>
        <w:numPr>
          <w:ilvl w:val="0"/>
          <w:numId w:val="3"/>
        </w:numPr>
        <w:tabs>
          <w:tab w:val="clear" w:pos="720"/>
        </w:tabs>
        <w:ind w:left="0" w:firstLine="284"/>
        <w:rPr>
          <w:szCs w:val="28"/>
        </w:rPr>
      </w:pPr>
      <w:r w:rsidRPr="00604B25">
        <w:rPr>
          <w:szCs w:val="28"/>
        </w:rPr>
        <w:t xml:space="preserve">теоретичні і практичні результати роботи використовуються в процесі підготовки бакалаврів і магістрів в області </w:t>
      </w:r>
      <w:proofErr w:type="spellStart"/>
      <w:r w:rsidRPr="00604B25">
        <w:rPr>
          <w:szCs w:val="28"/>
        </w:rPr>
        <w:t>гнучних</w:t>
      </w:r>
      <w:proofErr w:type="spellEnd"/>
      <w:r w:rsidRPr="00604B25">
        <w:rPr>
          <w:szCs w:val="28"/>
        </w:rPr>
        <w:t xml:space="preserve"> комп'ютер</w:t>
      </w:r>
      <w:r w:rsidR="006E7B4E">
        <w:rPr>
          <w:szCs w:val="28"/>
        </w:rPr>
        <w:t>изованих систем в дисциплінах: "</w:t>
      </w:r>
      <w:r w:rsidR="00753D5A" w:rsidRPr="00753D5A">
        <w:rPr>
          <w:szCs w:val="28"/>
        </w:rPr>
        <w:t>Алгоритмізація та верифікація управління в ГКС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, </w:t>
      </w:r>
      <w:r w:rsidR="006E7B4E">
        <w:rPr>
          <w:szCs w:val="28"/>
        </w:rPr>
        <w:t>"</w:t>
      </w:r>
      <w:proofErr w:type="spellStart"/>
      <w:r w:rsidR="006E7B4E">
        <w:rPr>
          <w:szCs w:val="28"/>
        </w:rPr>
        <w:t>Нейро-технології</w:t>
      </w:r>
      <w:proofErr w:type="spellEnd"/>
      <w:r w:rsidR="006E7B4E">
        <w:rPr>
          <w:szCs w:val="28"/>
        </w:rPr>
        <w:t xml:space="preserve"> та </w:t>
      </w:r>
      <w:proofErr w:type="spellStart"/>
      <w:r w:rsidR="006E7B4E">
        <w:rPr>
          <w:szCs w:val="28"/>
        </w:rPr>
        <w:t>нейрокомп’</w:t>
      </w:r>
      <w:r w:rsidR="006E7B4E" w:rsidRPr="00D56D6D">
        <w:rPr>
          <w:szCs w:val="28"/>
        </w:rPr>
        <w:t>ютерні</w:t>
      </w:r>
      <w:proofErr w:type="spellEnd"/>
      <w:r w:rsidR="006E7B4E" w:rsidRPr="00D56D6D">
        <w:rPr>
          <w:szCs w:val="28"/>
        </w:rPr>
        <w:t xml:space="preserve"> системи</w:t>
      </w:r>
      <w:r w:rsidR="006E7B4E">
        <w:rPr>
          <w:szCs w:val="28"/>
        </w:rPr>
        <w:t>"</w:t>
      </w:r>
      <w:r w:rsidRPr="00604B25">
        <w:rPr>
          <w:szCs w:val="28"/>
        </w:rPr>
        <w:t xml:space="preserve"> на кафедрі технічної кібернетики НТУУ “КПІ” (спеціальніс</w:t>
      </w:r>
      <w:r w:rsidR="006E7B4E">
        <w:rPr>
          <w:szCs w:val="28"/>
        </w:rPr>
        <w:t>ть 6.050201 "Системна інженерія"</w:t>
      </w:r>
      <w:r w:rsidRPr="00604B25">
        <w:rPr>
          <w:szCs w:val="28"/>
        </w:rPr>
        <w:t>).</w:t>
      </w:r>
    </w:p>
    <w:p w:rsidR="00EE2EB3" w:rsidRPr="00604B25" w:rsidRDefault="008011AB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Як науковий керівник 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>Дьякова С.О.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, повинен відзначити його високий професійний і організаторський рівень та компетентність у питаннях практичного використання отриманих науково-технічних результатів. Також, хочу підкреслити самостійність виконання</w:t>
      </w:r>
      <w:r w:rsidR="002A3E0F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Дьяковим С.О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. дисертаційної роботи, уміння ставити задачі і знаходити їх неординарні рішення, що повністю відповідає вимогам ВАК України до дисертаційних робіт на здобуття наукового ступеня кандидата технічних наук.</w:t>
      </w:r>
    </w:p>
    <w:p w:rsidR="00EE2EB3" w:rsidRPr="00604B25" w:rsidRDefault="00EE2EB3" w:rsidP="00F44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 підставі викладеного вище вважаю, що дисертаційна робота "Динамічне оперативне керування гнучкою виробничою системою в умовах невизначеності" є закінченою науковою працею, зміст якої повною мірою розкриває її тему, а отримані результати повністю відображені у публікаціях автора і апробовані на міжнародних конференціях, що задовольняє вимогам п. 13 "Порядку присудження наукових ступенів і присвоєння вчених звань". Відповідно до отриманих автором теоретичних і прикладних результатів дисертаційна робота Дьякова С.О. рекомендується до захисту у спеціалізованій вченій раді Д26.002.04 за спеціальністю 05.13.07 – автоматизація процесів керування.</w:t>
      </w:r>
    </w:p>
    <w:p w:rsidR="00EE2EB3" w:rsidRPr="00604B25" w:rsidRDefault="00EE2EB3" w:rsidP="008C2C49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E2EB3" w:rsidRPr="00604B25" w:rsidRDefault="00D81347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Науковий керівник,</w:t>
      </w:r>
    </w:p>
    <w:p w:rsidR="00D81347" w:rsidRPr="00604B25" w:rsidRDefault="00D81347" w:rsidP="008C2C49">
      <w:pPr>
        <w:tabs>
          <w:tab w:val="left" w:pos="6135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кандидат технічних наук,</w:t>
      </w:r>
      <w:r w:rsidR="008C2C49" w:rsidRPr="00604B2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011AB" w:rsidRPr="00604B25" w:rsidRDefault="00D81347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професор </w:t>
      </w:r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кафедри технічної кібернетики </w:t>
      </w:r>
    </w:p>
    <w:p w:rsidR="008011AB" w:rsidRPr="00604B25" w:rsidRDefault="008011AB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8011AB" w:rsidRPr="00604B25" w:rsidRDefault="008011AB" w:rsidP="008C2C4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EE2EB3" w:rsidRPr="00604B25" w:rsidRDefault="00D81347" w:rsidP="00F3585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Л.С. </w:t>
      </w:r>
      <w:proofErr w:type="spellStart"/>
      <w:r w:rsidRPr="00604B25">
        <w:rPr>
          <w:rFonts w:ascii="Times New Roman" w:hAnsi="Times New Roman" w:cs="Times New Roman"/>
          <w:sz w:val="28"/>
          <w:szCs w:val="28"/>
          <w:lang w:val="uk-UA"/>
        </w:rPr>
        <w:t>Ямпольський</w:t>
      </w:r>
      <w:proofErr w:type="spellEnd"/>
      <w:r w:rsidR="008011AB" w:rsidRPr="00604B2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604B25">
        <w:rPr>
          <w:rFonts w:ascii="Times New Roman" w:hAnsi="Times New Roman" w:cs="Times New Roman"/>
          <w:sz w:val="28"/>
          <w:szCs w:val="28"/>
          <w:lang w:val="uk-UA"/>
        </w:rPr>
        <w:t>"___"__________ 2016р.</w:t>
      </w:r>
    </w:p>
    <w:sectPr w:rsidR="00EE2EB3" w:rsidRPr="00604B25" w:rsidSect="006D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A5C8E84"/>
    <w:lvl w:ilvl="0">
      <w:numFmt w:val="bullet"/>
      <w:lvlText w:val="*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97454E4"/>
    <w:multiLevelType w:val="hybridMultilevel"/>
    <w:tmpl w:val="FD66B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B81971"/>
    <w:multiLevelType w:val="hybridMultilevel"/>
    <w:tmpl w:val="7834E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10285"/>
    <w:multiLevelType w:val="hybridMultilevel"/>
    <w:tmpl w:val="C0DAE660"/>
    <w:lvl w:ilvl="0" w:tplc="3724B9D0"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E2EB3"/>
    <w:rsid w:val="000A1306"/>
    <w:rsid w:val="000B599C"/>
    <w:rsid w:val="002A3E0F"/>
    <w:rsid w:val="003F1846"/>
    <w:rsid w:val="004E4346"/>
    <w:rsid w:val="005143A1"/>
    <w:rsid w:val="005D6E81"/>
    <w:rsid w:val="00604B25"/>
    <w:rsid w:val="006D5B48"/>
    <w:rsid w:val="006E7B4E"/>
    <w:rsid w:val="00753D5A"/>
    <w:rsid w:val="007E6B31"/>
    <w:rsid w:val="008011AB"/>
    <w:rsid w:val="008C2C49"/>
    <w:rsid w:val="009657AF"/>
    <w:rsid w:val="009E1FE5"/>
    <w:rsid w:val="00AA54CF"/>
    <w:rsid w:val="00CC7F3F"/>
    <w:rsid w:val="00D44168"/>
    <w:rsid w:val="00D81347"/>
    <w:rsid w:val="00D84EE9"/>
    <w:rsid w:val="00EE2EB3"/>
    <w:rsid w:val="00F35856"/>
    <w:rsid w:val="00F44FA7"/>
    <w:rsid w:val="00FB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3E0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2A3E0F"/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4929</Words>
  <Characters>2811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sps-60689@mail.ru</cp:lastModifiedBy>
  <cp:revision>17</cp:revision>
  <cp:lastPrinted>2016-11-20T21:10:00Z</cp:lastPrinted>
  <dcterms:created xsi:type="dcterms:W3CDTF">2016-11-19T22:37:00Z</dcterms:created>
  <dcterms:modified xsi:type="dcterms:W3CDTF">2016-11-20T21:14:00Z</dcterms:modified>
</cp:coreProperties>
</file>