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0D5C" w:rsidRPr="00961DE2" w:rsidRDefault="00D60D5C" w:rsidP="000237A0">
      <w:pPr>
        <w:pStyle w:val="udk"/>
        <w:spacing w:line="240" w:lineRule="auto"/>
        <w:rPr>
          <w:rFonts w:ascii="Times New Roman" w:hAnsi="Times New Roman" w:cs="Times New Roman"/>
          <w:sz w:val="22"/>
          <w:szCs w:val="22"/>
          <w:lang w:val="uk-UA"/>
        </w:rPr>
      </w:pPr>
      <w:r w:rsidRPr="00961DE2">
        <w:rPr>
          <w:rFonts w:ascii="Times New Roman" w:hAnsi="Times New Roman" w:cs="Times New Roman"/>
          <w:sz w:val="22"/>
          <w:szCs w:val="22"/>
          <w:lang w:val="uk-UA"/>
        </w:rPr>
        <w:t>УДК 004.896</w:t>
      </w:r>
    </w:p>
    <w:p w:rsidR="00AA40CC" w:rsidRPr="00961DE2" w:rsidRDefault="00D60D5C" w:rsidP="000237A0">
      <w:pPr>
        <w:pStyle w:val="autor"/>
        <w:spacing w:after="0" w:line="240" w:lineRule="auto"/>
        <w:jc w:val="left"/>
        <w:rPr>
          <w:rFonts w:ascii="Times New Roman" w:hAnsi="Times New Roman" w:cs="Times New Roman"/>
          <w:sz w:val="22"/>
          <w:szCs w:val="22"/>
          <w:lang w:val="uk-UA"/>
        </w:rPr>
      </w:pPr>
      <w:r w:rsidRPr="00961DE2">
        <w:rPr>
          <w:rFonts w:ascii="Times New Roman" w:hAnsi="Times New Roman" w:cs="Times New Roman"/>
          <w:b/>
          <w:sz w:val="22"/>
          <w:szCs w:val="22"/>
          <w:lang w:val="uk-UA"/>
        </w:rPr>
        <w:t>Дьяков</w:t>
      </w:r>
      <w:r w:rsidR="00F97894" w:rsidRPr="00961DE2">
        <w:rPr>
          <w:rFonts w:ascii="Times New Roman" w:hAnsi="Times New Roman" w:cs="Times New Roman"/>
          <w:b/>
          <w:sz w:val="22"/>
          <w:szCs w:val="22"/>
          <w:lang w:val="uk-UA"/>
        </w:rPr>
        <w:t xml:space="preserve"> С.О.</w:t>
      </w:r>
    </w:p>
    <w:p w:rsidR="00AA40CC" w:rsidRPr="00961DE2" w:rsidRDefault="00D46A99" w:rsidP="000237A0">
      <w:pPr>
        <w:pStyle w:val="autor"/>
        <w:spacing w:after="0" w:line="240" w:lineRule="auto"/>
        <w:jc w:val="left"/>
        <w:rPr>
          <w:rFonts w:ascii="Times New Roman" w:hAnsi="Times New Roman" w:cs="Times New Roman"/>
          <w:sz w:val="22"/>
          <w:szCs w:val="22"/>
          <w:lang w:val="uk-UA"/>
        </w:rPr>
      </w:pPr>
      <w:r w:rsidRPr="00961DE2">
        <w:rPr>
          <w:rFonts w:ascii="Times New Roman" w:hAnsi="Times New Roman" w:cs="Times New Roman"/>
          <w:sz w:val="22"/>
          <w:szCs w:val="22"/>
          <w:lang w:val="uk-UA"/>
        </w:rPr>
        <w:t>Н</w:t>
      </w:r>
      <w:r w:rsidR="00B93229">
        <w:rPr>
          <w:rFonts w:ascii="Times New Roman" w:hAnsi="Times New Roman" w:cs="Times New Roman"/>
          <w:sz w:val="22"/>
          <w:szCs w:val="22"/>
          <w:lang w:val="uk-UA"/>
        </w:rPr>
        <w:t>аціональний технічний університет України "Київський політехнічний інститут"</w:t>
      </w:r>
    </w:p>
    <w:p w:rsidR="002B0CEB" w:rsidRPr="00961DE2" w:rsidRDefault="002B0CEB" w:rsidP="000237A0">
      <w:pPr>
        <w:pStyle w:val="1"/>
        <w:spacing w:after="0" w:line="240" w:lineRule="auto"/>
        <w:rPr>
          <w:rFonts w:ascii="Times New Roman" w:hAnsi="Times New Roman" w:cs="Times New Roman"/>
          <w:sz w:val="22"/>
          <w:szCs w:val="22"/>
          <w:lang w:val="uk-UA"/>
        </w:rPr>
      </w:pPr>
    </w:p>
    <w:p w:rsidR="00D60D5C" w:rsidRPr="003B2AC9" w:rsidRDefault="00864842" w:rsidP="000237A0">
      <w:pPr>
        <w:pStyle w:val="111"/>
        <w:spacing w:after="0" w:line="240" w:lineRule="auto"/>
        <w:rPr>
          <w:rFonts w:ascii="Arial" w:hAnsi="Arial" w:cs="Arial"/>
          <w:i/>
          <w:sz w:val="22"/>
          <w:szCs w:val="22"/>
          <w:lang w:eastAsia="uk-UA"/>
        </w:rPr>
      </w:pPr>
      <w:r w:rsidRPr="003B2AC9">
        <w:rPr>
          <w:rFonts w:ascii="Arial" w:hAnsi="Arial" w:cs="Arial"/>
          <w:sz w:val="22"/>
          <w:szCs w:val="22"/>
        </w:rPr>
        <w:t xml:space="preserve">МУЛЬТИАГЕНТНЕ СЕРЕДОВИЩЕ ПОЕТАПНОГО СИНТЕЗУ СИСТЕМИ ДИНАМІЧНОГО </w:t>
      </w:r>
      <w:r w:rsidR="00167429" w:rsidRPr="003B2AC9">
        <w:rPr>
          <w:rFonts w:ascii="Arial" w:hAnsi="Arial" w:cs="Arial"/>
          <w:sz w:val="22"/>
          <w:szCs w:val="22"/>
        </w:rPr>
        <w:t>керування</w:t>
      </w:r>
      <w:r w:rsidRPr="003B2AC9">
        <w:rPr>
          <w:rFonts w:ascii="Arial" w:hAnsi="Arial" w:cs="Arial"/>
          <w:sz w:val="22"/>
          <w:szCs w:val="22"/>
        </w:rPr>
        <w:t xml:space="preserve"> У </w:t>
      </w:r>
      <w:r w:rsidR="00961DE2" w:rsidRPr="003B2AC9">
        <w:rPr>
          <w:rFonts w:ascii="Arial" w:hAnsi="Arial" w:cs="Arial"/>
          <w:sz w:val="22"/>
          <w:szCs w:val="22"/>
        </w:rPr>
        <w:t>гнучк</w:t>
      </w:r>
      <w:r w:rsidR="00167429" w:rsidRPr="003B2AC9">
        <w:rPr>
          <w:rFonts w:ascii="Arial" w:hAnsi="Arial" w:cs="Arial"/>
          <w:sz w:val="22"/>
          <w:szCs w:val="22"/>
        </w:rPr>
        <w:t>ій</w:t>
      </w:r>
      <w:r w:rsidR="00961DE2" w:rsidRPr="003B2AC9">
        <w:rPr>
          <w:rFonts w:ascii="Arial" w:hAnsi="Arial" w:cs="Arial"/>
          <w:sz w:val="22"/>
          <w:szCs w:val="22"/>
        </w:rPr>
        <w:t xml:space="preserve"> виробнич</w:t>
      </w:r>
      <w:r w:rsidR="00167429" w:rsidRPr="003B2AC9">
        <w:rPr>
          <w:rFonts w:ascii="Arial" w:hAnsi="Arial" w:cs="Arial"/>
          <w:sz w:val="22"/>
          <w:szCs w:val="22"/>
        </w:rPr>
        <w:t>ій</w:t>
      </w:r>
      <w:r w:rsidR="00961DE2" w:rsidRPr="003B2AC9">
        <w:rPr>
          <w:rFonts w:ascii="Arial" w:hAnsi="Arial" w:cs="Arial"/>
          <w:sz w:val="22"/>
          <w:szCs w:val="22"/>
        </w:rPr>
        <w:t xml:space="preserve"> систем</w:t>
      </w:r>
      <w:r w:rsidR="00167429" w:rsidRPr="003B2AC9">
        <w:rPr>
          <w:rFonts w:ascii="Arial" w:hAnsi="Arial" w:cs="Arial"/>
          <w:sz w:val="22"/>
          <w:szCs w:val="22"/>
        </w:rPr>
        <w:t>і</w:t>
      </w:r>
    </w:p>
    <w:p w:rsidR="002B0CEB" w:rsidRPr="00961DE2" w:rsidRDefault="002B0CEB" w:rsidP="000237A0">
      <w:pPr>
        <w:pStyle w:val="annottext0"/>
        <w:spacing w:before="0" w:line="240" w:lineRule="auto"/>
        <w:rPr>
          <w:rFonts w:ascii="Times New Roman" w:hAnsi="Times New Roman" w:cs="Times New Roman"/>
          <w:sz w:val="22"/>
          <w:szCs w:val="22"/>
          <w:lang w:val="uk-UA"/>
        </w:rPr>
      </w:pPr>
    </w:p>
    <w:p w:rsidR="00961DE2" w:rsidRDefault="00961DE2" w:rsidP="000237A0">
      <w:pPr>
        <w:pStyle w:val="211"/>
        <w:spacing w:before="0" w:after="0" w:line="240" w:lineRule="auto"/>
        <w:ind w:firstLine="567"/>
        <w:jc w:val="both"/>
        <w:rPr>
          <w:rFonts w:ascii="Times New Roman" w:hAnsi="Times New Roman" w:cs="Times New Roman"/>
          <w:b w:val="0"/>
          <w:i/>
          <w:sz w:val="22"/>
          <w:szCs w:val="22"/>
          <w:lang w:val="en-US"/>
        </w:rPr>
      </w:pPr>
      <w:r w:rsidRPr="00961DE2">
        <w:rPr>
          <w:rFonts w:ascii="Times New Roman" w:hAnsi="Times New Roman" w:cs="Times New Roman"/>
          <w:b w:val="0"/>
          <w:i/>
          <w:sz w:val="22"/>
          <w:szCs w:val="22"/>
          <w:lang w:val="uk-UA"/>
        </w:rPr>
        <w:t>У</w:t>
      </w:r>
      <w:r>
        <w:rPr>
          <w:rFonts w:ascii="Times New Roman" w:hAnsi="Times New Roman" w:cs="Times New Roman"/>
          <w:b w:val="0"/>
          <w:i/>
          <w:sz w:val="22"/>
          <w:szCs w:val="22"/>
          <w:lang w:val="uk-UA"/>
        </w:rPr>
        <w:t xml:space="preserve"> </w:t>
      </w:r>
      <w:r w:rsidR="00430E4A">
        <w:rPr>
          <w:rFonts w:ascii="Times New Roman" w:hAnsi="Times New Roman" w:cs="Times New Roman"/>
          <w:b w:val="0"/>
          <w:i/>
          <w:sz w:val="22"/>
          <w:szCs w:val="22"/>
          <w:lang w:val="uk-UA"/>
        </w:rPr>
        <w:t>роботі запропоновано підхід до автоматизації процесу синтезу систем динамічного керування гнучкими виробничими системами за допомогою мультиагентної моделі із вбудованим реляційним механізмом. Автом</w:t>
      </w:r>
      <w:r w:rsidR="002D6B1E">
        <w:rPr>
          <w:rFonts w:ascii="Times New Roman" w:hAnsi="Times New Roman" w:cs="Times New Roman"/>
          <w:b w:val="0"/>
          <w:i/>
          <w:sz w:val="22"/>
          <w:szCs w:val="22"/>
          <w:lang w:val="uk-UA"/>
        </w:rPr>
        <w:t>атизація даного процесу дозволяє</w:t>
      </w:r>
      <w:r w:rsidR="00430E4A">
        <w:rPr>
          <w:rFonts w:ascii="Times New Roman" w:hAnsi="Times New Roman" w:cs="Times New Roman"/>
          <w:b w:val="0"/>
          <w:i/>
          <w:sz w:val="22"/>
          <w:szCs w:val="22"/>
          <w:lang w:val="uk-UA"/>
        </w:rPr>
        <w:t xml:space="preserve"> уникати впливу суб’єктивних факторів</w:t>
      </w:r>
      <w:r w:rsidR="00167429">
        <w:rPr>
          <w:rFonts w:ascii="Times New Roman" w:hAnsi="Times New Roman" w:cs="Times New Roman"/>
          <w:b w:val="0"/>
          <w:i/>
          <w:sz w:val="22"/>
          <w:szCs w:val="22"/>
          <w:lang w:val="uk-UA"/>
        </w:rPr>
        <w:t>,</w:t>
      </w:r>
      <w:r w:rsidR="00430E4A">
        <w:rPr>
          <w:rFonts w:ascii="Times New Roman" w:hAnsi="Times New Roman" w:cs="Times New Roman"/>
          <w:b w:val="0"/>
          <w:i/>
          <w:sz w:val="22"/>
          <w:szCs w:val="22"/>
          <w:lang w:val="uk-UA"/>
        </w:rPr>
        <w:t xml:space="preserve"> пов’язаних із компетенцією оператора.</w:t>
      </w:r>
    </w:p>
    <w:p w:rsidR="003B2AC9" w:rsidRDefault="003B2AC9" w:rsidP="000237A0">
      <w:pPr>
        <w:pStyle w:val="211"/>
        <w:spacing w:before="0" w:after="0" w:line="240" w:lineRule="auto"/>
        <w:ind w:firstLine="567"/>
        <w:jc w:val="both"/>
        <w:rPr>
          <w:rFonts w:ascii="Times New Roman" w:hAnsi="Times New Roman" w:cs="Times New Roman"/>
          <w:b w:val="0"/>
          <w:i/>
          <w:sz w:val="22"/>
          <w:szCs w:val="22"/>
          <w:lang w:val="en-US"/>
        </w:rPr>
      </w:pPr>
      <w:r w:rsidRPr="003B2AC9">
        <w:rPr>
          <w:rFonts w:ascii="Times New Roman" w:hAnsi="Times New Roman" w:cs="Times New Roman"/>
          <w:b w:val="0"/>
          <w:i/>
          <w:sz w:val="22"/>
          <w:szCs w:val="22"/>
        </w:rPr>
        <w:t>В работе предложен подход к автоматизации процесса синтеза систем динамического управления гибкими производственными системами с помощью мультиагентной модели со встроенным реляционным механизмом. Автоматизация данного процесса позволяет избегать влияния субъективных факторов, связанных с компетенцией оператора.</w:t>
      </w:r>
    </w:p>
    <w:p w:rsidR="003B2AC9" w:rsidRDefault="003B2AC9" w:rsidP="000237A0">
      <w:pPr>
        <w:pStyle w:val="211"/>
        <w:spacing w:before="0" w:after="0" w:line="240" w:lineRule="auto"/>
        <w:ind w:firstLine="567"/>
        <w:jc w:val="both"/>
        <w:rPr>
          <w:rFonts w:ascii="Times New Roman" w:hAnsi="Times New Roman" w:cs="Times New Roman"/>
          <w:b w:val="0"/>
          <w:i/>
          <w:sz w:val="22"/>
          <w:szCs w:val="22"/>
          <w:lang w:val="en-US"/>
        </w:rPr>
      </w:pPr>
      <w:r>
        <w:rPr>
          <w:rFonts w:ascii="Times New Roman" w:hAnsi="Times New Roman" w:cs="Times New Roman"/>
          <w:b w:val="0"/>
          <w:i/>
          <w:sz w:val="22"/>
          <w:szCs w:val="22"/>
          <w:lang w:val="en-US"/>
        </w:rPr>
        <w:t>In this research a</w:t>
      </w:r>
      <w:r w:rsidRPr="003B2AC9">
        <w:rPr>
          <w:rFonts w:ascii="Times New Roman" w:hAnsi="Times New Roman" w:cs="Times New Roman"/>
          <w:b w:val="0"/>
          <w:i/>
          <w:sz w:val="22"/>
          <w:szCs w:val="22"/>
          <w:lang w:val="en-US"/>
        </w:rPr>
        <w:t>n approach to automating the process of synthesis of systems of dynamic control flexible manufacturing systems using a multi-agent model with built-in relational mechanism. Automating this process allows to avoid the influence of subjective factors related to the competence of the operator.</w:t>
      </w:r>
    </w:p>
    <w:p w:rsidR="003B2AC9" w:rsidRDefault="003B2AC9" w:rsidP="000237A0">
      <w:pPr>
        <w:pStyle w:val="211"/>
        <w:spacing w:before="0" w:after="0" w:line="240" w:lineRule="auto"/>
        <w:ind w:firstLine="567"/>
        <w:jc w:val="both"/>
        <w:rPr>
          <w:rFonts w:ascii="Times New Roman" w:hAnsi="Times New Roman" w:cs="Times New Roman"/>
          <w:b w:val="0"/>
          <w:sz w:val="22"/>
          <w:szCs w:val="22"/>
          <w:lang w:val="en-US"/>
        </w:rPr>
      </w:pPr>
    </w:p>
    <w:p w:rsidR="003B2AC9" w:rsidRPr="003B2AC9" w:rsidRDefault="003B2AC9" w:rsidP="000237A0">
      <w:pPr>
        <w:pStyle w:val="211"/>
        <w:spacing w:before="0" w:after="0" w:line="240" w:lineRule="auto"/>
        <w:ind w:firstLine="567"/>
        <w:jc w:val="both"/>
        <w:rPr>
          <w:rFonts w:ascii="Times New Roman" w:hAnsi="Times New Roman" w:cs="Times New Roman"/>
          <w:b w:val="0"/>
          <w:sz w:val="22"/>
          <w:szCs w:val="22"/>
          <w:lang w:val="uk-UA"/>
        </w:rPr>
      </w:pPr>
      <w:r>
        <w:rPr>
          <w:rFonts w:ascii="Times New Roman" w:hAnsi="Times New Roman" w:cs="Times New Roman"/>
          <w:b w:val="0"/>
          <w:sz w:val="22"/>
          <w:szCs w:val="22"/>
          <w:lang w:val="uk-UA"/>
        </w:rPr>
        <w:t>Система динамічного керування, гнучка виробнича система</w:t>
      </w:r>
      <w:r w:rsidRPr="003B2AC9">
        <w:rPr>
          <w:rFonts w:ascii="Times New Roman" w:hAnsi="Times New Roman" w:cs="Times New Roman"/>
          <w:b w:val="0"/>
          <w:sz w:val="22"/>
          <w:szCs w:val="22"/>
          <w:lang w:val="uk-UA"/>
        </w:rPr>
        <w:t xml:space="preserve">, </w:t>
      </w:r>
      <w:r>
        <w:rPr>
          <w:rFonts w:ascii="Times New Roman" w:hAnsi="Times New Roman" w:cs="Times New Roman"/>
          <w:b w:val="0"/>
          <w:sz w:val="22"/>
          <w:szCs w:val="22"/>
          <w:lang w:val="uk-UA"/>
        </w:rPr>
        <w:t>і</w:t>
      </w:r>
      <w:r w:rsidRPr="003B2AC9">
        <w:rPr>
          <w:rFonts w:ascii="Times New Roman" w:hAnsi="Times New Roman" w:cs="Times New Roman"/>
          <w:b w:val="0"/>
          <w:sz w:val="22"/>
          <w:szCs w:val="22"/>
          <w:lang w:val="uk-UA"/>
        </w:rPr>
        <w:t>нтелектуалізований агент</w:t>
      </w:r>
      <w:r>
        <w:rPr>
          <w:rFonts w:ascii="Times New Roman" w:hAnsi="Times New Roman" w:cs="Times New Roman"/>
          <w:b w:val="0"/>
          <w:sz w:val="22"/>
          <w:szCs w:val="22"/>
          <w:lang w:val="uk-UA"/>
        </w:rPr>
        <w:t xml:space="preserve">, агентно-орієнтована підсистема, </w:t>
      </w:r>
      <w:r>
        <w:rPr>
          <w:rFonts w:ascii="Times New Roman" w:hAnsi="Times New Roman" w:cs="Times New Roman"/>
          <w:b w:val="0"/>
          <w:iCs/>
          <w:sz w:val="22"/>
          <w:szCs w:val="22"/>
          <w:lang w:val="uk-UA"/>
        </w:rPr>
        <w:t>г</w:t>
      </w:r>
      <w:r w:rsidRPr="003B2AC9">
        <w:rPr>
          <w:rFonts w:ascii="Times New Roman" w:hAnsi="Times New Roman" w:cs="Times New Roman"/>
          <w:b w:val="0"/>
          <w:iCs/>
          <w:sz w:val="22"/>
          <w:szCs w:val="22"/>
          <w:lang w:val="uk-UA"/>
        </w:rPr>
        <w:t>нучка інтелектуалізована мультиагентна конфігурація</w:t>
      </w:r>
      <w:r>
        <w:rPr>
          <w:rFonts w:ascii="Times New Roman" w:hAnsi="Times New Roman" w:cs="Times New Roman"/>
          <w:b w:val="0"/>
          <w:iCs/>
          <w:sz w:val="22"/>
          <w:szCs w:val="22"/>
          <w:lang w:val="uk-UA"/>
        </w:rPr>
        <w:t>.</w:t>
      </w:r>
    </w:p>
    <w:p w:rsidR="003B2AC9" w:rsidRPr="003B2AC9" w:rsidRDefault="003B2AC9" w:rsidP="000237A0">
      <w:pPr>
        <w:pStyle w:val="211"/>
        <w:spacing w:before="0" w:after="0" w:line="240" w:lineRule="auto"/>
        <w:ind w:firstLine="567"/>
        <w:jc w:val="both"/>
        <w:rPr>
          <w:rFonts w:ascii="Times New Roman" w:hAnsi="Times New Roman" w:cs="Times New Roman"/>
          <w:b w:val="0"/>
          <w:sz w:val="22"/>
          <w:szCs w:val="22"/>
          <w:lang w:val="uk-UA"/>
        </w:rPr>
      </w:pPr>
    </w:p>
    <w:p w:rsidR="00D95632" w:rsidRPr="00961DE2" w:rsidRDefault="00D60D5C" w:rsidP="000237A0">
      <w:pPr>
        <w:pStyle w:val="211"/>
        <w:spacing w:before="0" w:after="0" w:line="240" w:lineRule="auto"/>
        <w:ind w:firstLine="567"/>
        <w:jc w:val="both"/>
        <w:rPr>
          <w:rFonts w:ascii="Times New Roman" w:hAnsi="Times New Roman" w:cs="Times New Roman"/>
          <w:b w:val="0"/>
          <w:sz w:val="22"/>
          <w:szCs w:val="22"/>
          <w:lang w:val="uk-UA"/>
        </w:rPr>
      </w:pPr>
      <w:r w:rsidRPr="006A6FCC">
        <w:rPr>
          <w:rFonts w:ascii="Times New Roman" w:hAnsi="Times New Roman" w:cs="Times New Roman"/>
          <w:sz w:val="22"/>
          <w:szCs w:val="22"/>
          <w:lang w:val="uk-UA"/>
        </w:rPr>
        <w:t>Вступ</w:t>
      </w:r>
      <w:r w:rsidR="00BC44E5" w:rsidRPr="006A6FCC">
        <w:rPr>
          <w:rFonts w:ascii="Times New Roman" w:hAnsi="Times New Roman" w:cs="Times New Roman"/>
          <w:sz w:val="22"/>
          <w:szCs w:val="22"/>
          <w:lang w:val="uk-UA"/>
        </w:rPr>
        <w:t>.</w:t>
      </w:r>
      <w:r w:rsidR="00BC44E5" w:rsidRPr="00961DE2">
        <w:rPr>
          <w:rFonts w:ascii="Times New Roman" w:hAnsi="Times New Roman" w:cs="Times New Roman"/>
          <w:sz w:val="22"/>
          <w:szCs w:val="22"/>
          <w:lang w:val="uk-UA"/>
        </w:rPr>
        <w:t xml:space="preserve"> </w:t>
      </w:r>
      <w:r w:rsidR="00A03CBE" w:rsidRPr="00961DE2">
        <w:rPr>
          <w:rFonts w:ascii="Times New Roman" w:hAnsi="Times New Roman" w:cs="Times New Roman"/>
          <w:b w:val="0"/>
          <w:sz w:val="22"/>
          <w:szCs w:val="22"/>
          <w:lang w:val="uk-UA"/>
        </w:rPr>
        <w:t>Процес функціонування гнучких виробничих систем (ГВС) пов'язаний з високим рівнем невизначеності внутрішніх та зовнішніх умов</w:t>
      </w:r>
      <w:r w:rsidR="00D16439" w:rsidRPr="00961DE2">
        <w:rPr>
          <w:rFonts w:ascii="Times New Roman" w:hAnsi="Times New Roman" w:cs="Times New Roman"/>
          <w:b w:val="0"/>
          <w:sz w:val="22"/>
          <w:szCs w:val="22"/>
          <w:lang w:val="uk-UA"/>
        </w:rPr>
        <w:t xml:space="preserve"> [1]</w:t>
      </w:r>
      <w:r w:rsidR="00A03CBE" w:rsidRPr="00961DE2">
        <w:rPr>
          <w:rFonts w:ascii="Times New Roman" w:hAnsi="Times New Roman" w:cs="Times New Roman"/>
          <w:b w:val="0"/>
          <w:sz w:val="22"/>
          <w:szCs w:val="22"/>
          <w:lang w:val="uk-UA"/>
        </w:rPr>
        <w:t>. Продуктивність роботи ГВС в умовах невизначеності напряму залежить від успішної взаємодії її складових, зокрема транспортної системи та оброблювальних ресурсів.</w:t>
      </w:r>
      <w:r w:rsidR="00585B91" w:rsidRPr="00961DE2">
        <w:rPr>
          <w:rFonts w:ascii="Times New Roman" w:hAnsi="Times New Roman" w:cs="Times New Roman"/>
          <w:b w:val="0"/>
          <w:sz w:val="22"/>
          <w:szCs w:val="22"/>
        </w:rPr>
        <w:t xml:space="preserve"> </w:t>
      </w:r>
      <w:r w:rsidR="00585B91" w:rsidRPr="00961DE2">
        <w:rPr>
          <w:rFonts w:ascii="Times New Roman" w:hAnsi="Times New Roman" w:cs="Times New Roman"/>
          <w:b w:val="0"/>
          <w:sz w:val="22"/>
          <w:szCs w:val="22"/>
          <w:lang w:val="uk-UA"/>
        </w:rPr>
        <w:t>Більшість невизначених ситу</w:t>
      </w:r>
      <w:r w:rsidR="00167429">
        <w:rPr>
          <w:rFonts w:ascii="Times New Roman" w:hAnsi="Times New Roman" w:cs="Times New Roman"/>
          <w:b w:val="0"/>
          <w:sz w:val="22"/>
          <w:szCs w:val="22"/>
          <w:lang w:val="uk-UA"/>
        </w:rPr>
        <w:t>а</w:t>
      </w:r>
      <w:r w:rsidR="00585B91" w:rsidRPr="00961DE2">
        <w:rPr>
          <w:rFonts w:ascii="Times New Roman" w:hAnsi="Times New Roman" w:cs="Times New Roman"/>
          <w:b w:val="0"/>
          <w:sz w:val="22"/>
          <w:szCs w:val="22"/>
          <w:lang w:val="uk-UA"/>
        </w:rPr>
        <w:t>цій виникає на оперативному рівні керування системою.</w:t>
      </w:r>
      <w:r w:rsidR="00A03CBE" w:rsidRPr="00961DE2">
        <w:rPr>
          <w:rFonts w:ascii="Times New Roman" w:hAnsi="Times New Roman" w:cs="Times New Roman"/>
          <w:b w:val="0"/>
          <w:sz w:val="22"/>
          <w:szCs w:val="22"/>
          <w:lang w:val="uk-UA"/>
        </w:rPr>
        <w:t xml:space="preserve"> У таких умовах особливу увагу слід приділити налагодженню роботи </w:t>
      </w:r>
      <w:r w:rsidR="00A03CBE" w:rsidRPr="00961DE2">
        <w:rPr>
          <w:rFonts w:ascii="Times New Roman" w:hAnsi="Times New Roman" w:cs="Times New Roman"/>
          <w:b w:val="0"/>
          <w:i/>
          <w:sz w:val="22"/>
          <w:szCs w:val="22"/>
          <w:lang w:val="uk-UA"/>
        </w:rPr>
        <w:t>системи динамічного керування</w:t>
      </w:r>
      <w:r w:rsidR="00585B91" w:rsidRPr="00961DE2">
        <w:rPr>
          <w:rFonts w:ascii="Times New Roman" w:hAnsi="Times New Roman" w:cs="Times New Roman"/>
          <w:b w:val="0"/>
          <w:i/>
          <w:sz w:val="22"/>
          <w:szCs w:val="22"/>
          <w:lang w:val="uk-UA"/>
        </w:rPr>
        <w:t xml:space="preserve"> (СДК)</w:t>
      </w:r>
      <w:r w:rsidR="00A03CBE" w:rsidRPr="00961DE2">
        <w:rPr>
          <w:rFonts w:ascii="Times New Roman" w:hAnsi="Times New Roman" w:cs="Times New Roman"/>
          <w:b w:val="0"/>
          <w:sz w:val="22"/>
          <w:szCs w:val="22"/>
          <w:lang w:val="uk-UA"/>
        </w:rPr>
        <w:t>, що безпосередньо управляє ходом виробничого процесу.</w:t>
      </w:r>
    </w:p>
    <w:p w:rsidR="00C82776" w:rsidRPr="00961DE2" w:rsidRDefault="00AA31A1" w:rsidP="000237A0">
      <w:pPr>
        <w:pStyle w:val="DefaultStyle"/>
        <w:spacing w:after="0" w:line="240" w:lineRule="auto"/>
        <w:ind w:firstLine="585"/>
        <w:jc w:val="both"/>
        <w:rPr>
          <w:rFonts w:ascii="Times New Roman" w:eastAsia="Times New Roman" w:hAnsi="Times New Roman" w:cs="Times New Roman"/>
          <w:color w:val="000000"/>
        </w:rPr>
      </w:pPr>
      <w:r w:rsidRPr="00961DE2">
        <w:rPr>
          <w:rFonts w:ascii="Times New Roman" w:eastAsia="Times New Roman" w:hAnsi="Times New Roman" w:cs="Times New Roman"/>
          <w:b/>
          <w:i/>
          <w:color w:val="000000"/>
        </w:rPr>
        <w:t>Визначення 1.</w:t>
      </w:r>
      <w:r w:rsidRPr="00961DE2">
        <w:rPr>
          <w:rFonts w:ascii="Times New Roman" w:eastAsia="Times New Roman" w:hAnsi="Times New Roman" w:cs="Times New Roman"/>
          <w:color w:val="000000"/>
        </w:rPr>
        <w:t xml:space="preserve"> </w:t>
      </w:r>
      <w:r w:rsidRPr="00961DE2">
        <w:rPr>
          <w:rFonts w:ascii="Times New Roman" w:eastAsia="Times New Roman" w:hAnsi="Times New Roman" w:cs="Times New Roman"/>
          <w:i/>
          <w:color w:val="000000"/>
        </w:rPr>
        <w:t>Система динамічного керування</w:t>
      </w:r>
      <w:r w:rsidRPr="00961DE2">
        <w:rPr>
          <w:rFonts w:ascii="Times New Roman" w:eastAsia="Times New Roman" w:hAnsi="Times New Roman" w:cs="Times New Roman"/>
          <w:color w:val="000000"/>
        </w:rPr>
        <w:t xml:space="preserve"> – підсистема </w:t>
      </w:r>
      <w:r w:rsidR="00455B6D" w:rsidRPr="00961DE2">
        <w:rPr>
          <w:rFonts w:ascii="Times New Roman" w:eastAsia="Times New Roman" w:hAnsi="Times New Roman" w:cs="Times New Roman"/>
          <w:color w:val="000000"/>
        </w:rPr>
        <w:t>СОУ</w:t>
      </w:r>
      <w:r w:rsidRPr="00961DE2">
        <w:rPr>
          <w:rFonts w:ascii="Times New Roman" w:eastAsia="Times New Roman" w:hAnsi="Times New Roman" w:cs="Times New Roman"/>
          <w:color w:val="000000"/>
        </w:rPr>
        <w:t xml:space="preserve"> ГВС, що відповідно до обраного підходу реалізує спланований розклад роботи технологічного устаткування в умовах </w:t>
      </w:r>
      <w:r w:rsidRPr="00961DE2">
        <w:rPr>
          <w:rFonts w:ascii="Times New Roman" w:eastAsia="Times New Roman" w:hAnsi="Times New Roman" w:cs="Times New Roman"/>
          <w:i/>
          <w:color w:val="000000"/>
        </w:rPr>
        <w:t>дина</w:t>
      </w:r>
      <w:r w:rsidR="00C82776" w:rsidRPr="00961DE2">
        <w:rPr>
          <w:rFonts w:ascii="Times New Roman" w:eastAsia="Times New Roman" w:hAnsi="Times New Roman" w:cs="Times New Roman"/>
          <w:i/>
          <w:color w:val="000000"/>
        </w:rPr>
        <w:t>мічного виробничого середовища</w:t>
      </w:r>
      <w:r w:rsidR="00C82776" w:rsidRPr="00961DE2">
        <w:rPr>
          <w:rFonts w:ascii="Times New Roman" w:eastAsia="Times New Roman" w:hAnsi="Times New Roman" w:cs="Times New Roman"/>
          <w:color w:val="000000"/>
        </w:rPr>
        <w:t>.</w:t>
      </w:r>
    </w:p>
    <w:p w:rsidR="00C82776" w:rsidRPr="00961DE2" w:rsidRDefault="00C82776" w:rsidP="000237A0">
      <w:pPr>
        <w:pStyle w:val="DefaultStyle"/>
        <w:spacing w:after="0" w:line="240" w:lineRule="auto"/>
        <w:ind w:firstLine="585"/>
        <w:jc w:val="both"/>
        <w:rPr>
          <w:rFonts w:ascii="Times New Roman" w:eastAsia="Times New Roman" w:hAnsi="Times New Roman" w:cs="Times New Roman"/>
          <w:color w:val="000000"/>
        </w:rPr>
      </w:pPr>
      <w:r w:rsidRPr="00961DE2">
        <w:rPr>
          <w:rFonts w:ascii="Times New Roman" w:eastAsia="Times New Roman" w:hAnsi="Times New Roman" w:cs="Times New Roman"/>
          <w:b/>
          <w:i/>
          <w:color w:val="000000"/>
        </w:rPr>
        <w:t>Твердження 1.</w:t>
      </w:r>
      <w:r w:rsidRPr="00961DE2">
        <w:rPr>
          <w:rFonts w:ascii="Times New Roman" w:eastAsia="Times New Roman" w:hAnsi="Times New Roman" w:cs="Times New Roman"/>
          <w:color w:val="000000"/>
        </w:rPr>
        <w:t xml:space="preserve"> Під </w:t>
      </w:r>
      <w:r w:rsidRPr="00961DE2">
        <w:rPr>
          <w:rFonts w:ascii="Times New Roman" w:eastAsia="Times New Roman" w:hAnsi="Times New Roman" w:cs="Times New Roman"/>
          <w:i/>
          <w:color w:val="000000"/>
        </w:rPr>
        <w:t>динамічним виробничим середовищем</w:t>
      </w:r>
      <w:r w:rsidRPr="00961DE2">
        <w:rPr>
          <w:rFonts w:ascii="Times New Roman" w:eastAsia="Times New Roman" w:hAnsi="Times New Roman" w:cs="Times New Roman"/>
          <w:color w:val="000000"/>
        </w:rPr>
        <w:t xml:space="preserve"> розуміється таке виробниче середовище, виробничий процес якого відбувається за наявності невизначених подій в реальному часі, що впливають на його хід та\або продуктивність.</w:t>
      </w:r>
    </w:p>
    <w:p w:rsidR="00402ECA" w:rsidRPr="00961DE2" w:rsidRDefault="00585B91" w:rsidP="000237A0">
      <w:pPr>
        <w:pStyle w:val="211"/>
        <w:spacing w:before="0" w:after="0" w:line="240" w:lineRule="auto"/>
        <w:ind w:firstLine="567"/>
        <w:jc w:val="both"/>
        <w:rPr>
          <w:rFonts w:ascii="Times New Roman" w:hAnsi="Times New Roman" w:cs="Times New Roman"/>
          <w:b w:val="0"/>
          <w:sz w:val="22"/>
          <w:szCs w:val="22"/>
          <w:lang w:val="uk-UA"/>
        </w:rPr>
      </w:pPr>
      <w:r w:rsidRPr="00961DE2">
        <w:rPr>
          <w:rFonts w:ascii="Times New Roman" w:hAnsi="Times New Roman" w:cs="Times New Roman"/>
          <w:b w:val="0"/>
          <w:sz w:val="22"/>
          <w:szCs w:val="22"/>
          <w:lang w:val="uk-UA"/>
        </w:rPr>
        <w:t>Значне</w:t>
      </w:r>
      <w:r w:rsidR="00AA31A1" w:rsidRPr="00961DE2">
        <w:rPr>
          <w:rFonts w:ascii="Times New Roman" w:hAnsi="Times New Roman" w:cs="Times New Roman"/>
          <w:b w:val="0"/>
          <w:sz w:val="22"/>
          <w:szCs w:val="22"/>
          <w:lang w:val="uk-UA"/>
        </w:rPr>
        <w:t xml:space="preserve"> різноманіття властивостей СДК дозволяє обрати модель, найбільш адекватну до вимог конкретної ГВС з властивими </w:t>
      </w:r>
      <w:r w:rsidR="00C82776" w:rsidRPr="00961DE2">
        <w:rPr>
          <w:rFonts w:ascii="Times New Roman" w:hAnsi="Times New Roman" w:cs="Times New Roman"/>
          <w:b w:val="0"/>
          <w:sz w:val="22"/>
          <w:szCs w:val="22"/>
          <w:lang w:val="uk-UA"/>
        </w:rPr>
        <w:t>їй видами невизначених ситуацій. Р</w:t>
      </w:r>
      <w:r w:rsidR="00AA31A1" w:rsidRPr="00961DE2">
        <w:rPr>
          <w:rFonts w:ascii="Times New Roman" w:hAnsi="Times New Roman" w:cs="Times New Roman"/>
          <w:b w:val="0"/>
          <w:sz w:val="22"/>
          <w:szCs w:val="22"/>
          <w:lang w:val="uk-UA"/>
        </w:rPr>
        <w:t>азом з тим</w:t>
      </w:r>
      <w:r w:rsidR="00C82776" w:rsidRPr="00961DE2">
        <w:rPr>
          <w:rFonts w:ascii="Times New Roman" w:hAnsi="Times New Roman" w:cs="Times New Roman"/>
          <w:b w:val="0"/>
          <w:sz w:val="22"/>
          <w:szCs w:val="22"/>
          <w:lang w:val="uk-UA"/>
        </w:rPr>
        <w:t>,</w:t>
      </w:r>
      <w:r w:rsidR="00AA31A1" w:rsidRPr="00961DE2">
        <w:rPr>
          <w:rFonts w:ascii="Times New Roman" w:hAnsi="Times New Roman" w:cs="Times New Roman"/>
          <w:b w:val="0"/>
          <w:sz w:val="22"/>
          <w:szCs w:val="22"/>
          <w:lang w:val="uk-UA"/>
        </w:rPr>
        <w:t xml:space="preserve"> </w:t>
      </w:r>
      <w:r w:rsidR="00C82776" w:rsidRPr="00961DE2">
        <w:rPr>
          <w:rFonts w:ascii="Times New Roman" w:hAnsi="Times New Roman" w:cs="Times New Roman"/>
          <w:b w:val="0"/>
          <w:sz w:val="22"/>
          <w:szCs w:val="22"/>
          <w:lang w:val="uk-UA"/>
        </w:rPr>
        <w:t xml:space="preserve">процес вибору </w:t>
      </w:r>
      <w:r w:rsidR="00AA31A1" w:rsidRPr="00961DE2">
        <w:rPr>
          <w:rFonts w:ascii="Times New Roman" w:hAnsi="Times New Roman" w:cs="Times New Roman"/>
          <w:b w:val="0"/>
          <w:sz w:val="22"/>
          <w:szCs w:val="22"/>
          <w:lang w:val="uk-UA"/>
        </w:rPr>
        <w:t>ускладню</w:t>
      </w:r>
      <w:r w:rsidR="00C82776" w:rsidRPr="00961DE2">
        <w:rPr>
          <w:rFonts w:ascii="Times New Roman" w:hAnsi="Times New Roman" w:cs="Times New Roman"/>
          <w:b w:val="0"/>
          <w:sz w:val="22"/>
          <w:szCs w:val="22"/>
          <w:lang w:val="uk-UA"/>
        </w:rPr>
        <w:t>ється</w:t>
      </w:r>
      <w:r w:rsidR="00AA31A1" w:rsidRPr="00961DE2">
        <w:rPr>
          <w:rFonts w:ascii="Times New Roman" w:hAnsi="Times New Roman" w:cs="Times New Roman"/>
          <w:b w:val="0"/>
          <w:sz w:val="22"/>
          <w:szCs w:val="22"/>
          <w:lang w:val="uk-UA"/>
        </w:rPr>
        <w:t xml:space="preserve"> вплив</w:t>
      </w:r>
      <w:r w:rsidR="00402ECA" w:rsidRPr="00961DE2">
        <w:rPr>
          <w:rFonts w:ascii="Times New Roman" w:hAnsi="Times New Roman" w:cs="Times New Roman"/>
          <w:b w:val="0"/>
          <w:sz w:val="22"/>
          <w:szCs w:val="22"/>
          <w:lang w:val="uk-UA"/>
        </w:rPr>
        <w:t>ом</w:t>
      </w:r>
      <w:r w:rsidR="00AA31A1" w:rsidRPr="00961DE2">
        <w:rPr>
          <w:rFonts w:ascii="Times New Roman" w:hAnsi="Times New Roman" w:cs="Times New Roman"/>
          <w:b w:val="0"/>
          <w:sz w:val="22"/>
          <w:szCs w:val="22"/>
          <w:lang w:val="uk-UA"/>
        </w:rPr>
        <w:t xml:space="preserve"> суб'єктивних факторів, пов'язаних з рівнем компетенції оператора, що здійснює налагодження роботи системи</w:t>
      </w:r>
      <w:r w:rsidR="0012279E" w:rsidRPr="00961DE2">
        <w:rPr>
          <w:rFonts w:ascii="Times New Roman" w:hAnsi="Times New Roman" w:cs="Times New Roman"/>
          <w:b w:val="0"/>
          <w:sz w:val="22"/>
          <w:szCs w:val="22"/>
          <w:lang w:val="uk-UA"/>
        </w:rPr>
        <w:t xml:space="preserve"> динамічного керування</w:t>
      </w:r>
      <w:r w:rsidR="00402ECA" w:rsidRPr="00961DE2">
        <w:rPr>
          <w:rFonts w:ascii="Times New Roman" w:hAnsi="Times New Roman" w:cs="Times New Roman"/>
          <w:b w:val="0"/>
          <w:sz w:val="22"/>
          <w:szCs w:val="22"/>
          <w:lang w:val="uk-UA"/>
        </w:rPr>
        <w:t>.</w:t>
      </w:r>
    </w:p>
    <w:p w:rsidR="0012279E" w:rsidRPr="00961DE2" w:rsidRDefault="0012279E" w:rsidP="000237A0">
      <w:pPr>
        <w:pStyle w:val="211"/>
        <w:spacing w:before="0" w:after="0" w:line="240" w:lineRule="auto"/>
        <w:ind w:firstLine="567"/>
        <w:jc w:val="both"/>
        <w:rPr>
          <w:rFonts w:ascii="Times New Roman" w:hAnsi="Times New Roman" w:cs="Times New Roman"/>
          <w:b w:val="0"/>
          <w:sz w:val="22"/>
          <w:szCs w:val="22"/>
          <w:lang w:val="uk-UA"/>
        </w:rPr>
      </w:pPr>
      <w:r w:rsidRPr="00961DE2">
        <w:rPr>
          <w:rFonts w:ascii="Times New Roman" w:hAnsi="Times New Roman" w:cs="Times New Roman"/>
          <w:b w:val="0"/>
          <w:sz w:val="22"/>
          <w:szCs w:val="22"/>
          <w:lang w:val="uk-UA"/>
        </w:rPr>
        <w:t>Задля покращення ситуації,  щодо</w:t>
      </w:r>
      <w:r w:rsidR="005652B8" w:rsidRPr="00961DE2">
        <w:rPr>
          <w:rFonts w:ascii="Times New Roman" w:hAnsi="Times New Roman" w:cs="Times New Roman"/>
          <w:b w:val="0"/>
          <w:sz w:val="22"/>
          <w:szCs w:val="22"/>
          <w:lang w:val="uk-UA"/>
        </w:rPr>
        <w:t xml:space="preserve"> впливу зазначених факторів у [</w:t>
      </w:r>
      <w:r w:rsidR="005652B8" w:rsidRPr="00961DE2">
        <w:rPr>
          <w:rFonts w:ascii="Times New Roman" w:hAnsi="Times New Roman" w:cs="Times New Roman"/>
          <w:b w:val="0"/>
          <w:sz w:val="22"/>
          <w:szCs w:val="22"/>
        </w:rPr>
        <w:t>2</w:t>
      </w:r>
      <w:r w:rsidRPr="00961DE2">
        <w:rPr>
          <w:rFonts w:ascii="Times New Roman" w:hAnsi="Times New Roman" w:cs="Times New Roman"/>
          <w:b w:val="0"/>
          <w:sz w:val="22"/>
          <w:szCs w:val="22"/>
          <w:lang w:val="uk-UA"/>
        </w:rPr>
        <w:t xml:space="preserve">] було запропоновано і </w:t>
      </w:r>
      <w:r w:rsidR="00C82776" w:rsidRPr="00961DE2">
        <w:rPr>
          <w:rFonts w:ascii="Times New Roman" w:hAnsi="Times New Roman" w:cs="Times New Roman"/>
          <w:b w:val="0"/>
          <w:sz w:val="22"/>
          <w:szCs w:val="22"/>
          <w:lang w:val="uk-UA"/>
        </w:rPr>
        <w:t>реалізовано</w:t>
      </w:r>
      <w:r w:rsidRPr="00961DE2">
        <w:rPr>
          <w:rFonts w:ascii="Times New Roman" w:hAnsi="Times New Roman" w:cs="Times New Roman"/>
          <w:b w:val="0"/>
          <w:sz w:val="22"/>
          <w:szCs w:val="22"/>
          <w:lang w:val="uk-UA"/>
        </w:rPr>
        <w:t xml:space="preserve"> наступні кроки:</w:t>
      </w:r>
    </w:p>
    <w:p w:rsidR="0012279E" w:rsidRPr="00961DE2" w:rsidRDefault="0012279E" w:rsidP="000237A0">
      <w:pPr>
        <w:numPr>
          <w:ilvl w:val="0"/>
          <w:numId w:val="5"/>
        </w:numPr>
        <w:spacing w:line="240" w:lineRule="auto"/>
        <w:ind w:left="709" w:hanging="425"/>
        <w:rPr>
          <w:rFonts w:ascii="Times New Roman" w:hAnsi="Times New Roman" w:cs="Times New Roman"/>
          <w:sz w:val="22"/>
          <w:szCs w:val="22"/>
          <w:lang w:val="uk-UA"/>
        </w:rPr>
      </w:pPr>
      <w:r w:rsidRPr="00961DE2">
        <w:rPr>
          <w:rFonts w:ascii="Times New Roman" w:hAnsi="Times New Roman" w:cs="Times New Roman"/>
          <w:sz w:val="22"/>
          <w:szCs w:val="22"/>
          <w:lang w:val="uk-UA"/>
        </w:rPr>
        <w:t xml:space="preserve">сформувати </w:t>
      </w:r>
      <w:r w:rsidRPr="006A6FCC">
        <w:rPr>
          <w:rFonts w:ascii="Times New Roman" w:hAnsi="Times New Roman" w:cs="Times New Roman"/>
          <w:i/>
          <w:sz w:val="22"/>
          <w:szCs w:val="22"/>
          <w:lang w:val="uk-UA"/>
        </w:rPr>
        <w:t>набір вирішальних класифікаційних ознак</w:t>
      </w:r>
      <w:r w:rsidRPr="00961DE2">
        <w:rPr>
          <w:rFonts w:ascii="Times New Roman" w:hAnsi="Times New Roman" w:cs="Times New Roman"/>
          <w:sz w:val="22"/>
          <w:szCs w:val="22"/>
          <w:lang w:val="uk-UA"/>
        </w:rPr>
        <w:t xml:space="preserve"> (НВКО) і створити класифік</w:t>
      </w:r>
      <w:r w:rsidRPr="00961DE2">
        <w:rPr>
          <w:rFonts w:ascii="Times New Roman" w:hAnsi="Times New Roman" w:cs="Times New Roman"/>
          <w:sz w:val="22"/>
          <w:szCs w:val="22"/>
          <w:lang w:val="uk-UA"/>
        </w:rPr>
        <w:t>а</w:t>
      </w:r>
      <w:r w:rsidRPr="00961DE2">
        <w:rPr>
          <w:rFonts w:ascii="Times New Roman" w:hAnsi="Times New Roman" w:cs="Times New Roman"/>
          <w:sz w:val="22"/>
          <w:szCs w:val="22"/>
          <w:lang w:val="uk-UA"/>
        </w:rPr>
        <w:t>тор СДК;</w:t>
      </w:r>
    </w:p>
    <w:p w:rsidR="0012279E" w:rsidRPr="00961DE2" w:rsidRDefault="0012279E" w:rsidP="000237A0">
      <w:pPr>
        <w:numPr>
          <w:ilvl w:val="0"/>
          <w:numId w:val="5"/>
        </w:numPr>
        <w:spacing w:line="240" w:lineRule="auto"/>
        <w:ind w:left="709" w:hanging="425"/>
        <w:rPr>
          <w:rFonts w:ascii="Times New Roman" w:hAnsi="Times New Roman" w:cs="Times New Roman"/>
          <w:sz w:val="22"/>
          <w:szCs w:val="22"/>
          <w:lang w:val="uk-UA"/>
        </w:rPr>
      </w:pPr>
      <w:r w:rsidRPr="00961DE2">
        <w:rPr>
          <w:rFonts w:ascii="Times New Roman" w:hAnsi="Times New Roman" w:cs="Times New Roman"/>
          <w:sz w:val="22"/>
          <w:szCs w:val="22"/>
          <w:lang w:val="uk-UA"/>
        </w:rPr>
        <w:t xml:space="preserve">побудувати </w:t>
      </w:r>
      <w:r w:rsidRPr="00961DE2">
        <w:rPr>
          <w:rFonts w:ascii="Times New Roman" w:hAnsi="Times New Roman" w:cs="Times New Roman"/>
          <w:i/>
          <w:sz w:val="22"/>
          <w:szCs w:val="22"/>
          <w:lang w:val="uk-UA"/>
        </w:rPr>
        <w:t>логічну модель поетапного синтезу</w:t>
      </w:r>
      <w:r w:rsidRPr="00961DE2">
        <w:rPr>
          <w:rFonts w:ascii="Times New Roman" w:hAnsi="Times New Roman" w:cs="Times New Roman"/>
          <w:sz w:val="22"/>
          <w:szCs w:val="22"/>
          <w:lang w:val="uk-UA"/>
        </w:rPr>
        <w:t xml:space="preserve"> (ЛМПС) моделі СДК;</w:t>
      </w:r>
    </w:p>
    <w:p w:rsidR="00310418" w:rsidRPr="00961DE2" w:rsidRDefault="0012279E" w:rsidP="000237A0">
      <w:pPr>
        <w:numPr>
          <w:ilvl w:val="0"/>
          <w:numId w:val="5"/>
        </w:numPr>
        <w:spacing w:line="240" w:lineRule="auto"/>
        <w:ind w:left="709" w:hanging="425"/>
        <w:rPr>
          <w:rFonts w:ascii="Times New Roman" w:hAnsi="Times New Roman" w:cs="Times New Roman"/>
          <w:sz w:val="22"/>
          <w:szCs w:val="22"/>
          <w:lang w:val="uk-UA"/>
        </w:rPr>
      </w:pPr>
      <w:r w:rsidRPr="00961DE2">
        <w:rPr>
          <w:rFonts w:ascii="Times New Roman" w:hAnsi="Times New Roman" w:cs="Times New Roman"/>
          <w:sz w:val="22"/>
          <w:szCs w:val="22"/>
          <w:lang w:val="uk-UA"/>
        </w:rPr>
        <w:t xml:space="preserve">створити </w:t>
      </w:r>
      <w:r w:rsidRPr="00961DE2">
        <w:rPr>
          <w:rFonts w:ascii="Times New Roman" w:hAnsi="Times New Roman" w:cs="Times New Roman"/>
          <w:i/>
          <w:sz w:val="22"/>
          <w:szCs w:val="22"/>
          <w:lang w:val="uk-UA"/>
        </w:rPr>
        <w:t>узагальнену концептуальну модель СДК</w:t>
      </w:r>
      <w:r w:rsidRPr="00961DE2">
        <w:rPr>
          <w:rFonts w:ascii="Times New Roman" w:hAnsi="Times New Roman" w:cs="Times New Roman"/>
          <w:sz w:val="22"/>
          <w:szCs w:val="22"/>
          <w:lang w:val="uk-UA"/>
        </w:rPr>
        <w:t xml:space="preserve"> на основі набору ітераційних пр</w:t>
      </w:r>
      <w:r w:rsidRPr="00961DE2">
        <w:rPr>
          <w:rFonts w:ascii="Times New Roman" w:hAnsi="Times New Roman" w:cs="Times New Roman"/>
          <w:sz w:val="22"/>
          <w:szCs w:val="22"/>
          <w:lang w:val="uk-UA"/>
        </w:rPr>
        <w:t>о</w:t>
      </w:r>
      <w:r w:rsidRPr="00961DE2">
        <w:rPr>
          <w:rFonts w:ascii="Times New Roman" w:hAnsi="Times New Roman" w:cs="Times New Roman"/>
          <w:sz w:val="22"/>
          <w:szCs w:val="22"/>
          <w:lang w:val="uk-UA"/>
        </w:rPr>
        <w:t>цедур, що забезпечуються  складом і послідовністю етапів синтезу.</w:t>
      </w:r>
    </w:p>
    <w:p w:rsidR="00310418" w:rsidRPr="00961DE2" w:rsidRDefault="0012279E" w:rsidP="000237A0">
      <w:pPr>
        <w:spacing w:line="240" w:lineRule="auto"/>
        <w:rPr>
          <w:rFonts w:ascii="Times New Roman" w:hAnsi="Times New Roman" w:cs="Times New Roman"/>
          <w:sz w:val="22"/>
          <w:szCs w:val="22"/>
          <w:lang w:val="uk-UA"/>
        </w:rPr>
      </w:pPr>
      <w:r w:rsidRPr="00961DE2">
        <w:rPr>
          <w:rFonts w:ascii="Times New Roman" w:hAnsi="Times New Roman" w:cs="Times New Roman"/>
          <w:sz w:val="22"/>
          <w:szCs w:val="22"/>
          <w:lang w:val="uk-UA"/>
        </w:rPr>
        <w:t>Наведені кроки дозволили отримати набір всіх можливих варіантів поєднань відпові</w:t>
      </w:r>
      <w:r w:rsidRPr="00961DE2">
        <w:rPr>
          <w:rFonts w:ascii="Times New Roman" w:hAnsi="Times New Roman" w:cs="Times New Roman"/>
          <w:sz w:val="22"/>
          <w:szCs w:val="22"/>
          <w:lang w:val="uk-UA"/>
        </w:rPr>
        <w:t>д</w:t>
      </w:r>
      <w:r w:rsidRPr="00961DE2">
        <w:rPr>
          <w:rFonts w:ascii="Times New Roman" w:hAnsi="Times New Roman" w:cs="Times New Roman"/>
          <w:sz w:val="22"/>
          <w:szCs w:val="22"/>
          <w:lang w:val="uk-UA"/>
        </w:rPr>
        <w:t>них значень НВКО, серед яких</w:t>
      </w:r>
      <w:r w:rsidR="00451A0C" w:rsidRPr="00961DE2">
        <w:rPr>
          <w:rFonts w:ascii="Times New Roman" w:hAnsi="Times New Roman" w:cs="Times New Roman"/>
          <w:sz w:val="22"/>
          <w:szCs w:val="22"/>
          <w:lang w:val="uk-UA"/>
        </w:rPr>
        <w:t xml:space="preserve"> шляхом</w:t>
      </w:r>
      <w:r w:rsidRPr="00961DE2">
        <w:rPr>
          <w:rFonts w:ascii="Times New Roman" w:hAnsi="Times New Roman" w:cs="Times New Roman"/>
          <w:sz w:val="22"/>
          <w:szCs w:val="22"/>
          <w:lang w:val="uk-UA"/>
        </w:rPr>
        <w:t xml:space="preserve"> </w:t>
      </w:r>
      <w:r w:rsidR="00451A0C" w:rsidRPr="00961DE2">
        <w:rPr>
          <w:rFonts w:ascii="Times New Roman" w:hAnsi="Times New Roman" w:cs="Times New Roman"/>
          <w:sz w:val="22"/>
          <w:szCs w:val="22"/>
          <w:lang w:val="uk-UA"/>
        </w:rPr>
        <w:t>багатоітераційного перебирання можна визначити складові умовної бажаної моделі СДК. Враховуючи значну кількість необхідних ітерацій та можливість впливу суб'єктивних людських факторів на даному етапі синтезу СДК виникає необхідність у його автоматизації.</w:t>
      </w:r>
    </w:p>
    <w:p w:rsidR="001B0CDE" w:rsidRPr="00961DE2" w:rsidRDefault="00C53DA5" w:rsidP="000237A0">
      <w:pPr>
        <w:pStyle w:val="211"/>
        <w:spacing w:before="0" w:after="0" w:line="240" w:lineRule="auto"/>
        <w:ind w:firstLine="567"/>
        <w:jc w:val="both"/>
        <w:rPr>
          <w:rFonts w:ascii="Times New Roman" w:hAnsi="Times New Roman" w:cs="Times New Roman"/>
          <w:b w:val="0"/>
          <w:sz w:val="22"/>
          <w:szCs w:val="22"/>
          <w:lang w:val="uk-UA"/>
        </w:rPr>
      </w:pPr>
      <w:r w:rsidRPr="00961DE2">
        <w:rPr>
          <w:rFonts w:ascii="Times New Roman" w:hAnsi="Times New Roman" w:cs="Times New Roman"/>
          <w:i/>
          <w:sz w:val="22"/>
          <w:szCs w:val="22"/>
          <w:lang w:val="uk-UA"/>
        </w:rPr>
        <w:lastRenderedPageBreak/>
        <w:t>Постановка задачі.</w:t>
      </w:r>
      <w:r w:rsidR="000237A0">
        <w:rPr>
          <w:rFonts w:ascii="Times New Roman" w:hAnsi="Times New Roman" w:cs="Times New Roman"/>
          <w:i/>
          <w:sz w:val="22"/>
          <w:szCs w:val="22"/>
          <w:lang w:val="uk-UA"/>
        </w:rPr>
        <w:t xml:space="preserve"> </w:t>
      </w:r>
      <w:r w:rsidR="00402ECA" w:rsidRPr="00961DE2">
        <w:rPr>
          <w:rFonts w:ascii="Times New Roman" w:hAnsi="Times New Roman" w:cs="Times New Roman"/>
          <w:b w:val="0"/>
          <w:sz w:val="22"/>
          <w:szCs w:val="22"/>
          <w:lang w:val="uk-UA"/>
        </w:rPr>
        <w:t xml:space="preserve">Необхідно розробити підхід до автоматизованого синтезу </w:t>
      </w:r>
      <w:r w:rsidR="00CD6EF9" w:rsidRPr="00961DE2">
        <w:rPr>
          <w:rFonts w:ascii="Times New Roman" w:hAnsi="Times New Roman" w:cs="Times New Roman"/>
          <w:b w:val="0"/>
          <w:sz w:val="22"/>
          <w:szCs w:val="22"/>
          <w:lang w:val="uk-UA"/>
        </w:rPr>
        <w:t>на основі набору ітераційних процедур</w:t>
      </w:r>
      <w:r w:rsidR="00402ECA" w:rsidRPr="00961DE2">
        <w:rPr>
          <w:rFonts w:ascii="Times New Roman" w:hAnsi="Times New Roman" w:cs="Times New Roman"/>
          <w:b w:val="0"/>
          <w:sz w:val="22"/>
          <w:szCs w:val="22"/>
          <w:lang w:val="uk-UA"/>
        </w:rPr>
        <w:t xml:space="preserve">, </w:t>
      </w:r>
      <w:r w:rsidR="00CD6EF9" w:rsidRPr="00961DE2">
        <w:rPr>
          <w:rFonts w:ascii="Times New Roman" w:hAnsi="Times New Roman" w:cs="Times New Roman"/>
          <w:b w:val="0"/>
          <w:sz w:val="22"/>
          <w:szCs w:val="22"/>
          <w:lang w:val="uk-UA"/>
        </w:rPr>
        <w:t xml:space="preserve">такої СДК, </w:t>
      </w:r>
      <w:r w:rsidRPr="00961DE2">
        <w:rPr>
          <w:rFonts w:ascii="Times New Roman" w:hAnsi="Times New Roman" w:cs="Times New Roman"/>
          <w:b w:val="0"/>
          <w:sz w:val="22"/>
          <w:szCs w:val="22"/>
          <w:lang w:val="uk-UA"/>
        </w:rPr>
        <w:t xml:space="preserve">яка здатна адекватно </w:t>
      </w:r>
      <w:r w:rsidR="0030164E" w:rsidRPr="00961DE2">
        <w:rPr>
          <w:rFonts w:ascii="Times New Roman" w:hAnsi="Times New Roman" w:cs="Times New Roman"/>
          <w:b w:val="0"/>
          <w:sz w:val="22"/>
          <w:szCs w:val="22"/>
          <w:lang w:val="uk-UA"/>
        </w:rPr>
        <w:t>задовольняти</w:t>
      </w:r>
      <w:r w:rsidRPr="00961DE2">
        <w:rPr>
          <w:rFonts w:ascii="Times New Roman" w:hAnsi="Times New Roman" w:cs="Times New Roman"/>
          <w:b w:val="0"/>
          <w:sz w:val="22"/>
          <w:szCs w:val="22"/>
          <w:lang w:val="uk-UA"/>
        </w:rPr>
        <w:t xml:space="preserve"> властивості та обмеження певної ГВС.</w:t>
      </w:r>
    </w:p>
    <w:p w:rsidR="00131A0C" w:rsidRPr="00961DE2" w:rsidRDefault="00131A0C" w:rsidP="000237A0">
      <w:pPr>
        <w:spacing w:line="240" w:lineRule="auto"/>
        <w:rPr>
          <w:rFonts w:ascii="Times New Roman" w:hAnsi="Times New Roman" w:cs="Times New Roman"/>
          <w:iCs/>
          <w:sz w:val="22"/>
          <w:szCs w:val="22"/>
          <w:lang w:val="uk-UA"/>
        </w:rPr>
      </w:pPr>
      <w:r w:rsidRPr="00961DE2">
        <w:rPr>
          <w:rFonts w:ascii="Times New Roman" w:hAnsi="Times New Roman" w:cs="Times New Roman"/>
          <w:iCs/>
          <w:sz w:val="22"/>
          <w:szCs w:val="22"/>
          <w:lang w:val="uk-UA"/>
        </w:rPr>
        <w:t xml:space="preserve">У </w:t>
      </w:r>
      <w:r w:rsidR="005652B8" w:rsidRPr="00961DE2">
        <w:rPr>
          <w:rFonts w:ascii="Times New Roman" w:hAnsi="Times New Roman" w:cs="Times New Roman"/>
          <w:iCs/>
          <w:sz w:val="22"/>
          <w:szCs w:val="22"/>
          <w:lang w:val="uk-UA"/>
        </w:rPr>
        <w:t>[3</w:t>
      </w:r>
      <w:r w:rsidRPr="00961DE2">
        <w:rPr>
          <w:rFonts w:ascii="Times New Roman" w:hAnsi="Times New Roman" w:cs="Times New Roman"/>
          <w:iCs/>
          <w:sz w:val="22"/>
          <w:szCs w:val="22"/>
          <w:lang w:val="uk-UA"/>
        </w:rPr>
        <w:t>] була запропонована можливість використання мультиагентної</w:t>
      </w:r>
      <w:r w:rsidRPr="00961DE2">
        <w:rPr>
          <w:rFonts w:ascii="Times New Roman" w:hAnsi="Times New Roman" w:cs="Times New Roman"/>
          <w:i/>
          <w:iCs/>
          <w:sz w:val="22"/>
          <w:szCs w:val="22"/>
          <w:lang w:val="uk-UA"/>
        </w:rPr>
        <w:t xml:space="preserve"> </w:t>
      </w:r>
      <w:r w:rsidRPr="00961DE2">
        <w:rPr>
          <w:rFonts w:ascii="Times New Roman" w:hAnsi="Times New Roman" w:cs="Times New Roman"/>
          <w:iCs/>
          <w:sz w:val="22"/>
          <w:szCs w:val="22"/>
          <w:lang w:val="uk-UA"/>
        </w:rPr>
        <w:t>моделі із вбудов</w:t>
      </w:r>
      <w:r w:rsidRPr="00961DE2">
        <w:rPr>
          <w:rFonts w:ascii="Times New Roman" w:hAnsi="Times New Roman" w:cs="Times New Roman"/>
          <w:iCs/>
          <w:sz w:val="22"/>
          <w:szCs w:val="22"/>
          <w:lang w:val="uk-UA"/>
        </w:rPr>
        <w:t>а</w:t>
      </w:r>
      <w:r w:rsidRPr="00961DE2">
        <w:rPr>
          <w:rFonts w:ascii="Times New Roman" w:hAnsi="Times New Roman" w:cs="Times New Roman"/>
          <w:iCs/>
          <w:sz w:val="22"/>
          <w:szCs w:val="22"/>
          <w:lang w:val="uk-UA"/>
        </w:rPr>
        <w:t xml:space="preserve">ним реляційним механізмом для перебирання на основі ЛМПС </w:t>
      </w:r>
      <w:r w:rsidRPr="00961DE2">
        <w:rPr>
          <w:rFonts w:ascii="Times New Roman" w:hAnsi="Times New Roman" w:cs="Times New Roman"/>
          <w:i/>
          <w:iCs/>
          <w:sz w:val="22"/>
          <w:szCs w:val="22"/>
          <w:lang w:val="uk-UA"/>
        </w:rPr>
        <w:t>функціонально-спеціалізованими інтелектуалізованими агентами</w:t>
      </w:r>
      <w:r w:rsidRPr="00961DE2">
        <w:rPr>
          <w:rFonts w:ascii="Times New Roman" w:hAnsi="Times New Roman" w:cs="Times New Roman"/>
          <w:iCs/>
          <w:sz w:val="22"/>
          <w:szCs w:val="22"/>
          <w:lang w:val="uk-UA"/>
        </w:rPr>
        <w:t xml:space="preserve"> (ФСІА) критеріїв обслуговуваності з боку прикладних задач для вибору необхідної топології </w:t>
      </w:r>
      <w:r w:rsidRPr="006A6FCC">
        <w:rPr>
          <w:rFonts w:ascii="Times New Roman" w:hAnsi="Times New Roman" w:cs="Times New Roman"/>
          <w:i/>
          <w:iCs/>
          <w:sz w:val="22"/>
          <w:szCs w:val="22"/>
          <w:lang w:val="uk-UA"/>
        </w:rPr>
        <w:t xml:space="preserve">штучної нейронної сітки </w:t>
      </w:r>
      <w:r w:rsidRPr="00961DE2">
        <w:rPr>
          <w:rFonts w:ascii="Times New Roman" w:hAnsi="Times New Roman" w:cs="Times New Roman"/>
          <w:iCs/>
          <w:sz w:val="22"/>
          <w:szCs w:val="22"/>
          <w:lang w:val="uk-UA"/>
        </w:rPr>
        <w:t>(ШНС).</w:t>
      </w:r>
    </w:p>
    <w:p w:rsidR="00A008B5" w:rsidRDefault="00131A0C" w:rsidP="000237A0">
      <w:pPr>
        <w:spacing w:line="240" w:lineRule="auto"/>
        <w:rPr>
          <w:rFonts w:ascii="Times New Roman" w:hAnsi="Times New Roman" w:cs="Times New Roman"/>
          <w:sz w:val="22"/>
          <w:szCs w:val="22"/>
          <w:lang w:val="uk-UA"/>
        </w:rPr>
      </w:pPr>
      <w:r w:rsidRPr="00961DE2">
        <w:rPr>
          <w:rFonts w:ascii="Times New Roman" w:hAnsi="Times New Roman" w:cs="Times New Roman"/>
          <w:sz w:val="22"/>
          <w:szCs w:val="22"/>
          <w:lang w:val="uk-UA"/>
        </w:rPr>
        <w:t xml:space="preserve">Використаємо наведений у </w:t>
      </w:r>
      <w:r w:rsidR="005652B8" w:rsidRPr="00961DE2">
        <w:rPr>
          <w:rFonts w:ascii="Times New Roman" w:hAnsi="Times New Roman" w:cs="Times New Roman"/>
          <w:iCs/>
          <w:sz w:val="22"/>
          <w:szCs w:val="22"/>
          <w:lang w:val="uk-UA"/>
        </w:rPr>
        <w:t>[3</w:t>
      </w:r>
      <w:r w:rsidRPr="00961DE2">
        <w:rPr>
          <w:rFonts w:ascii="Times New Roman" w:hAnsi="Times New Roman" w:cs="Times New Roman"/>
          <w:iCs/>
          <w:sz w:val="22"/>
          <w:szCs w:val="22"/>
          <w:lang w:val="uk-UA"/>
        </w:rPr>
        <w:t>]</w:t>
      </w:r>
      <w:r w:rsidRPr="00961DE2">
        <w:rPr>
          <w:rFonts w:ascii="Times New Roman" w:hAnsi="Times New Roman" w:cs="Times New Roman"/>
          <w:iCs/>
          <w:color w:val="FF0000"/>
          <w:sz w:val="22"/>
          <w:szCs w:val="22"/>
          <w:lang w:val="uk-UA"/>
        </w:rPr>
        <w:t xml:space="preserve"> </w:t>
      </w:r>
      <w:r w:rsidRPr="00961DE2">
        <w:rPr>
          <w:rFonts w:ascii="Times New Roman" w:hAnsi="Times New Roman" w:cs="Times New Roman"/>
          <w:sz w:val="22"/>
          <w:szCs w:val="22"/>
          <w:lang w:val="uk-UA"/>
        </w:rPr>
        <w:t xml:space="preserve">підхід, щоб </w:t>
      </w:r>
      <w:r w:rsidR="001B0CDE" w:rsidRPr="00961DE2">
        <w:rPr>
          <w:rFonts w:ascii="Times New Roman" w:hAnsi="Times New Roman" w:cs="Times New Roman"/>
          <w:sz w:val="22"/>
          <w:szCs w:val="22"/>
          <w:lang w:val="uk-UA"/>
        </w:rPr>
        <w:t>на основі створеної у [</w:t>
      </w:r>
      <w:r w:rsidR="005652B8" w:rsidRPr="00961DE2">
        <w:rPr>
          <w:rFonts w:ascii="Times New Roman" w:hAnsi="Times New Roman" w:cs="Times New Roman"/>
          <w:snapToGrid w:val="0"/>
          <w:sz w:val="22"/>
          <w:szCs w:val="22"/>
          <w:lang w:val="uk-UA"/>
        </w:rPr>
        <w:t>2</w:t>
      </w:r>
      <w:r w:rsidR="001B0CDE" w:rsidRPr="00961DE2">
        <w:rPr>
          <w:rFonts w:ascii="Times New Roman" w:hAnsi="Times New Roman" w:cs="Times New Roman"/>
          <w:sz w:val="22"/>
          <w:szCs w:val="22"/>
          <w:lang w:val="uk-UA"/>
        </w:rPr>
        <w:t xml:space="preserve">] </w:t>
      </w:r>
      <w:r w:rsidR="001B0CDE" w:rsidRPr="00961DE2">
        <w:rPr>
          <w:rFonts w:ascii="Times New Roman" w:hAnsi="Times New Roman" w:cs="Times New Roman"/>
          <w:i/>
          <w:sz w:val="22"/>
          <w:szCs w:val="22"/>
          <w:lang w:val="uk-UA"/>
        </w:rPr>
        <w:t xml:space="preserve">віртуальної моделі </w:t>
      </w:r>
      <w:r w:rsidR="005652B8" w:rsidRPr="00961DE2">
        <w:rPr>
          <w:rFonts w:ascii="Times New Roman" w:hAnsi="Times New Roman" w:cs="Times New Roman"/>
          <w:sz w:val="22"/>
          <w:szCs w:val="22"/>
          <w:lang w:val="uk-UA"/>
        </w:rPr>
        <w:t>створи</w:t>
      </w:r>
      <w:r w:rsidR="00B02526">
        <w:rPr>
          <w:rFonts w:ascii="Times New Roman" w:hAnsi="Times New Roman" w:cs="Times New Roman"/>
          <w:sz w:val="22"/>
          <w:szCs w:val="22"/>
          <w:lang w:val="uk-UA"/>
        </w:rPr>
        <w:t>ти</w:t>
      </w:r>
      <w:r w:rsidR="00EC1CE0" w:rsidRPr="00961DE2">
        <w:rPr>
          <w:rFonts w:ascii="Times New Roman" w:hAnsi="Times New Roman" w:cs="Times New Roman"/>
          <w:sz w:val="22"/>
          <w:szCs w:val="22"/>
          <w:lang w:val="uk-UA"/>
        </w:rPr>
        <w:t xml:space="preserve"> строгу</w:t>
      </w:r>
      <w:r w:rsidR="00A008B5" w:rsidRPr="00961DE2">
        <w:rPr>
          <w:rFonts w:ascii="Times New Roman" w:hAnsi="Times New Roman" w:cs="Times New Roman"/>
          <w:sz w:val="22"/>
          <w:szCs w:val="22"/>
          <w:lang w:val="uk-UA"/>
        </w:rPr>
        <w:t xml:space="preserve"> </w:t>
      </w:r>
      <w:r w:rsidR="00EC1CE0" w:rsidRPr="00961DE2">
        <w:rPr>
          <w:rFonts w:ascii="Times New Roman" w:hAnsi="Times New Roman" w:cs="Times New Roman"/>
          <w:i/>
          <w:sz w:val="22"/>
          <w:szCs w:val="22"/>
          <w:lang w:val="uk-UA"/>
        </w:rPr>
        <w:t>узагальнену</w:t>
      </w:r>
      <w:r w:rsidR="001F238D" w:rsidRPr="00961DE2">
        <w:rPr>
          <w:rFonts w:ascii="Times New Roman" w:hAnsi="Times New Roman" w:cs="Times New Roman"/>
          <w:i/>
          <w:sz w:val="22"/>
          <w:szCs w:val="22"/>
          <w:lang w:val="uk-UA"/>
        </w:rPr>
        <w:t xml:space="preserve"> модель</w:t>
      </w:r>
      <w:r w:rsidR="00A008B5" w:rsidRPr="00961DE2">
        <w:rPr>
          <w:rFonts w:ascii="Times New Roman" w:hAnsi="Times New Roman" w:cs="Times New Roman"/>
          <w:i/>
          <w:sz w:val="22"/>
          <w:szCs w:val="22"/>
          <w:lang w:val="uk-UA"/>
        </w:rPr>
        <w:t xml:space="preserve"> вибору </w:t>
      </w:r>
      <w:r w:rsidR="00C53DA5" w:rsidRPr="00961DE2">
        <w:rPr>
          <w:rFonts w:ascii="Times New Roman" w:hAnsi="Times New Roman" w:cs="Times New Roman"/>
          <w:sz w:val="22"/>
          <w:szCs w:val="22"/>
          <w:lang w:val="uk-UA"/>
        </w:rPr>
        <w:t>(УМВ</w:t>
      </w:r>
      <w:r w:rsidR="00A008B5" w:rsidRPr="00961DE2">
        <w:rPr>
          <w:rFonts w:ascii="Times New Roman" w:hAnsi="Times New Roman" w:cs="Times New Roman"/>
          <w:sz w:val="22"/>
          <w:szCs w:val="22"/>
          <w:lang w:val="uk-UA"/>
        </w:rPr>
        <w:t xml:space="preserve">) </w:t>
      </w:r>
      <w:r w:rsidR="00C53DA5" w:rsidRPr="00961DE2">
        <w:rPr>
          <w:rFonts w:ascii="Times New Roman" w:hAnsi="Times New Roman" w:cs="Times New Roman"/>
          <w:sz w:val="22"/>
          <w:szCs w:val="22"/>
          <w:lang w:val="uk-UA"/>
        </w:rPr>
        <w:t>СДК</w:t>
      </w:r>
      <w:r w:rsidR="00A008B5" w:rsidRPr="00961DE2">
        <w:rPr>
          <w:rFonts w:ascii="Times New Roman" w:hAnsi="Times New Roman" w:cs="Times New Roman"/>
          <w:sz w:val="22"/>
          <w:szCs w:val="22"/>
          <w:lang w:val="uk-UA"/>
        </w:rPr>
        <w:t xml:space="preserve">, що базується на </w:t>
      </w:r>
      <w:r w:rsidR="00A008B5" w:rsidRPr="00961DE2">
        <w:rPr>
          <w:rFonts w:ascii="Times New Roman" w:hAnsi="Times New Roman" w:cs="Times New Roman"/>
          <w:i/>
          <w:sz w:val="22"/>
          <w:szCs w:val="22"/>
          <w:lang w:val="uk-UA"/>
        </w:rPr>
        <w:t>гнучких інтеле</w:t>
      </w:r>
      <w:r w:rsidR="00A008B5" w:rsidRPr="00961DE2">
        <w:rPr>
          <w:rFonts w:ascii="Times New Roman" w:hAnsi="Times New Roman" w:cs="Times New Roman"/>
          <w:i/>
          <w:sz w:val="22"/>
          <w:szCs w:val="22"/>
          <w:lang w:val="uk-UA"/>
        </w:rPr>
        <w:t>к</w:t>
      </w:r>
      <w:r w:rsidR="00A008B5" w:rsidRPr="00961DE2">
        <w:rPr>
          <w:rFonts w:ascii="Times New Roman" w:hAnsi="Times New Roman" w:cs="Times New Roman"/>
          <w:i/>
          <w:sz w:val="22"/>
          <w:szCs w:val="22"/>
          <w:lang w:val="uk-UA"/>
        </w:rPr>
        <w:t>туалізованих мультиагентних конфігураці</w:t>
      </w:r>
      <w:r w:rsidR="001B0CDE" w:rsidRPr="00961DE2">
        <w:rPr>
          <w:rFonts w:ascii="Times New Roman" w:hAnsi="Times New Roman" w:cs="Times New Roman"/>
          <w:i/>
          <w:sz w:val="22"/>
          <w:szCs w:val="22"/>
          <w:lang w:val="uk-UA"/>
        </w:rPr>
        <w:t>ях</w:t>
      </w:r>
      <w:r w:rsidR="00A008B5" w:rsidRPr="00961DE2">
        <w:rPr>
          <w:rFonts w:ascii="Times New Roman" w:hAnsi="Times New Roman" w:cs="Times New Roman"/>
          <w:i/>
          <w:sz w:val="22"/>
          <w:szCs w:val="22"/>
          <w:lang w:val="uk-UA"/>
        </w:rPr>
        <w:t xml:space="preserve"> </w:t>
      </w:r>
      <w:r w:rsidR="00A008B5" w:rsidRPr="00961DE2">
        <w:rPr>
          <w:rFonts w:ascii="Times New Roman" w:hAnsi="Times New Roman" w:cs="Times New Roman"/>
          <w:sz w:val="22"/>
          <w:szCs w:val="22"/>
          <w:lang w:val="uk-UA"/>
        </w:rPr>
        <w:t xml:space="preserve">(ГІМАК) </w:t>
      </w:r>
      <w:r w:rsidR="00A008B5" w:rsidRPr="00961DE2">
        <w:rPr>
          <w:rFonts w:ascii="Times New Roman" w:hAnsi="Times New Roman" w:cs="Times New Roman"/>
          <w:i/>
          <w:sz w:val="22"/>
          <w:szCs w:val="22"/>
          <w:lang w:val="uk-UA"/>
        </w:rPr>
        <w:t xml:space="preserve">агентно-орієнтованих підсистем </w:t>
      </w:r>
      <w:r w:rsidR="00A008B5" w:rsidRPr="00961DE2">
        <w:rPr>
          <w:rFonts w:ascii="Times New Roman" w:hAnsi="Times New Roman" w:cs="Times New Roman"/>
          <w:sz w:val="22"/>
          <w:szCs w:val="22"/>
          <w:lang w:val="uk-UA"/>
        </w:rPr>
        <w:t xml:space="preserve">(АОП) </w:t>
      </w:r>
      <w:r w:rsidR="001B0CDE" w:rsidRPr="00961DE2">
        <w:rPr>
          <w:rFonts w:ascii="Times New Roman" w:hAnsi="Times New Roman" w:cs="Times New Roman"/>
          <w:sz w:val="22"/>
          <w:szCs w:val="22"/>
          <w:lang w:val="uk-UA"/>
        </w:rPr>
        <w:t>для конкретних ГВС</w:t>
      </w:r>
      <w:r w:rsidR="00A008B5" w:rsidRPr="00961DE2">
        <w:rPr>
          <w:rFonts w:ascii="Times New Roman" w:hAnsi="Times New Roman" w:cs="Times New Roman"/>
          <w:sz w:val="22"/>
          <w:szCs w:val="22"/>
          <w:lang w:val="uk-UA"/>
        </w:rPr>
        <w:t>.</w:t>
      </w:r>
    </w:p>
    <w:p w:rsidR="00B02526" w:rsidRPr="00961DE2" w:rsidRDefault="00B02526" w:rsidP="000237A0">
      <w:pPr>
        <w:spacing w:line="240" w:lineRule="auto"/>
        <w:rPr>
          <w:rFonts w:ascii="Times New Roman" w:hAnsi="Times New Roman" w:cs="Times New Roman"/>
          <w:sz w:val="22"/>
          <w:szCs w:val="22"/>
          <w:lang w:val="uk-UA"/>
        </w:rPr>
      </w:pPr>
    </w:p>
    <w:p w:rsidR="000237A0" w:rsidRPr="006A6FCC" w:rsidRDefault="0082264A" w:rsidP="000237A0">
      <w:pPr>
        <w:pStyle w:val="af"/>
        <w:spacing w:before="0" w:after="0"/>
        <w:ind w:firstLine="709"/>
        <w:jc w:val="both"/>
        <w:rPr>
          <w:b/>
          <w:sz w:val="22"/>
          <w:szCs w:val="22"/>
          <w:lang w:val="uk-UA"/>
        </w:rPr>
      </w:pPr>
      <w:r w:rsidRPr="006A6FCC">
        <w:rPr>
          <w:b/>
          <w:sz w:val="22"/>
          <w:szCs w:val="22"/>
          <w:lang w:val="uk-UA"/>
        </w:rPr>
        <w:t>Узагальнена концептуальна модель процесу вибору СДК.</w:t>
      </w:r>
    </w:p>
    <w:p w:rsidR="001B0CDE" w:rsidRPr="00961DE2" w:rsidRDefault="001B0CDE" w:rsidP="000237A0">
      <w:pPr>
        <w:pStyle w:val="af"/>
        <w:spacing w:before="0" w:after="0"/>
        <w:ind w:firstLine="709"/>
        <w:jc w:val="both"/>
        <w:rPr>
          <w:sz w:val="22"/>
          <w:szCs w:val="22"/>
          <w:lang w:val="uk-UA"/>
        </w:rPr>
      </w:pPr>
      <w:r w:rsidRPr="00961DE2">
        <w:rPr>
          <w:sz w:val="22"/>
          <w:szCs w:val="22"/>
          <w:lang w:val="uk-UA"/>
        </w:rPr>
        <w:t>Розроблена у [</w:t>
      </w:r>
      <w:r w:rsidR="005652B8" w:rsidRPr="00961DE2">
        <w:rPr>
          <w:snapToGrid w:val="0"/>
          <w:sz w:val="22"/>
          <w:szCs w:val="22"/>
        </w:rPr>
        <w:t>2</w:t>
      </w:r>
      <w:r w:rsidRPr="00961DE2">
        <w:rPr>
          <w:sz w:val="22"/>
          <w:szCs w:val="22"/>
          <w:lang w:val="uk-UA"/>
        </w:rPr>
        <w:t xml:space="preserve">] </w:t>
      </w:r>
      <w:r w:rsidRPr="00961DE2">
        <w:rPr>
          <w:i/>
          <w:sz w:val="22"/>
          <w:szCs w:val="22"/>
          <w:lang w:val="uk-UA"/>
        </w:rPr>
        <w:t>віртуальна</w:t>
      </w:r>
      <w:r w:rsidRPr="00961DE2">
        <w:rPr>
          <w:sz w:val="22"/>
          <w:szCs w:val="22"/>
          <w:lang w:val="uk-UA"/>
        </w:rPr>
        <w:t xml:space="preserve"> </w:t>
      </w:r>
      <w:r w:rsidR="00AC23C6" w:rsidRPr="00961DE2">
        <w:rPr>
          <w:i/>
          <w:sz w:val="22"/>
          <w:szCs w:val="22"/>
          <w:lang w:val="uk-UA"/>
        </w:rPr>
        <w:t>модель СДК</w:t>
      </w:r>
      <w:r w:rsidR="00AC23C6" w:rsidRPr="00961DE2">
        <w:rPr>
          <w:sz w:val="22"/>
          <w:szCs w:val="22"/>
          <w:lang w:val="uk-UA"/>
        </w:rPr>
        <w:t xml:space="preserve"> визначає склад і послідовність етапів синт</w:t>
      </w:r>
      <w:r w:rsidR="00AC23C6" w:rsidRPr="00961DE2">
        <w:rPr>
          <w:sz w:val="22"/>
          <w:szCs w:val="22"/>
          <w:lang w:val="uk-UA"/>
        </w:rPr>
        <w:t>е</w:t>
      </w:r>
      <w:r w:rsidR="00AC23C6" w:rsidRPr="00961DE2">
        <w:rPr>
          <w:sz w:val="22"/>
          <w:szCs w:val="22"/>
          <w:lang w:val="uk-UA"/>
        </w:rPr>
        <w:t>зу</w:t>
      </w:r>
      <w:r w:rsidRPr="00961DE2">
        <w:rPr>
          <w:sz w:val="22"/>
          <w:szCs w:val="22"/>
          <w:lang w:val="uk-UA"/>
        </w:rPr>
        <w:t xml:space="preserve"> </w:t>
      </w:r>
      <w:r w:rsidR="0030164E" w:rsidRPr="00961DE2">
        <w:rPr>
          <w:sz w:val="22"/>
          <w:szCs w:val="22"/>
          <w:lang w:val="uk-UA"/>
        </w:rPr>
        <w:t>системи</w:t>
      </w:r>
      <w:r w:rsidRPr="00961DE2">
        <w:rPr>
          <w:sz w:val="22"/>
          <w:szCs w:val="22"/>
          <w:lang w:val="uk-UA"/>
        </w:rPr>
        <w:t xml:space="preserve">. Склад етапів синтезу визначає </w:t>
      </w:r>
      <w:r w:rsidRPr="00961DE2">
        <w:rPr>
          <w:i/>
          <w:sz w:val="22"/>
          <w:szCs w:val="22"/>
          <w:lang w:val="uk-UA"/>
        </w:rPr>
        <w:t xml:space="preserve">набір вирішальних класифікаційних ознак, </w:t>
      </w:r>
      <w:r w:rsidRPr="00961DE2">
        <w:rPr>
          <w:sz w:val="22"/>
          <w:szCs w:val="22"/>
          <w:lang w:val="uk-UA"/>
        </w:rPr>
        <w:t>а</w:t>
      </w:r>
      <w:r w:rsidR="0030164E" w:rsidRPr="00961DE2">
        <w:rPr>
          <w:sz w:val="22"/>
          <w:szCs w:val="22"/>
          <w:lang w:val="uk-UA"/>
        </w:rPr>
        <w:t xml:space="preserve"> їх</w:t>
      </w:r>
      <w:r w:rsidRPr="00961DE2">
        <w:rPr>
          <w:sz w:val="22"/>
          <w:szCs w:val="22"/>
          <w:lang w:val="uk-UA"/>
        </w:rPr>
        <w:t xml:space="preserve"> послідовність – </w:t>
      </w:r>
      <w:r w:rsidRPr="00961DE2">
        <w:rPr>
          <w:i/>
          <w:sz w:val="22"/>
          <w:szCs w:val="22"/>
          <w:lang w:val="uk-UA"/>
        </w:rPr>
        <w:t>логічна модель поетапного синтезу</w:t>
      </w:r>
      <w:r w:rsidRPr="00961DE2">
        <w:rPr>
          <w:sz w:val="22"/>
          <w:szCs w:val="22"/>
          <w:lang w:val="uk-UA"/>
        </w:rPr>
        <w:t>.</w:t>
      </w:r>
    </w:p>
    <w:p w:rsidR="001B0CDE" w:rsidRPr="00961DE2" w:rsidRDefault="000F6D46" w:rsidP="000237A0">
      <w:pPr>
        <w:spacing w:line="240" w:lineRule="auto"/>
        <w:rPr>
          <w:rFonts w:ascii="Times New Roman" w:hAnsi="Times New Roman" w:cs="Times New Roman"/>
          <w:sz w:val="22"/>
          <w:szCs w:val="22"/>
          <w:lang w:val="uk-UA"/>
        </w:rPr>
      </w:pPr>
      <w:r w:rsidRPr="00961DE2">
        <w:rPr>
          <w:rFonts w:ascii="Times New Roman" w:hAnsi="Times New Roman" w:cs="Times New Roman"/>
          <w:b/>
          <w:i/>
          <w:sz w:val="22"/>
          <w:szCs w:val="22"/>
          <w:lang w:val="uk-UA"/>
        </w:rPr>
        <w:t>Визначення 2</w:t>
      </w:r>
      <w:r w:rsidR="001B0CDE" w:rsidRPr="00961DE2">
        <w:rPr>
          <w:rFonts w:ascii="Times New Roman" w:hAnsi="Times New Roman" w:cs="Times New Roman"/>
          <w:b/>
          <w:i/>
          <w:sz w:val="22"/>
          <w:szCs w:val="22"/>
          <w:lang w:val="uk-UA"/>
        </w:rPr>
        <w:t>.</w:t>
      </w:r>
      <w:r w:rsidR="001B0CDE" w:rsidRPr="00961DE2">
        <w:rPr>
          <w:rFonts w:ascii="Times New Roman" w:hAnsi="Times New Roman" w:cs="Times New Roman"/>
          <w:sz w:val="22"/>
          <w:szCs w:val="22"/>
          <w:lang w:val="uk-UA"/>
        </w:rPr>
        <w:t xml:space="preserve"> </w:t>
      </w:r>
      <w:r w:rsidR="001B0CDE" w:rsidRPr="00961DE2">
        <w:rPr>
          <w:rFonts w:ascii="Times New Roman" w:hAnsi="Times New Roman" w:cs="Times New Roman"/>
          <w:i/>
          <w:sz w:val="22"/>
          <w:szCs w:val="22"/>
          <w:lang w:val="uk-UA"/>
        </w:rPr>
        <w:t xml:space="preserve">Набір вирішальних класифікаційних ознак СДК </w:t>
      </w:r>
      <w:r w:rsidR="001B0CDE" w:rsidRPr="00961DE2">
        <w:rPr>
          <w:rFonts w:ascii="Times New Roman" w:hAnsi="Times New Roman" w:cs="Times New Roman"/>
          <w:sz w:val="22"/>
          <w:szCs w:val="22"/>
          <w:lang w:val="uk-UA"/>
        </w:rPr>
        <w:t xml:space="preserve">– це така їх мінімально допустима кількість, котра необхідна для формалізації процесу представлення основних властивостей </w:t>
      </w:r>
      <w:r w:rsidR="0066111C" w:rsidRPr="00961DE2">
        <w:rPr>
          <w:rFonts w:ascii="Times New Roman" w:hAnsi="Times New Roman" w:cs="Times New Roman"/>
          <w:sz w:val="22"/>
          <w:szCs w:val="22"/>
          <w:lang w:val="uk-UA"/>
        </w:rPr>
        <w:t>та</w:t>
      </w:r>
      <w:r w:rsidR="001B0CDE" w:rsidRPr="00961DE2">
        <w:rPr>
          <w:rFonts w:ascii="Times New Roman" w:hAnsi="Times New Roman" w:cs="Times New Roman"/>
          <w:sz w:val="22"/>
          <w:szCs w:val="22"/>
          <w:lang w:val="uk-UA"/>
        </w:rPr>
        <w:t xml:space="preserve"> вибору адекватної СДК, і достатня для обслуговування вимог (критеріїв оцінки) з боку ГВС.</w:t>
      </w:r>
    </w:p>
    <w:p w:rsidR="001B0CDE" w:rsidRPr="00961DE2" w:rsidRDefault="000F6D46" w:rsidP="000237A0">
      <w:pPr>
        <w:spacing w:line="240" w:lineRule="auto"/>
        <w:rPr>
          <w:rFonts w:ascii="Times New Roman" w:hAnsi="Times New Roman" w:cs="Times New Roman"/>
          <w:sz w:val="22"/>
          <w:szCs w:val="22"/>
          <w:lang w:val="uk-UA"/>
        </w:rPr>
      </w:pPr>
      <w:r w:rsidRPr="00961DE2">
        <w:rPr>
          <w:rFonts w:ascii="Times New Roman" w:hAnsi="Times New Roman" w:cs="Times New Roman"/>
          <w:b/>
          <w:i/>
          <w:sz w:val="22"/>
          <w:szCs w:val="22"/>
          <w:lang w:val="uk-UA"/>
        </w:rPr>
        <w:t>Визначення 3</w:t>
      </w:r>
      <w:r w:rsidR="001B0CDE" w:rsidRPr="00961DE2">
        <w:rPr>
          <w:rFonts w:ascii="Times New Roman" w:hAnsi="Times New Roman" w:cs="Times New Roman"/>
          <w:b/>
          <w:i/>
          <w:sz w:val="22"/>
          <w:szCs w:val="22"/>
          <w:lang w:val="uk-UA"/>
        </w:rPr>
        <w:t>.</w:t>
      </w:r>
      <w:r w:rsidR="001B0CDE" w:rsidRPr="00961DE2">
        <w:rPr>
          <w:rFonts w:ascii="Times New Roman" w:hAnsi="Times New Roman" w:cs="Times New Roman"/>
          <w:sz w:val="22"/>
          <w:szCs w:val="22"/>
          <w:lang w:val="uk-UA"/>
        </w:rPr>
        <w:t xml:space="preserve"> </w:t>
      </w:r>
      <w:r w:rsidR="00421391" w:rsidRPr="00961DE2">
        <w:rPr>
          <w:rFonts w:ascii="Times New Roman" w:hAnsi="Times New Roman" w:cs="Times New Roman"/>
          <w:sz w:val="22"/>
          <w:szCs w:val="22"/>
          <w:lang w:val="uk-UA"/>
        </w:rPr>
        <w:t>Логічна м</w:t>
      </w:r>
      <w:r w:rsidR="001B0CDE" w:rsidRPr="00961DE2">
        <w:rPr>
          <w:rFonts w:ascii="Times New Roman" w:hAnsi="Times New Roman" w:cs="Times New Roman"/>
          <w:sz w:val="22"/>
          <w:szCs w:val="22"/>
          <w:lang w:val="uk-UA"/>
        </w:rPr>
        <w:t>одель поетапного синтезу СДК – така послідовність їх пер</w:t>
      </w:r>
      <w:r w:rsidR="001B0CDE" w:rsidRPr="00961DE2">
        <w:rPr>
          <w:rFonts w:ascii="Times New Roman" w:hAnsi="Times New Roman" w:cs="Times New Roman"/>
          <w:sz w:val="22"/>
          <w:szCs w:val="22"/>
          <w:lang w:val="uk-UA"/>
        </w:rPr>
        <w:t>е</w:t>
      </w:r>
      <w:r w:rsidR="001B0CDE" w:rsidRPr="00961DE2">
        <w:rPr>
          <w:rFonts w:ascii="Times New Roman" w:hAnsi="Times New Roman" w:cs="Times New Roman"/>
          <w:sz w:val="22"/>
          <w:szCs w:val="22"/>
          <w:lang w:val="uk-UA"/>
        </w:rPr>
        <w:t>бору у просторі НВКО, котра, будучи виконувана користувачем чи мультиагентною сист</w:t>
      </w:r>
      <w:r w:rsidR="001B0CDE" w:rsidRPr="00961DE2">
        <w:rPr>
          <w:rFonts w:ascii="Times New Roman" w:hAnsi="Times New Roman" w:cs="Times New Roman"/>
          <w:sz w:val="22"/>
          <w:szCs w:val="22"/>
          <w:lang w:val="uk-UA"/>
        </w:rPr>
        <w:t>е</w:t>
      </w:r>
      <w:r w:rsidR="001B0CDE" w:rsidRPr="00961DE2">
        <w:rPr>
          <w:rFonts w:ascii="Times New Roman" w:hAnsi="Times New Roman" w:cs="Times New Roman"/>
          <w:sz w:val="22"/>
          <w:szCs w:val="22"/>
          <w:lang w:val="uk-UA"/>
        </w:rPr>
        <w:t>мою автоматизованого вибору (МАПАВ), відтворює принципи агенто-орієнтованого підх</w:t>
      </w:r>
      <w:r w:rsidR="001B0CDE" w:rsidRPr="00961DE2">
        <w:rPr>
          <w:rFonts w:ascii="Times New Roman" w:hAnsi="Times New Roman" w:cs="Times New Roman"/>
          <w:sz w:val="22"/>
          <w:szCs w:val="22"/>
          <w:lang w:val="uk-UA"/>
        </w:rPr>
        <w:t>о</w:t>
      </w:r>
      <w:r w:rsidR="001B0CDE" w:rsidRPr="00961DE2">
        <w:rPr>
          <w:rFonts w:ascii="Times New Roman" w:hAnsi="Times New Roman" w:cs="Times New Roman"/>
          <w:sz w:val="22"/>
          <w:szCs w:val="22"/>
          <w:lang w:val="uk-UA"/>
        </w:rPr>
        <w:t>ду і автономно дозволяє виділити СДК, що здатна задовольнити критерії обслуговування ГВС.</w:t>
      </w:r>
    </w:p>
    <w:p w:rsidR="00421391" w:rsidRDefault="00421391" w:rsidP="000237A0">
      <w:pPr>
        <w:pStyle w:val="DefaultStyle"/>
        <w:shd w:val="clear" w:color="auto" w:fill="FFFFFF"/>
        <w:spacing w:after="0" w:line="240" w:lineRule="auto"/>
        <w:ind w:firstLine="585"/>
        <w:rPr>
          <w:rFonts w:ascii="Times New Roman" w:eastAsia="Times New Roman" w:hAnsi="Times New Roman" w:cs="Times New Roman"/>
          <w:i/>
          <w:color w:val="000000"/>
        </w:rPr>
      </w:pPr>
      <w:r w:rsidRPr="00961DE2">
        <w:rPr>
          <w:rFonts w:ascii="Times New Roman" w:eastAsia="Times New Roman" w:hAnsi="Times New Roman" w:cs="Times New Roman"/>
          <w:color w:val="000000"/>
        </w:rPr>
        <w:t xml:space="preserve">Наведений </w:t>
      </w:r>
      <w:r w:rsidRPr="00961DE2">
        <w:rPr>
          <w:rFonts w:ascii="Times New Roman" w:hAnsi="Times New Roman" w:cs="Times New Roman"/>
        </w:rPr>
        <w:t>у [</w:t>
      </w:r>
      <w:r w:rsidR="005652B8" w:rsidRPr="00961DE2">
        <w:rPr>
          <w:rFonts w:ascii="Times New Roman" w:hAnsi="Times New Roman" w:cs="Times New Roman"/>
        </w:rPr>
        <w:t>2</w:t>
      </w:r>
      <w:r w:rsidRPr="00961DE2">
        <w:rPr>
          <w:rFonts w:ascii="Times New Roman" w:hAnsi="Times New Roman" w:cs="Times New Roman"/>
        </w:rPr>
        <w:t xml:space="preserve">] </w:t>
      </w:r>
      <w:r w:rsidRPr="00961DE2">
        <w:rPr>
          <w:rFonts w:ascii="Times New Roman" w:eastAsia="Times New Roman" w:hAnsi="Times New Roman" w:cs="Times New Roman"/>
          <w:color w:val="000000"/>
        </w:rPr>
        <w:t>перелік НВКО є необхідним і достатнім для вирішення поставленої задачі і містить наступні властивості</w:t>
      </w:r>
      <w:r w:rsidR="001E00EF" w:rsidRPr="00961DE2">
        <w:rPr>
          <w:rFonts w:ascii="Times New Roman" w:eastAsia="Times New Roman" w:hAnsi="Times New Roman" w:cs="Times New Roman"/>
          <w:color w:val="000000"/>
        </w:rPr>
        <w:t xml:space="preserve"> у послідовності згідно з ЛМПС</w:t>
      </w:r>
      <w:r w:rsidRPr="00961DE2">
        <w:rPr>
          <w:rFonts w:ascii="Times New Roman" w:eastAsia="Times New Roman" w:hAnsi="Times New Roman" w:cs="Times New Roman"/>
          <w:color w:val="000000"/>
        </w:rPr>
        <w:t xml:space="preserve">: </w:t>
      </w:r>
      <w:r w:rsidRPr="00961DE2">
        <w:rPr>
          <w:rFonts w:ascii="Times New Roman" w:eastAsia="Times New Roman" w:hAnsi="Times New Roman" w:cs="Times New Roman"/>
          <w:i/>
          <w:color w:val="000000"/>
        </w:rPr>
        <w:t>види невизначеностей у ГВС</w:t>
      </w:r>
      <w:r w:rsidRPr="00961DE2">
        <w:rPr>
          <w:rFonts w:ascii="Times New Roman" w:eastAsia="Times New Roman" w:hAnsi="Times New Roman" w:cs="Times New Roman"/>
          <w:color w:val="000000"/>
        </w:rPr>
        <w:t xml:space="preserve">, </w:t>
      </w:r>
      <w:r w:rsidRPr="00961DE2">
        <w:rPr>
          <w:rFonts w:ascii="Times New Roman" w:eastAsia="Times New Roman" w:hAnsi="Times New Roman" w:cs="Times New Roman"/>
          <w:i/>
          <w:color w:val="000000"/>
        </w:rPr>
        <w:t>підхід до перепланування, страт</w:t>
      </w:r>
      <w:r w:rsidR="001E00EF" w:rsidRPr="00961DE2">
        <w:rPr>
          <w:rFonts w:ascii="Times New Roman" w:eastAsia="Times New Roman" w:hAnsi="Times New Roman" w:cs="Times New Roman"/>
          <w:i/>
          <w:color w:val="000000"/>
        </w:rPr>
        <w:t>е</w:t>
      </w:r>
      <w:r w:rsidRPr="00961DE2">
        <w:rPr>
          <w:rFonts w:ascii="Times New Roman" w:eastAsia="Times New Roman" w:hAnsi="Times New Roman" w:cs="Times New Roman"/>
          <w:i/>
          <w:color w:val="000000"/>
        </w:rPr>
        <w:t>гія перепланування, політика вибору часу, метод перепланування.</w:t>
      </w:r>
    </w:p>
    <w:p w:rsidR="000237A0" w:rsidRPr="00961DE2" w:rsidRDefault="000237A0" w:rsidP="000237A0">
      <w:pPr>
        <w:pStyle w:val="DefaultStyle"/>
        <w:shd w:val="clear" w:color="auto" w:fill="FFFFFF"/>
        <w:spacing w:after="0" w:line="240" w:lineRule="auto"/>
        <w:ind w:firstLine="585"/>
        <w:rPr>
          <w:rFonts w:ascii="Times New Roman" w:eastAsia="Times New Roman" w:hAnsi="Times New Roman" w:cs="Times New Roman"/>
          <w:color w:val="000000"/>
        </w:rPr>
      </w:pPr>
    </w:p>
    <w:p w:rsidR="00097BD7" w:rsidRPr="006A6FCC" w:rsidRDefault="001B0BED" w:rsidP="000237A0">
      <w:pPr>
        <w:widowControl w:val="0"/>
        <w:spacing w:line="240" w:lineRule="auto"/>
        <w:ind w:firstLine="709"/>
        <w:rPr>
          <w:rFonts w:ascii="Times New Roman" w:hAnsi="Times New Roman" w:cs="Times New Roman"/>
          <w:b/>
          <w:bCs/>
          <w:iCs/>
          <w:sz w:val="22"/>
          <w:szCs w:val="22"/>
          <w:lang w:val="uk-UA"/>
        </w:rPr>
      </w:pPr>
      <w:r w:rsidRPr="006A6FCC">
        <w:rPr>
          <w:rFonts w:ascii="Times New Roman" w:hAnsi="Times New Roman" w:cs="Times New Roman"/>
          <w:b/>
          <w:bCs/>
          <w:iCs/>
          <w:sz w:val="22"/>
          <w:szCs w:val="22"/>
          <w:lang w:val="uk-UA"/>
        </w:rPr>
        <w:t>Агентно-орієнтований підхід до</w:t>
      </w:r>
      <w:r w:rsidR="001E00EF" w:rsidRPr="006A6FCC">
        <w:rPr>
          <w:rFonts w:ascii="Times New Roman" w:hAnsi="Times New Roman" w:cs="Times New Roman"/>
          <w:b/>
          <w:bCs/>
          <w:iCs/>
          <w:sz w:val="22"/>
          <w:szCs w:val="22"/>
          <w:lang w:val="uk-UA"/>
        </w:rPr>
        <w:t xml:space="preserve"> ідентифікації </w:t>
      </w:r>
      <w:r w:rsidRPr="006A6FCC">
        <w:rPr>
          <w:rFonts w:ascii="Times New Roman" w:hAnsi="Times New Roman" w:cs="Times New Roman"/>
          <w:b/>
          <w:bCs/>
          <w:iCs/>
          <w:sz w:val="22"/>
          <w:szCs w:val="22"/>
          <w:lang w:val="uk-UA"/>
        </w:rPr>
        <w:t>моделі СДК.</w:t>
      </w:r>
    </w:p>
    <w:p w:rsidR="00C067AE" w:rsidRPr="00961DE2" w:rsidRDefault="0066776A" w:rsidP="000237A0">
      <w:pPr>
        <w:widowControl w:val="0"/>
        <w:spacing w:line="240" w:lineRule="auto"/>
        <w:ind w:firstLine="709"/>
        <w:rPr>
          <w:rFonts w:ascii="Times New Roman" w:hAnsi="Times New Roman" w:cs="Times New Roman"/>
          <w:b/>
          <w:bCs/>
          <w:i/>
          <w:iCs/>
          <w:sz w:val="22"/>
          <w:szCs w:val="22"/>
          <w:lang w:val="uk-UA"/>
        </w:rPr>
      </w:pPr>
      <w:r w:rsidRPr="00961DE2">
        <w:rPr>
          <w:rFonts w:ascii="Times New Roman" w:hAnsi="Times New Roman" w:cs="Times New Roman"/>
          <w:iCs/>
          <w:sz w:val="22"/>
          <w:szCs w:val="22"/>
          <w:lang w:val="uk-UA"/>
        </w:rPr>
        <w:t>Основна ідея підходу запропонованого</w:t>
      </w:r>
      <w:r w:rsidR="001B0BED" w:rsidRPr="00961DE2">
        <w:rPr>
          <w:rFonts w:ascii="Times New Roman" w:hAnsi="Times New Roman" w:cs="Times New Roman"/>
          <w:iCs/>
          <w:sz w:val="22"/>
          <w:szCs w:val="22"/>
          <w:lang w:val="uk-UA"/>
        </w:rPr>
        <w:t xml:space="preserve"> у </w:t>
      </w:r>
      <w:r w:rsidR="005652B8" w:rsidRPr="00961DE2">
        <w:rPr>
          <w:rFonts w:ascii="Times New Roman" w:hAnsi="Times New Roman" w:cs="Times New Roman"/>
          <w:iCs/>
          <w:sz w:val="22"/>
          <w:szCs w:val="22"/>
          <w:lang w:val="uk-UA"/>
        </w:rPr>
        <w:t>[3</w:t>
      </w:r>
      <w:r w:rsidR="001B0BED" w:rsidRPr="00961DE2">
        <w:rPr>
          <w:rFonts w:ascii="Times New Roman" w:hAnsi="Times New Roman" w:cs="Times New Roman"/>
          <w:iCs/>
          <w:sz w:val="22"/>
          <w:szCs w:val="22"/>
          <w:lang w:val="uk-UA"/>
        </w:rPr>
        <w:t>]</w:t>
      </w:r>
      <w:r w:rsidR="00C067AE" w:rsidRPr="00961DE2">
        <w:rPr>
          <w:rFonts w:ascii="Times New Roman" w:hAnsi="Times New Roman" w:cs="Times New Roman"/>
          <w:iCs/>
          <w:sz w:val="22"/>
          <w:szCs w:val="22"/>
          <w:lang w:val="uk-UA"/>
        </w:rPr>
        <w:t xml:space="preserve"> полягала у тому, щоб, розглядаючи н</w:t>
      </w:r>
      <w:r w:rsidR="00C067AE" w:rsidRPr="00961DE2">
        <w:rPr>
          <w:rFonts w:ascii="Times New Roman" w:hAnsi="Times New Roman" w:cs="Times New Roman"/>
          <w:iCs/>
          <w:sz w:val="22"/>
          <w:szCs w:val="22"/>
          <w:lang w:val="uk-UA"/>
        </w:rPr>
        <w:t>е</w:t>
      </w:r>
      <w:r w:rsidR="00C067AE" w:rsidRPr="00961DE2">
        <w:rPr>
          <w:rFonts w:ascii="Times New Roman" w:hAnsi="Times New Roman" w:cs="Times New Roman"/>
          <w:iCs/>
          <w:sz w:val="22"/>
          <w:szCs w:val="22"/>
          <w:lang w:val="uk-UA"/>
        </w:rPr>
        <w:t xml:space="preserve">чіткі ідентифікуючі компоненти як складні </w:t>
      </w:r>
      <w:r w:rsidR="00C067AE" w:rsidRPr="00961DE2">
        <w:rPr>
          <w:rFonts w:ascii="Times New Roman" w:hAnsi="Times New Roman" w:cs="Times New Roman"/>
          <w:i/>
          <w:iCs/>
          <w:sz w:val="22"/>
          <w:szCs w:val="22"/>
          <w:lang w:val="uk-UA"/>
        </w:rPr>
        <w:t xml:space="preserve">агентно-орієнтовані </w:t>
      </w:r>
      <w:r w:rsidR="005652B8" w:rsidRPr="00961DE2">
        <w:rPr>
          <w:rFonts w:ascii="Times New Roman" w:hAnsi="Times New Roman" w:cs="Times New Roman"/>
          <w:i/>
          <w:iCs/>
          <w:sz w:val="22"/>
          <w:szCs w:val="22"/>
          <w:lang w:val="uk-UA"/>
        </w:rPr>
        <w:t>підсистеми</w:t>
      </w:r>
      <w:r w:rsidR="005652B8" w:rsidRPr="00961DE2">
        <w:rPr>
          <w:rFonts w:ascii="Times New Roman" w:hAnsi="Times New Roman" w:cs="Times New Roman"/>
          <w:iCs/>
          <w:sz w:val="22"/>
          <w:szCs w:val="22"/>
          <w:lang w:val="uk-UA"/>
        </w:rPr>
        <w:t xml:space="preserve"> </w:t>
      </w:r>
      <w:r w:rsidR="00C067AE" w:rsidRPr="00961DE2">
        <w:rPr>
          <w:rFonts w:ascii="Times New Roman" w:hAnsi="Times New Roman" w:cs="Times New Roman"/>
          <w:iCs/>
          <w:sz w:val="22"/>
          <w:szCs w:val="22"/>
          <w:lang w:val="uk-UA"/>
        </w:rPr>
        <w:t>(АОП), вик</w:t>
      </w:r>
      <w:r w:rsidR="00C067AE" w:rsidRPr="00961DE2">
        <w:rPr>
          <w:rFonts w:ascii="Times New Roman" w:hAnsi="Times New Roman" w:cs="Times New Roman"/>
          <w:iCs/>
          <w:sz w:val="22"/>
          <w:szCs w:val="22"/>
          <w:lang w:val="uk-UA"/>
        </w:rPr>
        <w:t>о</w:t>
      </w:r>
      <w:r w:rsidR="00C067AE" w:rsidRPr="00961DE2">
        <w:rPr>
          <w:rFonts w:ascii="Times New Roman" w:hAnsi="Times New Roman" w:cs="Times New Roman"/>
          <w:iCs/>
          <w:sz w:val="22"/>
          <w:szCs w:val="22"/>
          <w:lang w:val="uk-UA"/>
        </w:rPr>
        <w:t>ристати переваги нечіткого підходу до про</w:t>
      </w:r>
      <w:r w:rsidR="005652B8" w:rsidRPr="00961DE2">
        <w:rPr>
          <w:rFonts w:ascii="Times New Roman" w:hAnsi="Times New Roman" w:cs="Times New Roman"/>
          <w:iCs/>
          <w:sz w:val="22"/>
          <w:szCs w:val="22"/>
          <w:lang w:val="uk-UA"/>
        </w:rPr>
        <w:t>цесу</w:t>
      </w:r>
      <w:r w:rsidR="00C067AE" w:rsidRPr="00961DE2">
        <w:rPr>
          <w:rFonts w:ascii="Times New Roman" w:hAnsi="Times New Roman" w:cs="Times New Roman"/>
          <w:iCs/>
          <w:sz w:val="22"/>
          <w:szCs w:val="22"/>
          <w:lang w:val="uk-UA"/>
        </w:rPr>
        <w:t xml:space="preserve"> ідентифі</w:t>
      </w:r>
      <w:r w:rsidR="005652B8" w:rsidRPr="00961DE2">
        <w:rPr>
          <w:rFonts w:ascii="Times New Roman" w:hAnsi="Times New Roman" w:cs="Times New Roman"/>
          <w:iCs/>
          <w:sz w:val="22"/>
          <w:szCs w:val="22"/>
          <w:lang w:val="uk-UA"/>
        </w:rPr>
        <w:t>кації моделі СДК</w:t>
      </w:r>
      <w:r w:rsidR="00C067AE" w:rsidRPr="00961DE2">
        <w:rPr>
          <w:rFonts w:ascii="Times New Roman" w:hAnsi="Times New Roman" w:cs="Times New Roman"/>
          <w:iCs/>
          <w:sz w:val="22"/>
          <w:szCs w:val="22"/>
          <w:lang w:val="uk-UA"/>
        </w:rPr>
        <w:t xml:space="preserve"> самими А</w:t>
      </w:r>
      <w:r w:rsidR="005652B8" w:rsidRPr="00961DE2">
        <w:rPr>
          <w:rFonts w:ascii="Times New Roman" w:hAnsi="Times New Roman" w:cs="Times New Roman"/>
          <w:iCs/>
          <w:sz w:val="22"/>
          <w:szCs w:val="22"/>
          <w:lang w:val="uk-UA"/>
        </w:rPr>
        <w:t>О</w:t>
      </w:r>
      <w:r w:rsidR="00C067AE" w:rsidRPr="00961DE2">
        <w:rPr>
          <w:rFonts w:ascii="Times New Roman" w:hAnsi="Times New Roman" w:cs="Times New Roman"/>
          <w:iCs/>
          <w:sz w:val="22"/>
          <w:szCs w:val="22"/>
          <w:lang w:val="uk-UA"/>
        </w:rPr>
        <w:t>П.</w:t>
      </w:r>
    </w:p>
    <w:p w:rsidR="001E00EF" w:rsidRPr="00961DE2" w:rsidRDefault="001E00EF" w:rsidP="000237A0">
      <w:pPr>
        <w:spacing w:line="240" w:lineRule="auto"/>
        <w:ind w:firstLine="709"/>
        <w:rPr>
          <w:rFonts w:ascii="Times New Roman" w:hAnsi="Times New Roman" w:cs="Times New Roman"/>
          <w:b/>
          <w:bCs/>
          <w:i/>
          <w:sz w:val="22"/>
          <w:szCs w:val="22"/>
          <w:lang w:val="uk-UA"/>
        </w:rPr>
      </w:pPr>
      <w:bookmarkStart w:id="0" w:name="_Toc420317930"/>
      <w:r w:rsidRPr="00961DE2">
        <w:rPr>
          <w:rFonts w:ascii="Times New Roman" w:hAnsi="Times New Roman" w:cs="Times New Roman"/>
          <w:b/>
          <w:bCs/>
          <w:i/>
          <w:iCs/>
          <w:sz w:val="22"/>
          <w:szCs w:val="22"/>
          <w:lang w:val="uk-UA"/>
        </w:rPr>
        <w:t>Концепція нечіткої метаідентифікації у задачах вибору СДК</w:t>
      </w:r>
      <w:bookmarkEnd w:id="0"/>
    </w:p>
    <w:p w:rsidR="001E00EF" w:rsidRPr="00961DE2" w:rsidRDefault="001E00EF" w:rsidP="000237A0">
      <w:pPr>
        <w:spacing w:line="240" w:lineRule="auto"/>
        <w:ind w:firstLine="709"/>
        <w:rPr>
          <w:rFonts w:ascii="Times New Roman" w:hAnsi="Times New Roman" w:cs="Times New Roman"/>
          <w:iCs/>
          <w:sz w:val="22"/>
          <w:szCs w:val="22"/>
          <w:lang w:val="uk-UA"/>
        </w:rPr>
      </w:pPr>
      <w:r w:rsidRPr="00961DE2">
        <w:rPr>
          <w:rFonts w:ascii="Times New Roman" w:hAnsi="Times New Roman" w:cs="Times New Roman"/>
          <w:iCs/>
          <w:sz w:val="22"/>
          <w:szCs w:val="22"/>
          <w:lang w:val="uk-UA"/>
        </w:rPr>
        <w:t xml:space="preserve">Даний підхід полягає в тому, щоб, розглядаючи нечіткі ідентифікуючі компоненти як складні </w:t>
      </w:r>
      <w:r w:rsidRPr="00961DE2">
        <w:rPr>
          <w:rFonts w:ascii="Times New Roman" w:hAnsi="Times New Roman" w:cs="Times New Roman"/>
          <w:i/>
          <w:iCs/>
          <w:sz w:val="22"/>
          <w:szCs w:val="22"/>
          <w:lang w:val="uk-UA"/>
        </w:rPr>
        <w:t>агентно-орієнтовані підсистеми</w:t>
      </w:r>
      <w:r w:rsidRPr="00961DE2">
        <w:rPr>
          <w:rFonts w:ascii="Times New Roman" w:hAnsi="Times New Roman" w:cs="Times New Roman"/>
          <w:iCs/>
          <w:sz w:val="22"/>
          <w:szCs w:val="22"/>
          <w:lang w:val="uk-UA"/>
        </w:rPr>
        <w:t>, використати переваги нечіткого підходу до кер</w:t>
      </w:r>
      <w:r w:rsidRPr="00961DE2">
        <w:rPr>
          <w:rFonts w:ascii="Times New Roman" w:hAnsi="Times New Roman" w:cs="Times New Roman"/>
          <w:iCs/>
          <w:sz w:val="22"/>
          <w:szCs w:val="22"/>
          <w:lang w:val="uk-UA"/>
        </w:rPr>
        <w:t>у</w:t>
      </w:r>
      <w:r w:rsidRPr="00961DE2">
        <w:rPr>
          <w:rFonts w:ascii="Times New Roman" w:hAnsi="Times New Roman" w:cs="Times New Roman"/>
          <w:iCs/>
          <w:sz w:val="22"/>
          <w:szCs w:val="22"/>
          <w:lang w:val="uk-UA"/>
        </w:rPr>
        <w:t>вання процесом ідентифікації самими АОП.</w:t>
      </w:r>
    </w:p>
    <w:p w:rsidR="001E00EF" w:rsidRPr="00961DE2" w:rsidRDefault="000F6D46" w:rsidP="000237A0">
      <w:pPr>
        <w:spacing w:line="240" w:lineRule="auto"/>
        <w:ind w:firstLine="709"/>
        <w:rPr>
          <w:rFonts w:ascii="Times New Roman" w:hAnsi="Times New Roman" w:cs="Times New Roman"/>
          <w:iCs/>
          <w:sz w:val="22"/>
          <w:szCs w:val="22"/>
          <w:lang w:val="uk-UA"/>
        </w:rPr>
      </w:pPr>
      <w:r w:rsidRPr="00961DE2">
        <w:rPr>
          <w:rFonts w:ascii="Times New Roman" w:hAnsi="Times New Roman" w:cs="Times New Roman"/>
          <w:b/>
          <w:i/>
          <w:sz w:val="22"/>
          <w:szCs w:val="22"/>
          <w:lang w:val="uk-UA"/>
        </w:rPr>
        <w:t>Визначення 4</w:t>
      </w:r>
      <w:r w:rsidR="001E00EF" w:rsidRPr="00961DE2">
        <w:rPr>
          <w:rFonts w:ascii="Times New Roman" w:hAnsi="Times New Roman" w:cs="Times New Roman"/>
          <w:b/>
          <w:sz w:val="22"/>
          <w:szCs w:val="22"/>
          <w:lang w:val="uk-UA"/>
        </w:rPr>
        <w:t xml:space="preserve">. </w:t>
      </w:r>
      <w:r w:rsidR="001E00EF" w:rsidRPr="00961DE2">
        <w:rPr>
          <w:rFonts w:ascii="Times New Roman" w:hAnsi="Times New Roman" w:cs="Times New Roman"/>
          <w:i/>
          <w:sz w:val="22"/>
          <w:szCs w:val="22"/>
          <w:lang w:val="uk-UA"/>
        </w:rPr>
        <w:t xml:space="preserve">Метаідентифікеація СДК </w:t>
      </w:r>
      <w:r w:rsidR="001E00EF" w:rsidRPr="00961DE2">
        <w:rPr>
          <w:rFonts w:ascii="Times New Roman" w:hAnsi="Times New Roman" w:cs="Times New Roman"/>
          <w:sz w:val="22"/>
          <w:szCs w:val="22"/>
          <w:lang w:val="uk-UA"/>
        </w:rPr>
        <w:t>– це ітераційна процедура синтезу такої СДК, яка виявиться спроможною найкращим чином задовол</w:t>
      </w:r>
      <w:r w:rsidR="002D6B1E">
        <w:rPr>
          <w:rFonts w:ascii="Times New Roman" w:hAnsi="Times New Roman" w:cs="Times New Roman"/>
          <w:sz w:val="22"/>
          <w:szCs w:val="22"/>
          <w:lang w:val="uk-UA"/>
        </w:rPr>
        <w:t>ь</w:t>
      </w:r>
      <w:r w:rsidR="001E00EF" w:rsidRPr="00961DE2">
        <w:rPr>
          <w:rFonts w:ascii="Times New Roman" w:hAnsi="Times New Roman" w:cs="Times New Roman"/>
          <w:sz w:val="22"/>
          <w:szCs w:val="22"/>
          <w:lang w:val="uk-UA"/>
        </w:rPr>
        <w:t>няти умови обслуговуваної ГВС.</w:t>
      </w:r>
    </w:p>
    <w:p w:rsidR="001E00EF" w:rsidRPr="00961DE2" w:rsidRDefault="001E00EF" w:rsidP="000237A0">
      <w:pPr>
        <w:spacing w:line="240" w:lineRule="auto"/>
        <w:ind w:firstLine="709"/>
        <w:rPr>
          <w:rFonts w:ascii="Times New Roman" w:hAnsi="Times New Roman" w:cs="Times New Roman"/>
          <w:iCs/>
          <w:sz w:val="22"/>
          <w:szCs w:val="22"/>
          <w:lang w:val="uk-UA"/>
        </w:rPr>
      </w:pPr>
      <w:r w:rsidRPr="00961DE2">
        <w:rPr>
          <w:rFonts w:ascii="Times New Roman" w:hAnsi="Times New Roman" w:cs="Times New Roman"/>
          <w:iCs/>
          <w:sz w:val="22"/>
          <w:szCs w:val="22"/>
          <w:lang w:val="uk-UA"/>
        </w:rPr>
        <w:t xml:space="preserve">При цьому </w:t>
      </w:r>
      <w:r w:rsidRPr="00961DE2">
        <w:rPr>
          <w:rFonts w:ascii="Times New Roman" w:hAnsi="Times New Roman" w:cs="Times New Roman"/>
          <w:i/>
          <w:iCs/>
          <w:sz w:val="22"/>
          <w:szCs w:val="22"/>
          <w:lang w:val="uk-UA"/>
        </w:rPr>
        <w:t xml:space="preserve">завдання нечіткої метаідентифікації </w:t>
      </w:r>
      <w:r w:rsidRPr="00961DE2">
        <w:rPr>
          <w:rFonts w:ascii="Times New Roman" w:hAnsi="Times New Roman" w:cs="Times New Roman"/>
          <w:iCs/>
          <w:sz w:val="22"/>
          <w:szCs w:val="22"/>
          <w:lang w:val="uk-UA"/>
        </w:rPr>
        <w:t>полягає в динамічному побудува</w:t>
      </w:r>
      <w:r w:rsidRPr="00961DE2">
        <w:rPr>
          <w:rFonts w:ascii="Times New Roman" w:hAnsi="Times New Roman" w:cs="Times New Roman"/>
          <w:iCs/>
          <w:sz w:val="22"/>
          <w:szCs w:val="22"/>
          <w:lang w:val="uk-UA"/>
        </w:rPr>
        <w:t>н</w:t>
      </w:r>
      <w:r w:rsidRPr="00961DE2">
        <w:rPr>
          <w:rFonts w:ascii="Times New Roman" w:hAnsi="Times New Roman" w:cs="Times New Roman"/>
          <w:iCs/>
          <w:sz w:val="22"/>
          <w:szCs w:val="22"/>
          <w:lang w:val="uk-UA"/>
        </w:rPr>
        <w:t>ні з існуючих</w:t>
      </w:r>
      <w:r w:rsidRPr="00961DE2">
        <w:rPr>
          <w:rFonts w:ascii="Times New Roman" w:hAnsi="Times New Roman" w:cs="Times New Roman"/>
          <w:i/>
          <w:iCs/>
          <w:sz w:val="22"/>
          <w:szCs w:val="22"/>
          <w:lang w:val="uk-UA"/>
        </w:rPr>
        <w:t xml:space="preserve"> функціонально-спеціалізованих інтелектуалізованих агентів </w:t>
      </w:r>
      <w:r w:rsidRPr="00961DE2">
        <w:rPr>
          <w:rFonts w:ascii="Times New Roman" w:hAnsi="Times New Roman" w:cs="Times New Roman"/>
          <w:iCs/>
          <w:sz w:val="22"/>
          <w:szCs w:val="22"/>
          <w:lang w:val="uk-UA"/>
        </w:rPr>
        <w:t>(</w:t>
      </w:r>
      <w:r w:rsidRPr="00961DE2">
        <w:rPr>
          <w:rFonts w:ascii="Times New Roman" w:hAnsi="Times New Roman" w:cs="Times New Roman"/>
          <w:i/>
          <w:iCs/>
          <w:sz w:val="22"/>
          <w:szCs w:val="22"/>
          <w:lang w:val="uk-UA"/>
        </w:rPr>
        <w:t>ФСІА</w:t>
      </w:r>
      <w:r w:rsidRPr="00961DE2">
        <w:rPr>
          <w:rFonts w:ascii="Times New Roman" w:hAnsi="Times New Roman" w:cs="Times New Roman"/>
          <w:iCs/>
          <w:sz w:val="22"/>
          <w:szCs w:val="22"/>
          <w:lang w:val="uk-UA"/>
        </w:rPr>
        <w:t>)</w:t>
      </w:r>
      <w:r w:rsidRPr="00961DE2">
        <w:rPr>
          <w:rFonts w:ascii="Times New Roman" w:hAnsi="Times New Roman" w:cs="Times New Roman"/>
          <w:i/>
          <w:iCs/>
          <w:sz w:val="22"/>
          <w:szCs w:val="22"/>
          <w:lang w:val="uk-UA"/>
        </w:rPr>
        <w:t xml:space="preserve"> </w:t>
      </w:r>
      <w:r w:rsidRPr="00961DE2">
        <w:rPr>
          <w:rFonts w:ascii="Times New Roman" w:hAnsi="Times New Roman" w:cs="Times New Roman"/>
          <w:iCs/>
          <w:sz w:val="22"/>
          <w:szCs w:val="22"/>
          <w:lang w:val="uk-UA"/>
        </w:rPr>
        <w:t>таких</w:t>
      </w:r>
      <w:r w:rsidRPr="00961DE2">
        <w:rPr>
          <w:rFonts w:ascii="Times New Roman" w:hAnsi="Times New Roman" w:cs="Times New Roman"/>
          <w:i/>
          <w:iCs/>
          <w:sz w:val="22"/>
          <w:szCs w:val="22"/>
          <w:lang w:val="uk-UA"/>
        </w:rPr>
        <w:t xml:space="preserve"> гнучких інтелектуалізованих мультиагентних конфігурацій </w:t>
      </w:r>
      <w:r w:rsidRPr="00961DE2">
        <w:rPr>
          <w:rFonts w:ascii="Times New Roman" w:hAnsi="Times New Roman" w:cs="Times New Roman"/>
          <w:iCs/>
          <w:sz w:val="22"/>
          <w:szCs w:val="22"/>
          <w:lang w:val="uk-UA"/>
        </w:rPr>
        <w:t>(</w:t>
      </w:r>
      <w:r w:rsidRPr="00961DE2">
        <w:rPr>
          <w:rFonts w:ascii="Times New Roman" w:hAnsi="Times New Roman" w:cs="Times New Roman"/>
          <w:i/>
          <w:iCs/>
          <w:sz w:val="22"/>
          <w:szCs w:val="22"/>
          <w:lang w:val="uk-UA"/>
        </w:rPr>
        <w:t>ГІМАК</w:t>
      </w:r>
      <w:r w:rsidRPr="00961DE2">
        <w:rPr>
          <w:rFonts w:ascii="Times New Roman" w:hAnsi="Times New Roman" w:cs="Times New Roman"/>
          <w:iCs/>
          <w:sz w:val="22"/>
          <w:szCs w:val="22"/>
          <w:lang w:val="uk-UA"/>
        </w:rPr>
        <w:t>)</w:t>
      </w:r>
      <w:r w:rsidRPr="00961DE2">
        <w:rPr>
          <w:rFonts w:ascii="Times New Roman" w:hAnsi="Times New Roman" w:cs="Times New Roman"/>
          <w:i/>
          <w:iCs/>
          <w:sz w:val="22"/>
          <w:szCs w:val="22"/>
          <w:lang w:val="uk-UA"/>
        </w:rPr>
        <w:t xml:space="preserve"> АОП,</w:t>
      </w:r>
      <w:r w:rsidRPr="00961DE2">
        <w:rPr>
          <w:rFonts w:ascii="Times New Roman" w:hAnsi="Times New Roman" w:cs="Times New Roman"/>
          <w:iCs/>
          <w:sz w:val="22"/>
          <w:szCs w:val="22"/>
          <w:lang w:val="uk-UA"/>
        </w:rPr>
        <w:t xml:space="preserve"> які найкращим чином задовольняють умови обслуговуваної ГВС.</w:t>
      </w:r>
    </w:p>
    <w:p w:rsidR="001E00EF" w:rsidRPr="00961DE2" w:rsidRDefault="000F6D46" w:rsidP="000237A0">
      <w:pPr>
        <w:spacing w:line="240" w:lineRule="auto"/>
        <w:ind w:firstLine="709"/>
        <w:rPr>
          <w:rFonts w:ascii="Times New Roman" w:hAnsi="Times New Roman" w:cs="Times New Roman"/>
          <w:sz w:val="22"/>
          <w:szCs w:val="22"/>
          <w:lang w:val="uk-UA"/>
        </w:rPr>
      </w:pPr>
      <w:r w:rsidRPr="00961DE2">
        <w:rPr>
          <w:rFonts w:ascii="Times New Roman" w:hAnsi="Times New Roman" w:cs="Times New Roman"/>
          <w:b/>
          <w:i/>
          <w:sz w:val="22"/>
          <w:szCs w:val="22"/>
          <w:lang w:val="uk-UA"/>
        </w:rPr>
        <w:t>Визначення 5</w:t>
      </w:r>
      <w:r w:rsidR="001E00EF" w:rsidRPr="00961DE2">
        <w:rPr>
          <w:rFonts w:ascii="Times New Roman" w:hAnsi="Times New Roman" w:cs="Times New Roman"/>
          <w:b/>
          <w:sz w:val="22"/>
          <w:szCs w:val="22"/>
          <w:lang w:val="uk-UA"/>
        </w:rPr>
        <w:t>.</w:t>
      </w:r>
      <w:r w:rsidR="001E00EF" w:rsidRPr="00961DE2">
        <w:rPr>
          <w:rFonts w:ascii="Times New Roman" w:hAnsi="Times New Roman" w:cs="Times New Roman"/>
          <w:sz w:val="22"/>
          <w:szCs w:val="22"/>
          <w:lang w:val="uk-UA"/>
        </w:rPr>
        <w:t xml:space="preserve"> </w:t>
      </w:r>
      <w:r w:rsidR="001E00EF" w:rsidRPr="00961DE2">
        <w:rPr>
          <w:rFonts w:ascii="Times New Roman" w:hAnsi="Times New Roman" w:cs="Times New Roman"/>
          <w:i/>
          <w:sz w:val="22"/>
          <w:szCs w:val="22"/>
          <w:lang w:val="uk-UA"/>
        </w:rPr>
        <w:t>Інтелектуалізований</w:t>
      </w:r>
      <w:r w:rsidR="001E00EF" w:rsidRPr="00961DE2">
        <w:rPr>
          <w:rFonts w:ascii="Times New Roman" w:hAnsi="Times New Roman" w:cs="Times New Roman"/>
          <w:sz w:val="22"/>
          <w:szCs w:val="22"/>
          <w:lang w:val="uk-UA"/>
        </w:rPr>
        <w:t xml:space="preserve"> </w:t>
      </w:r>
      <w:r w:rsidR="001E00EF" w:rsidRPr="00961DE2">
        <w:rPr>
          <w:rFonts w:ascii="Times New Roman" w:hAnsi="Times New Roman" w:cs="Times New Roman"/>
          <w:i/>
          <w:sz w:val="22"/>
          <w:szCs w:val="22"/>
          <w:lang w:val="uk-UA"/>
        </w:rPr>
        <w:t>агент/мультиагент</w:t>
      </w:r>
      <w:r w:rsidR="001E00EF" w:rsidRPr="00961DE2">
        <w:rPr>
          <w:rFonts w:ascii="Times New Roman" w:hAnsi="Times New Roman" w:cs="Times New Roman"/>
          <w:sz w:val="22"/>
          <w:szCs w:val="22"/>
          <w:lang w:val="uk-UA"/>
        </w:rPr>
        <w:t xml:space="preserve"> – це програмно-апаратний або програмно-емуляційний автономний компонент АОП, який функціонує за певним сц</w:t>
      </w:r>
      <w:r w:rsidR="001E00EF" w:rsidRPr="00961DE2">
        <w:rPr>
          <w:rFonts w:ascii="Times New Roman" w:hAnsi="Times New Roman" w:cs="Times New Roman"/>
          <w:sz w:val="22"/>
          <w:szCs w:val="22"/>
          <w:lang w:val="uk-UA"/>
        </w:rPr>
        <w:t>е</w:t>
      </w:r>
      <w:r w:rsidR="001E00EF" w:rsidRPr="00961DE2">
        <w:rPr>
          <w:rFonts w:ascii="Times New Roman" w:hAnsi="Times New Roman" w:cs="Times New Roman"/>
          <w:sz w:val="22"/>
          <w:szCs w:val="22"/>
          <w:lang w:val="uk-UA"/>
        </w:rPr>
        <w:t>нарієм/алгоритмом на основі КУПД в інтересах досягнення поставленої користувачем перед нею мети.</w:t>
      </w:r>
    </w:p>
    <w:p w:rsidR="001E00EF" w:rsidRPr="00961DE2" w:rsidRDefault="000F6D46" w:rsidP="000237A0">
      <w:pPr>
        <w:spacing w:line="240" w:lineRule="auto"/>
        <w:ind w:firstLine="709"/>
        <w:rPr>
          <w:rFonts w:ascii="Times New Roman" w:hAnsi="Times New Roman" w:cs="Times New Roman"/>
          <w:sz w:val="22"/>
          <w:szCs w:val="22"/>
          <w:lang w:val="uk-UA"/>
        </w:rPr>
      </w:pPr>
      <w:r w:rsidRPr="00961DE2">
        <w:rPr>
          <w:rFonts w:ascii="Times New Roman" w:hAnsi="Times New Roman" w:cs="Times New Roman"/>
          <w:b/>
          <w:i/>
          <w:sz w:val="22"/>
          <w:szCs w:val="22"/>
          <w:lang w:val="uk-UA"/>
        </w:rPr>
        <w:t>Визначення</w:t>
      </w:r>
      <w:r w:rsidR="001E00EF" w:rsidRPr="00961DE2">
        <w:rPr>
          <w:rFonts w:ascii="Times New Roman" w:hAnsi="Times New Roman" w:cs="Times New Roman"/>
          <w:b/>
          <w:i/>
          <w:sz w:val="22"/>
          <w:szCs w:val="22"/>
          <w:lang w:val="uk-UA"/>
        </w:rPr>
        <w:t xml:space="preserve"> </w:t>
      </w:r>
      <w:r w:rsidRPr="00961DE2">
        <w:rPr>
          <w:rFonts w:ascii="Times New Roman" w:hAnsi="Times New Roman" w:cs="Times New Roman"/>
          <w:b/>
          <w:sz w:val="22"/>
          <w:szCs w:val="22"/>
          <w:lang w:val="uk-UA"/>
        </w:rPr>
        <w:t>6</w:t>
      </w:r>
      <w:r w:rsidR="001E00EF" w:rsidRPr="00961DE2">
        <w:rPr>
          <w:rFonts w:ascii="Times New Roman" w:hAnsi="Times New Roman" w:cs="Times New Roman"/>
          <w:b/>
          <w:sz w:val="22"/>
          <w:szCs w:val="22"/>
          <w:lang w:val="uk-UA"/>
        </w:rPr>
        <w:t>.</w:t>
      </w:r>
      <w:r w:rsidR="001E00EF" w:rsidRPr="00961DE2">
        <w:rPr>
          <w:rFonts w:ascii="Times New Roman" w:hAnsi="Times New Roman" w:cs="Times New Roman"/>
          <w:sz w:val="22"/>
          <w:szCs w:val="22"/>
          <w:lang w:val="uk-UA"/>
        </w:rPr>
        <w:t xml:space="preserve"> </w:t>
      </w:r>
      <w:r w:rsidR="001E00EF" w:rsidRPr="00961DE2">
        <w:rPr>
          <w:rFonts w:ascii="Times New Roman" w:hAnsi="Times New Roman" w:cs="Times New Roman"/>
          <w:i/>
          <w:sz w:val="22"/>
          <w:szCs w:val="22"/>
          <w:lang w:val="uk-UA"/>
        </w:rPr>
        <w:t xml:space="preserve">Агентно-орієнтована підсистема </w:t>
      </w:r>
      <w:r w:rsidR="001E00EF" w:rsidRPr="00961DE2">
        <w:rPr>
          <w:rFonts w:ascii="Times New Roman" w:hAnsi="Times New Roman" w:cs="Times New Roman"/>
          <w:sz w:val="22"/>
          <w:szCs w:val="22"/>
          <w:lang w:val="uk-UA"/>
        </w:rPr>
        <w:t xml:space="preserve">– це складна підсистема ГІМАК, в якій функціонують два або більше ФСІА, орієнтованих на розв’язання задач ідентифікації за певною вирішальною класифікаційною ознакою СДК і утворюючих </w:t>
      </w:r>
      <w:r w:rsidR="001E00EF" w:rsidRPr="00961DE2">
        <w:rPr>
          <w:rFonts w:ascii="Times New Roman" w:hAnsi="Times New Roman" w:cs="Times New Roman"/>
          <w:i/>
          <w:sz w:val="22"/>
          <w:szCs w:val="22"/>
          <w:lang w:val="uk-UA"/>
        </w:rPr>
        <w:t>агентно-орієнтоване середовище</w:t>
      </w:r>
      <w:r w:rsidR="001E00EF" w:rsidRPr="00961DE2">
        <w:rPr>
          <w:rFonts w:ascii="Times New Roman" w:hAnsi="Times New Roman" w:cs="Times New Roman"/>
          <w:sz w:val="22"/>
          <w:szCs w:val="22"/>
          <w:lang w:val="uk-UA"/>
        </w:rPr>
        <w:t>.</w:t>
      </w:r>
    </w:p>
    <w:p w:rsidR="001E00EF" w:rsidRPr="00961DE2" w:rsidRDefault="000F6D46" w:rsidP="000237A0">
      <w:pPr>
        <w:spacing w:line="240" w:lineRule="auto"/>
        <w:ind w:firstLine="709"/>
        <w:rPr>
          <w:rFonts w:ascii="Times New Roman" w:hAnsi="Times New Roman" w:cs="Times New Roman"/>
          <w:sz w:val="22"/>
          <w:szCs w:val="22"/>
          <w:lang w:val="uk-UA"/>
        </w:rPr>
      </w:pPr>
      <w:r w:rsidRPr="00961DE2">
        <w:rPr>
          <w:rFonts w:ascii="Times New Roman" w:hAnsi="Times New Roman" w:cs="Times New Roman"/>
          <w:b/>
          <w:i/>
          <w:sz w:val="22"/>
          <w:szCs w:val="22"/>
          <w:lang w:val="uk-UA"/>
        </w:rPr>
        <w:t>Визначення</w:t>
      </w:r>
      <w:r w:rsidR="001E00EF" w:rsidRPr="00961DE2">
        <w:rPr>
          <w:rFonts w:ascii="Times New Roman" w:hAnsi="Times New Roman" w:cs="Times New Roman"/>
          <w:b/>
          <w:i/>
          <w:sz w:val="22"/>
          <w:szCs w:val="22"/>
          <w:lang w:val="uk-UA"/>
        </w:rPr>
        <w:t xml:space="preserve"> </w:t>
      </w:r>
      <w:r w:rsidR="000511BA" w:rsidRPr="00961DE2">
        <w:rPr>
          <w:rFonts w:ascii="Times New Roman" w:hAnsi="Times New Roman" w:cs="Times New Roman"/>
          <w:b/>
          <w:i/>
          <w:sz w:val="22"/>
          <w:szCs w:val="22"/>
          <w:lang w:val="uk-UA"/>
        </w:rPr>
        <w:t>7</w:t>
      </w:r>
      <w:r w:rsidR="001E00EF" w:rsidRPr="00961DE2">
        <w:rPr>
          <w:rFonts w:ascii="Times New Roman" w:hAnsi="Times New Roman" w:cs="Times New Roman"/>
          <w:b/>
          <w:sz w:val="22"/>
          <w:szCs w:val="22"/>
          <w:lang w:val="uk-UA"/>
        </w:rPr>
        <w:t>.</w:t>
      </w:r>
      <w:r w:rsidR="001E00EF" w:rsidRPr="00961DE2">
        <w:rPr>
          <w:rFonts w:ascii="Times New Roman" w:hAnsi="Times New Roman" w:cs="Times New Roman"/>
          <w:sz w:val="22"/>
          <w:szCs w:val="22"/>
          <w:lang w:val="uk-UA"/>
        </w:rPr>
        <w:t xml:space="preserve"> </w:t>
      </w:r>
      <w:r w:rsidR="001E00EF" w:rsidRPr="00961DE2">
        <w:rPr>
          <w:rFonts w:ascii="Times New Roman" w:hAnsi="Times New Roman" w:cs="Times New Roman"/>
          <w:i/>
          <w:iCs/>
          <w:sz w:val="22"/>
          <w:szCs w:val="22"/>
          <w:lang w:val="uk-UA"/>
        </w:rPr>
        <w:t>Функціонально-спеціалізований інтелектуалізований агент</w:t>
      </w:r>
      <w:r w:rsidR="001E00EF" w:rsidRPr="00961DE2">
        <w:rPr>
          <w:rFonts w:ascii="Times New Roman" w:hAnsi="Times New Roman" w:cs="Times New Roman"/>
          <w:sz w:val="22"/>
          <w:szCs w:val="22"/>
          <w:lang w:val="uk-UA"/>
        </w:rPr>
        <w:t xml:space="preserve"> – це ІА з функціями метаідентифікації в просторі </w:t>
      </w:r>
      <w:r w:rsidR="001E00EF" w:rsidRPr="00961DE2">
        <w:rPr>
          <w:rFonts w:ascii="Times New Roman" w:hAnsi="Times New Roman" w:cs="Times New Roman"/>
          <w:i/>
          <w:sz w:val="22"/>
          <w:szCs w:val="22"/>
          <w:lang w:val="uk-UA"/>
        </w:rPr>
        <w:t>вирішальних класифікаційних ознак СДК</w:t>
      </w:r>
      <w:r w:rsidR="001E00EF" w:rsidRPr="00961DE2">
        <w:rPr>
          <w:rFonts w:ascii="Times New Roman" w:hAnsi="Times New Roman" w:cs="Times New Roman"/>
          <w:sz w:val="22"/>
          <w:szCs w:val="22"/>
          <w:lang w:val="uk-UA"/>
        </w:rPr>
        <w:t>.</w:t>
      </w:r>
    </w:p>
    <w:p w:rsidR="001E00EF" w:rsidRPr="00961DE2" w:rsidRDefault="001E00EF" w:rsidP="000237A0">
      <w:pPr>
        <w:spacing w:line="240" w:lineRule="auto"/>
        <w:ind w:firstLine="709"/>
        <w:rPr>
          <w:rFonts w:ascii="Times New Roman" w:hAnsi="Times New Roman" w:cs="Times New Roman"/>
          <w:iCs/>
          <w:sz w:val="22"/>
          <w:szCs w:val="22"/>
          <w:lang w:val="uk-UA"/>
        </w:rPr>
      </w:pPr>
      <w:r w:rsidRPr="00961DE2">
        <w:rPr>
          <w:rFonts w:ascii="Times New Roman" w:hAnsi="Times New Roman" w:cs="Times New Roman"/>
          <w:iCs/>
          <w:sz w:val="22"/>
          <w:szCs w:val="22"/>
          <w:lang w:val="uk-UA"/>
        </w:rPr>
        <w:t>Реалізація вищеозначеної ідеї можлива за допомогою побудування ГІМАК, особл</w:t>
      </w:r>
      <w:r w:rsidRPr="00961DE2">
        <w:rPr>
          <w:rFonts w:ascii="Times New Roman" w:hAnsi="Times New Roman" w:cs="Times New Roman"/>
          <w:iCs/>
          <w:sz w:val="22"/>
          <w:szCs w:val="22"/>
          <w:lang w:val="uk-UA"/>
        </w:rPr>
        <w:t>и</w:t>
      </w:r>
      <w:r w:rsidRPr="00961DE2">
        <w:rPr>
          <w:rFonts w:ascii="Times New Roman" w:hAnsi="Times New Roman" w:cs="Times New Roman"/>
          <w:iCs/>
          <w:sz w:val="22"/>
          <w:szCs w:val="22"/>
          <w:lang w:val="uk-UA"/>
        </w:rPr>
        <w:t xml:space="preserve">востями якої є: використання об’єктно-орієнтованих ФСІА всіляких типів, реалізуючих </w:t>
      </w:r>
      <w:r w:rsidRPr="00961DE2">
        <w:rPr>
          <w:rFonts w:ascii="Times New Roman" w:hAnsi="Times New Roman" w:cs="Times New Roman"/>
          <w:iCs/>
          <w:sz w:val="22"/>
          <w:szCs w:val="22"/>
          <w:lang w:val="uk-UA"/>
        </w:rPr>
        <w:lastRenderedPageBreak/>
        <w:t>складові класифі</w:t>
      </w:r>
      <w:r w:rsidR="000511BA" w:rsidRPr="00961DE2">
        <w:rPr>
          <w:rFonts w:ascii="Times New Roman" w:hAnsi="Times New Roman" w:cs="Times New Roman"/>
          <w:iCs/>
          <w:sz w:val="22"/>
          <w:szCs w:val="22"/>
          <w:lang w:val="uk-UA"/>
        </w:rPr>
        <w:t>катора СДК</w:t>
      </w:r>
      <w:r w:rsidRPr="00961DE2">
        <w:rPr>
          <w:rFonts w:ascii="Times New Roman" w:hAnsi="Times New Roman" w:cs="Times New Roman"/>
          <w:iCs/>
          <w:sz w:val="22"/>
          <w:szCs w:val="22"/>
          <w:lang w:val="uk-UA"/>
        </w:rPr>
        <w:t>; високий ступінь паралелізму; децентралізована структурна і параметрична метаідентифікація в межах АОП (рис. 3).</w:t>
      </w:r>
    </w:p>
    <w:p w:rsidR="001E00EF" w:rsidRPr="00961DE2" w:rsidRDefault="001E00EF" w:rsidP="000237A0">
      <w:pPr>
        <w:spacing w:line="240" w:lineRule="auto"/>
        <w:ind w:firstLine="709"/>
        <w:rPr>
          <w:rFonts w:ascii="Times New Roman" w:hAnsi="Times New Roman" w:cs="Times New Roman"/>
          <w:iCs/>
          <w:sz w:val="22"/>
          <w:szCs w:val="22"/>
          <w:lang w:val="uk-UA"/>
        </w:rPr>
      </w:pPr>
      <w:r w:rsidRPr="00961DE2">
        <w:rPr>
          <w:rFonts w:ascii="Times New Roman" w:hAnsi="Times New Roman" w:cs="Times New Roman"/>
          <w:iCs/>
          <w:sz w:val="22"/>
          <w:szCs w:val="22"/>
          <w:lang w:val="uk-UA"/>
        </w:rPr>
        <w:t>Для узагальнення підходу розглядається більш складний випадок нечіткої метаіде</w:t>
      </w:r>
      <w:r w:rsidRPr="00961DE2">
        <w:rPr>
          <w:rFonts w:ascii="Times New Roman" w:hAnsi="Times New Roman" w:cs="Times New Roman"/>
          <w:iCs/>
          <w:sz w:val="22"/>
          <w:szCs w:val="22"/>
          <w:lang w:val="uk-UA"/>
        </w:rPr>
        <w:t>н</w:t>
      </w:r>
      <w:r w:rsidRPr="00961DE2">
        <w:rPr>
          <w:rFonts w:ascii="Times New Roman" w:hAnsi="Times New Roman" w:cs="Times New Roman"/>
          <w:iCs/>
          <w:sz w:val="22"/>
          <w:szCs w:val="22"/>
          <w:lang w:val="uk-UA"/>
        </w:rPr>
        <w:t>тифікації класифікаційних ознак СДК щодо вимог з боку</w:t>
      </w:r>
      <w:r w:rsidR="002D6B1E">
        <w:rPr>
          <w:rFonts w:ascii="Times New Roman" w:hAnsi="Times New Roman" w:cs="Times New Roman"/>
          <w:iCs/>
          <w:sz w:val="22"/>
          <w:szCs w:val="22"/>
          <w:lang w:val="uk-UA"/>
        </w:rPr>
        <w:t>ГВС</w:t>
      </w:r>
      <w:r w:rsidRPr="00961DE2">
        <w:rPr>
          <w:rFonts w:ascii="Times New Roman" w:hAnsi="Times New Roman" w:cs="Times New Roman"/>
          <w:iCs/>
          <w:sz w:val="22"/>
          <w:szCs w:val="22"/>
          <w:lang w:val="uk-UA"/>
        </w:rPr>
        <w:t>. В разі чіткої взаємозалежності “вимога – ознака” реалізація процесу спрощується.</w:t>
      </w:r>
    </w:p>
    <w:p w:rsidR="001E00EF" w:rsidRPr="00961DE2" w:rsidRDefault="000511BA" w:rsidP="000237A0">
      <w:pPr>
        <w:spacing w:line="240" w:lineRule="auto"/>
        <w:ind w:firstLine="709"/>
        <w:rPr>
          <w:rFonts w:ascii="Times New Roman" w:hAnsi="Times New Roman" w:cs="Times New Roman"/>
          <w:iCs/>
          <w:sz w:val="22"/>
          <w:szCs w:val="22"/>
          <w:lang w:val="uk-UA"/>
        </w:rPr>
      </w:pPr>
      <w:r w:rsidRPr="00961DE2">
        <w:rPr>
          <w:rFonts w:ascii="Times New Roman" w:hAnsi="Times New Roman" w:cs="Times New Roman"/>
          <w:b/>
          <w:i/>
          <w:iCs/>
          <w:sz w:val="22"/>
          <w:szCs w:val="22"/>
          <w:lang w:val="uk-UA"/>
        </w:rPr>
        <w:t>Ви</w:t>
      </w:r>
      <w:r w:rsidR="001E00EF" w:rsidRPr="00961DE2">
        <w:rPr>
          <w:rFonts w:ascii="Times New Roman" w:hAnsi="Times New Roman" w:cs="Times New Roman"/>
          <w:b/>
          <w:i/>
          <w:iCs/>
          <w:sz w:val="22"/>
          <w:szCs w:val="22"/>
          <w:lang w:val="uk-UA"/>
        </w:rPr>
        <w:t>значення</w:t>
      </w:r>
      <w:r w:rsidRPr="00961DE2">
        <w:rPr>
          <w:rFonts w:ascii="Times New Roman" w:hAnsi="Times New Roman" w:cs="Times New Roman"/>
          <w:b/>
          <w:iCs/>
          <w:sz w:val="22"/>
          <w:szCs w:val="22"/>
          <w:lang w:val="uk-UA"/>
        </w:rPr>
        <w:t xml:space="preserve"> 8</w:t>
      </w:r>
      <w:r w:rsidR="001E00EF" w:rsidRPr="00961DE2">
        <w:rPr>
          <w:rFonts w:ascii="Times New Roman" w:hAnsi="Times New Roman" w:cs="Times New Roman"/>
          <w:b/>
          <w:iCs/>
          <w:sz w:val="22"/>
          <w:szCs w:val="22"/>
          <w:lang w:val="uk-UA"/>
        </w:rPr>
        <w:t xml:space="preserve">. </w:t>
      </w:r>
      <w:r w:rsidR="001E00EF" w:rsidRPr="00961DE2">
        <w:rPr>
          <w:rFonts w:ascii="Times New Roman" w:hAnsi="Times New Roman" w:cs="Times New Roman"/>
          <w:i/>
          <w:iCs/>
          <w:sz w:val="22"/>
          <w:szCs w:val="22"/>
          <w:lang w:val="uk-UA"/>
        </w:rPr>
        <w:t xml:space="preserve">Гнучка інтелектуалізована мультиагентна конфігурація </w:t>
      </w:r>
      <w:r w:rsidR="001E00EF" w:rsidRPr="00961DE2">
        <w:rPr>
          <w:rFonts w:ascii="Times New Roman" w:hAnsi="Times New Roman" w:cs="Times New Roman"/>
          <w:iCs/>
          <w:sz w:val="22"/>
          <w:szCs w:val="22"/>
          <w:lang w:val="uk-UA"/>
        </w:rPr>
        <w:t>– така мул</w:t>
      </w:r>
      <w:r w:rsidR="001E00EF" w:rsidRPr="00961DE2">
        <w:rPr>
          <w:rFonts w:ascii="Times New Roman" w:hAnsi="Times New Roman" w:cs="Times New Roman"/>
          <w:iCs/>
          <w:sz w:val="22"/>
          <w:szCs w:val="22"/>
          <w:lang w:val="uk-UA"/>
        </w:rPr>
        <w:t>ь</w:t>
      </w:r>
      <w:r w:rsidR="001E00EF" w:rsidRPr="00961DE2">
        <w:rPr>
          <w:rFonts w:ascii="Times New Roman" w:hAnsi="Times New Roman" w:cs="Times New Roman"/>
          <w:iCs/>
          <w:sz w:val="22"/>
          <w:szCs w:val="22"/>
          <w:lang w:val="uk-UA"/>
        </w:rPr>
        <w:t xml:space="preserve">тиагентна конфігурація, яка: містить агенти </w:t>
      </w:r>
      <w:r w:rsidR="001E00EF" w:rsidRPr="00961DE2">
        <w:rPr>
          <w:rFonts w:ascii="Times New Roman" w:hAnsi="Times New Roman" w:cs="Times New Roman"/>
          <w:iCs/>
          <w:sz w:val="22"/>
          <w:szCs w:val="22"/>
          <w:lang w:val="uk-UA"/>
        </w:rPr>
        <w:object w:dxaOrig="4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15pt" o:ole="">
            <v:imagedata r:id="rId8" o:title=""/>
          </v:shape>
          <o:OLEObject Type="Embed" ProgID="Equation.DSMT4" ShapeID="_x0000_i1025" DrawAspect="Content" ObjectID="_1508271124" r:id="rId9"/>
        </w:object>
      </w:r>
      <w:r w:rsidR="001E00EF" w:rsidRPr="00961DE2">
        <w:rPr>
          <w:rFonts w:ascii="Times New Roman" w:hAnsi="Times New Roman" w:cs="Times New Roman"/>
          <w:iCs/>
          <w:sz w:val="22"/>
          <w:szCs w:val="22"/>
          <w:lang w:val="uk-UA"/>
        </w:rPr>
        <w:t xml:space="preserve"> з </w:t>
      </w:r>
      <w:r w:rsidR="001E00EF" w:rsidRPr="00961DE2">
        <w:rPr>
          <w:rFonts w:ascii="Times New Roman" w:hAnsi="Times New Roman" w:cs="Times New Roman"/>
          <w:i/>
          <w:iCs/>
          <w:sz w:val="22"/>
          <w:szCs w:val="22"/>
          <w:lang w:val="uk-UA"/>
        </w:rPr>
        <w:t>функціями метаідентифікації</w:t>
      </w:r>
      <w:r w:rsidR="001E00EF" w:rsidRPr="00961DE2">
        <w:rPr>
          <w:rFonts w:ascii="Times New Roman" w:hAnsi="Times New Roman" w:cs="Times New Roman"/>
          <w:iCs/>
          <w:sz w:val="22"/>
          <w:szCs w:val="22"/>
          <w:lang w:val="uk-UA"/>
        </w:rPr>
        <w:t>, які реал</w:t>
      </w:r>
      <w:r w:rsidR="001E00EF" w:rsidRPr="00961DE2">
        <w:rPr>
          <w:rFonts w:ascii="Times New Roman" w:hAnsi="Times New Roman" w:cs="Times New Roman"/>
          <w:iCs/>
          <w:sz w:val="22"/>
          <w:szCs w:val="22"/>
          <w:lang w:val="uk-UA"/>
        </w:rPr>
        <w:t>і</w:t>
      </w:r>
      <w:r w:rsidR="001E00EF" w:rsidRPr="00961DE2">
        <w:rPr>
          <w:rFonts w:ascii="Times New Roman" w:hAnsi="Times New Roman" w:cs="Times New Roman"/>
          <w:iCs/>
          <w:sz w:val="22"/>
          <w:szCs w:val="22"/>
          <w:lang w:val="uk-UA"/>
        </w:rPr>
        <w:t>зують механізм розподіленого динамічного виявлення “ступеня важливості” інших агентів із всілякою природою; формує різні закони ідентифікації; забезпечує паралельність роботи агентів різнорідних “шарів”; реагує на зміни стану зовнішнього середовища (вихідних умов задачі) шляхом піднастроювання загального виходу у відповідності з ідентифікацією, зад</w:t>
      </w:r>
      <w:r w:rsidR="001E00EF" w:rsidRPr="00961DE2">
        <w:rPr>
          <w:rFonts w:ascii="Times New Roman" w:hAnsi="Times New Roman" w:cs="Times New Roman"/>
          <w:iCs/>
          <w:sz w:val="22"/>
          <w:szCs w:val="22"/>
          <w:lang w:val="uk-UA"/>
        </w:rPr>
        <w:t>о</w:t>
      </w:r>
      <w:r w:rsidR="001E00EF" w:rsidRPr="00961DE2">
        <w:rPr>
          <w:rFonts w:ascii="Times New Roman" w:hAnsi="Times New Roman" w:cs="Times New Roman"/>
          <w:iCs/>
          <w:sz w:val="22"/>
          <w:szCs w:val="22"/>
          <w:lang w:val="uk-UA"/>
        </w:rPr>
        <w:t>вольняючою поточний набір умов на вході.</w:t>
      </w:r>
    </w:p>
    <w:p w:rsidR="001E00EF" w:rsidRPr="00961DE2" w:rsidRDefault="000511BA" w:rsidP="000237A0">
      <w:pPr>
        <w:spacing w:line="240" w:lineRule="auto"/>
        <w:ind w:firstLine="709"/>
        <w:rPr>
          <w:rFonts w:ascii="Times New Roman" w:hAnsi="Times New Roman" w:cs="Times New Roman"/>
          <w:iCs/>
          <w:sz w:val="22"/>
          <w:szCs w:val="22"/>
          <w:lang w:val="uk-UA"/>
        </w:rPr>
      </w:pPr>
      <w:r w:rsidRPr="00961DE2">
        <w:rPr>
          <w:rFonts w:ascii="Times New Roman" w:hAnsi="Times New Roman" w:cs="Times New Roman"/>
          <w:b/>
          <w:i/>
          <w:iCs/>
          <w:sz w:val="22"/>
          <w:szCs w:val="22"/>
          <w:lang w:val="uk-UA"/>
        </w:rPr>
        <w:t>Ви</w:t>
      </w:r>
      <w:r w:rsidR="001E00EF" w:rsidRPr="00961DE2">
        <w:rPr>
          <w:rFonts w:ascii="Times New Roman" w:hAnsi="Times New Roman" w:cs="Times New Roman"/>
          <w:b/>
          <w:i/>
          <w:iCs/>
          <w:sz w:val="22"/>
          <w:szCs w:val="22"/>
          <w:lang w:val="uk-UA"/>
        </w:rPr>
        <w:t>значення</w:t>
      </w:r>
      <w:r w:rsidRPr="00961DE2">
        <w:rPr>
          <w:rFonts w:ascii="Times New Roman" w:hAnsi="Times New Roman" w:cs="Times New Roman"/>
          <w:b/>
          <w:iCs/>
          <w:sz w:val="22"/>
          <w:szCs w:val="22"/>
          <w:lang w:val="uk-UA"/>
        </w:rPr>
        <w:t xml:space="preserve"> 9</w:t>
      </w:r>
      <w:r w:rsidR="001E00EF" w:rsidRPr="00961DE2">
        <w:rPr>
          <w:rFonts w:ascii="Times New Roman" w:hAnsi="Times New Roman" w:cs="Times New Roman"/>
          <w:b/>
          <w:iCs/>
          <w:sz w:val="22"/>
          <w:szCs w:val="22"/>
          <w:lang w:val="uk-UA"/>
        </w:rPr>
        <w:t xml:space="preserve">. </w:t>
      </w:r>
      <w:r w:rsidR="001E00EF" w:rsidRPr="00961DE2">
        <w:rPr>
          <w:rFonts w:ascii="Times New Roman" w:hAnsi="Times New Roman" w:cs="Times New Roman"/>
          <w:i/>
          <w:iCs/>
          <w:sz w:val="22"/>
          <w:szCs w:val="22"/>
          <w:lang w:val="uk-UA"/>
        </w:rPr>
        <w:t xml:space="preserve">Агенти з функціями метаідентифікації </w:t>
      </w:r>
      <w:r w:rsidR="001E00EF" w:rsidRPr="00961DE2">
        <w:rPr>
          <w:rFonts w:ascii="Times New Roman" w:hAnsi="Times New Roman" w:cs="Times New Roman"/>
          <w:iCs/>
          <w:sz w:val="22"/>
          <w:szCs w:val="22"/>
          <w:lang w:val="uk-UA"/>
        </w:rPr>
        <w:t xml:space="preserve">– такі ФСІА, які </w:t>
      </w:r>
      <w:r w:rsidR="0054792D" w:rsidRPr="00961DE2">
        <w:rPr>
          <w:rFonts w:ascii="Times New Roman" w:hAnsi="Times New Roman" w:cs="Times New Roman"/>
          <w:iCs/>
          <w:sz w:val="22"/>
          <w:szCs w:val="22"/>
          <w:lang w:val="uk-UA"/>
        </w:rPr>
        <w:t>здатні</w:t>
      </w:r>
      <w:r w:rsidR="001E00EF" w:rsidRPr="00961DE2">
        <w:rPr>
          <w:rFonts w:ascii="Times New Roman" w:hAnsi="Times New Roman" w:cs="Times New Roman"/>
          <w:iCs/>
          <w:sz w:val="22"/>
          <w:szCs w:val="22"/>
          <w:lang w:val="uk-UA"/>
        </w:rPr>
        <w:t xml:space="preserve"> при</w:t>
      </w:r>
      <w:r w:rsidR="001E00EF" w:rsidRPr="00961DE2">
        <w:rPr>
          <w:rFonts w:ascii="Times New Roman" w:hAnsi="Times New Roman" w:cs="Times New Roman"/>
          <w:iCs/>
          <w:sz w:val="22"/>
          <w:szCs w:val="22"/>
          <w:lang w:val="uk-UA"/>
        </w:rPr>
        <w:t>й</w:t>
      </w:r>
      <w:r w:rsidR="001E00EF" w:rsidRPr="00961DE2">
        <w:rPr>
          <w:rFonts w:ascii="Times New Roman" w:hAnsi="Times New Roman" w:cs="Times New Roman"/>
          <w:iCs/>
          <w:sz w:val="22"/>
          <w:szCs w:val="22"/>
          <w:lang w:val="uk-UA"/>
        </w:rPr>
        <w:t>мати рішення щодо: активації інших агентів ГІМАК; формуванню виведень щодо задов</w:t>
      </w:r>
      <w:r w:rsidR="001E00EF" w:rsidRPr="00961DE2">
        <w:rPr>
          <w:rFonts w:ascii="Times New Roman" w:hAnsi="Times New Roman" w:cs="Times New Roman"/>
          <w:iCs/>
          <w:sz w:val="22"/>
          <w:szCs w:val="22"/>
          <w:lang w:val="uk-UA"/>
        </w:rPr>
        <w:t>о</w:t>
      </w:r>
      <w:r w:rsidR="001E00EF" w:rsidRPr="00961DE2">
        <w:rPr>
          <w:rFonts w:ascii="Times New Roman" w:hAnsi="Times New Roman" w:cs="Times New Roman"/>
          <w:iCs/>
          <w:sz w:val="22"/>
          <w:szCs w:val="22"/>
          <w:lang w:val="uk-UA"/>
        </w:rPr>
        <w:t>лення поточного набору умов на вході ГІМАК.</w:t>
      </w:r>
    </w:p>
    <w:p w:rsidR="001E00EF" w:rsidRPr="00961DE2" w:rsidRDefault="001E00EF" w:rsidP="000237A0">
      <w:pPr>
        <w:spacing w:line="240" w:lineRule="auto"/>
        <w:ind w:firstLine="709"/>
        <w:rPr>
          <w:rFonts w:ascii="Times New Roman" w:hAnsi="Times New Roman" w:cs="Times New Roman"/>
          <w:iCs/>
          <w:sz w:val="22"/>
          <w:szCs w:val="22"/>
          <w:lang w:val="uk-UA"/>
        </w:rPr>
      </w:pPr>
      <w:r w:rsidRPr="00961DE2">
        <w:rPr>
          <w:rFonts w:ascii="Times New Roman" w:hAnsi="Times New Roman" w:cs="Times New Roman"/>
          <w:b/>
          <w:i/>
          <w:iCs/>
          <w:sz w:val="22"/>
          <w:szCs w:val="22"/>
          <w:lang w:val="uk-UA"/>
        </w:rPr>
        <w:t>Твердження</w:t>
      </w:r>
      <w:r w:rsidR="00FD368B">
        <w:rPr>
          <w:rFonts w:ascii="Times New Roman" w:hAnsi="Times New Roman" w:cs="Times New Roman"/>
          <w:b/>
          <w:iCs/>
          <w:sz w:val="22"/>
          <w:szCs w:val="22"/>
          <w:lang w:val="uk-UA"/>
        </w:rPr>
        <w:t xml:space="preserve"> 2</w:t>
      </w:r>
      <w:r w:rsidRPr="00961DE2">
        <w:rPr>
          <w:rFonts w:ascii="Times New Roman" w:hAnsi="Times New Roman" w:cs="Times New Roman"/>
          <w:b/>
          <w:iCs/>
          <w:sz w:val="22"/>
          <w:szCs w:val="22"/>
          <w:lang w:val="uk-UA"/>
        </w:rPr>
        <w:t xml:space="preserve">. </w:t>
      </w:r>
      <w:r w:rsidRPr="00961DE2">
        <w:rPr>
          <w:rFonts w:ascii="Times New Roman" w:hAnsi="Times New Roman" w:cs="Times New Roman"/>
          <w:iCs/>
          <w:sz w:val="22"/>
          <w:szCs w:val="22"/>
          <w:lang w:val="uk-UA"/>
        </w:rPr>
        <w:t xml:space="preserve">Сукупність певним чином організованих ФСІА, </w:t>
      </w:r>
      <w:r w:rsidR="0054792D" w:rsidRPr="00961DE2">
        <w:rPr>
          <w:rFonts w:ascii="Times New Roman" w:hAnsi="Times New Roman" w:cs="Times New Roman"/>
          <w:iCs/>
          <w:sz w:val="22"/>
          <w:szCs w:val="22"/>
          <w:lang w:val="uk-UA"/>
        </w:rPr>
        <w:t>що забезпечують</w:t>
      </w:r>
      <w:r w:rsidRPr="00961DE2">
        <w:rPr>
          <w:rFonts w:ascii="Times New Roman" w:hAnsi="Times New Roman" w:cs="Times New Roman"/>
          <w:iCs/>
          <w:sz w:val="22"/>
          <w:szCs w:val="22"/>
          <w:lang w:val="uk-UA"/>
        </w:rPr>
        <w:t xml:space="preserve"> в</w:t>
      </w:r>
      <w:r w:rsidRPr="00961DE2">
        <w:rPr>
          <w:rFonts w:ascii="Times New Roman" w:hAnsi="Times New Roman" w:cs="Times New Roman"/>
          <w:iCs/>
          <w:sz w:val="22"/>
          <w:szCs w:val="22"/>
          <w:lang w:val="uk-UA"/>
        </w:rPr>
        <w:t>и</w:t>
      </w:r>
      <w:r w:rsidRPr="00961DE2">
        <w:rPr>
          <w:rFonts w:ascii="Times New Roman" w:hAnsi="Times New Roman" w:cs="Times New Roman"/>
          <w:iCs/>
          <w:sz w:val="22"/>
          <w:szCs w:val="22"/>
          <w:lang w:val="uk-UA"/>
        </w:rPr>
        <w:t xml:space="preserve">значений НВКО рівень ідентифікації </w:t>
      </w:r>
      <w:r w:rsidR="00273D01" w:rsidRPr="00961DE2">
        <w:rPr>
          <w:rFonts w:ascii="Times New Roman" w:hAnsi="Times New Roman" w:cs="Times New Roman"/>
          <w:iCs/>
          <w:sz w:val="22"/>
          <w:szCs w:val="22"/>
          <w:lang w:val="uk-UA"/>
        </w:rPr>
        <w:t>СДК</w:t>
      </w:r>
      <w:r w:rsidRPr="00961DE2">
        <w:rPr>
          <w:rFonts w:ascii="Times New Roman" w:hAnsi="Times New Roman" w:cs="Times New Roman"/>
          <w:iCs/>
          <w:sz w:val="22"/>
          <w:szCs w:val="22"/>
          <w:lang w:val="uk-UA"/>
        </w:rPr>
        <w:t xml:space="preserve">, утворюють </w:t>
      </w:r>
      <w:r w:rsidRPr="00961DE2">
        <w:rPr>
          <w:rFonts w:ascii="Times New Roman" w:hAnsi="Times New Roman" w:cs="Times New Roman"/>
          <w:i/>
          <w:iCs/>
          <w:sz w:val="22"/>
          <w:szCs w:val="22"/>
          <w:lang w:val="uk-UA"/>
        </w:rPr>
        <w:t>мультиагентне</w:t>
      </w:r>
      <w:r w:rsidRPr="00961DE2">
        <w:rPr>
          <w:rFonts w:ascii="Times New Roman" w:hAnsi="Times New Roman" w:cs="Times New Roman"/>
          <w:iCs/>
          <w:sz w:val="22"/>
          <w:szCs w:val="22"/>
          <w:lang w:val="uk-UA"/>
        </w:rPr>
        <w:t xml:space="preserve"> </w:t>
      </w:r>
      <w:r w:rsidRPr="00961DE2">
        <w:rPr>
          <w:rFonts w:ascii="Times New Roman" w:hAnsi="Times New Roman" w:cs="Times New Roman"/>
          <w:i/>
          <w:iCs/>
          <w:sz w:val="22"/>
          <w:szCs w:val="22"/>
          <w:lang w:val="uk-UA"/>
        </w:rPr>
        <w:t>середовище</w:t>
      </w:r>
      <w:r w:rsidRPr="00961DE2">
        <w:rPr>
          <w:rFonts w:ascii="Times New Roman" w:hAnsi="Times New Roman" w:cs="Times New Roman"/>
          <w:iCs/>
          <w:sz w:val="22"/>
          <w:szCs w:val="22"/>
          <w:lang w:val="uk-UA"/>
        </w:rPr>
        <w:t xml:space="preserve"> відпові</w:t>
      </w:r>
      <w:r w:rsidRPr="00961DE2">
        <w:rPr>
          <w:rFonts w:ascii="Times New Roman" w:hAnsi="Times New Roman" w:cs="Times New Roman"/>
          <w:iCs/>
          <w:sz w:val="22"/>
          <w:szCs w:val="22"/>
          <w:lang w:val="uk-UA"/>
        </w:rPr>
        <w:t>д</w:t>
      </w:r>
      <w:r w:rsidRPr="00961DE2">
        <w:rPr>
          <w:rFonts w:ascii="Times New Roman" w:hAnsi="Times New Roman" w:cs="Times New Roman"/>
          <w:iCs/>
          <w:sz w:val="22"/>
          <w:szCs w:val="22"/>
          <w:lang w:val="uk-UA"/>
        </w:rPr>
        <w:t>ної АОП</w:t>
      </w:r>
      <w:r w:rsidR="00FD368B">
        <w:rPr>
          <w:rFonts w:ascii="Times New Roman" w:hAnsi="Times New Roman" w:cs="Times New Roman"/>
          <w:iCs/>
          <w:sz w:val="22"/>
          <w:szCs w:val="22"/>
          <w:lang w:val="uk-UA"/>
        </w:rPr>
        <w:t xml:space="preserve"> </w:t>
      </w:r>
      <w:r w:rsidR="00FD368B" w:rsidRPr="00FD368B">
        <w:rPr>
          <w:rFonts w:ascii="Times New Roman" w:hAnsi="Times New Roman" w:cs="Times New Roman"/>
          <w:iCs/>
          <w:sz w:val="22"/>
          <w:szCs w:val="22"/>
          <w:lang w:val="uk-UA"/>
        </w:rPr>
        <w:t>[4]</w:t>
      </w:r>
      <w:r w:rsidRPr="00961DE2">
        <w:rPr>
          <w:rFonts w:ascii="Times New Roman" w:hAnsi="Times New Roman" w:cs="Times New Roman"/>
          <w:iCs/>
          <w:sz w:val="22"/>
          <w:szCs w:val="22"/>
          <w:lang w:val="uk-UA"/>
        </w:rPr>
        <w:t xml:space="preserve">. </w:t>
      </w:r>
    </w:p>
    <w:p w:rsidR="001E00EF" w:rsidRPr="00961DE2" w:rsidRDefault="001E00EF" w:rsidP="000237A0">
      <w:pPr>
        <w:spacing w:line="240" w:lineRule="auto"/>
        <w:ind w:firstLine="709"/>
        <w:rPr>
          <w:rFonts w:ascii="Times New Roman" w:hAnsi="Times New Roman" w:cs="Times New Roman"/>
          <w:sz w:val="22"/>
          <w:szCs w:val="22"/>
          <w:lang w:val="uk-UA"/>
        </w:rPr>
      </w:pPr>
      <w:r w:rsidRPr="00961DE2">
        <w:rPr>
          <w:rFonts w:ascii="Times New Roman" w:hAnsi="Times New Roman" w:cs="Times New Roman"/>
          <w:iCs/>
          <w:sz w:val="22"/>
          <w:szCs w:val="22"/>
          <w:lang w:val="uk-UA"/>
        </w:rPr>
        <w:t>Мультиагентн</w:t>
      </w:r>
      <w:r w:rsidR="00EC0F9A" w:rsidRPr="00961DE2">
        <w:rPr>
          <w:rFonts w:ascii="Times New Roman" w:hAnsi="Times New Roman" w:cs="Times New Roman"/>
          <w:iCs/>
          <w:sz w:val="22"/>
          <w:szCs w:val="22"/>
          <w:lang w:val="uk-UA"/>
        </w:rPr>
        <w:t xml:space="preserve">а структура ГІМАК АОП (рис. </w:t>
      </w:r>
      <w:r w:rsidR="00EC0F9A" w:rsidRPr="00961DE2">
        <w:rPr>
          <w:rFonts w:ascii="Times New Roman" w:hAnsi="Times New Roman" w:cs="Times New Roman"/>
          <w:iCs/>
          <w:sz w:val="22"/>
          <w:szCs w:val="22"/>
        </w:rPr>
        <w:t>2</w:t>
      </w:r>
      <w:r w:rsidRPr="00961DE2">
        <w:rPr>
          <w:rFonts w:ascii="Times New Roman" w:hAnsi="Times New Roman" w:cs="Times New Roman"/>
          <w:iCs/>
          <w:sz w:val="22"/>
          <w:szCs w:val="22"/>
          <w:lang w:val="uk-UA"/>
        </w:rPr>
        <w:t xml:space="preserve">) формується з множини </w:t>
      </w:r>
      <w:r w:rsidRPr="00961DE2">
        <w:rPr>
          <w:rFonts w:ascii="Times New Roman" w:hAnsi="Times New Roman" w:cs="Times New Roman"/>
          <w:sz w:val="22"/>
          <w:szCs w:val="22"/>
          <w:lang w:val="uk-UA"/>
        </w:rPr>
        <w:object w:dxaOrig="1340" w:dyaOrig="360">
          <v:shape id="_x0000_i1026" type="#_x0000_t75" style="width:67.5pt;height:18.75pt" o:ole="">
            <v:imagedata r:id="rId10" o:title=""/>
          </v:shape>
          <o:OLEObject Type="Embed" ProgID="Equation.DSMT4" ShapeID="_x0000_i1026" DrawAspect="Content" ObjectID="_1508271125" r:id="rId11"/>
        </w:object>
      </w:r>
      <w:r w:rsidRPr="00961DE2">
        <w:rPr>
          <w:rFonts w:ascii="Times New Roman" w:hAnsi="Times New Roman" w:cs="Times New Roman"/>
          <w:sz w:val="22"/>
          <w:szCs w:val="22"/>
          <w:lang w:val="uk-UA"/>
        </w:rPr>
        <w:t xml:space="preserve"> </w:t>
      </w:r>
      <w:r w:rsidRPr="00961DE2">
        <w:rPr>
          <w:rFonts w:ascii="Times New Roman" w:hAnsi="Times New Roman" w:cs="Times New Roman"/>
          <w:iCs/>
          <w:sz w:val="22"/>
          <w:szCs w:val="22"/>
          <w:lang w:val="uk-UA"/>
        </w:rPr>
        <w:t xml:space="preserve">зв’язаних між собою ФСІА. На вхід АОП від зовнішніх джерел (в тому числі, і від користувача) надходить множина </w:t>
      </w:r>
      <w:r w:rsidRPr="00961DE2">
        <w:rPr>
          <w:rFonts w:ascii="Times New Roman" w:hAnsi="Times New Roman" w:cs="Times New Roman"/>
          <w:sz w:val="22"/>
          <w:szCs w:val="22"/>
          <w:lang w:val="uk-UA"/>
        </w:rPr>
        <w:object w:dxaOrig="2380" w:dyaOrig="400">
          <v:shape id="_x0000_i1027" type="#_x0000_t75" style="width:118.5pt;height:19.5pt" o:ole="">
            <v:imagedata r:id="rId12" o:title=""/>
          </v:shape>
          <o:OLEObject Type="Embed" ProgID="Equation.DSMT4" ShapeID="_x0000_i1027" DrawAspect="Content" ObjectID="_1508271126" r:id="rId13"/>
        </w:object>
      </w:r>
      <w:r w:rsidRPr="00961DE2">
        <w:rPr>
          <w:rFonts w:ascii="Times New Roman" w:hAnsi="Times New Roman" w:cs="Times New Roman"/>
          <w:sz w:val="22"/>
          <w:szCs w:val="22"/>
          <w:lang w:val="uk-UA"/>
        </w:rPr>
        <w:t xml:space="preserve"> значень вхідних змінних </w:t>
      </w:r>
      <w:r w:rsidRPr="00961DE2">
        <w:rPr>
          <w:rFonts w:ascii="Times New Roman" w:hAnsi="Times New Roman" w:cs="Times New Roman"/>
          <w:sz w:val="22"/>
          <w:szCs w:val="22"/>
          <w:lang w:val="uk-UA"/>
        </w:rPr>
        <w:object w:dxaOrig="1540" w:dyaOrig="360">
          <v:shape id="_x0000_i1028" type="#_x0000_t75" style="width:76.5pt;height:18.75pt" o:ole="">
            <v:imagedata r:id="rId14" o:title=""/>
          </v:shape>
          <o:OLEObject Type="Embed" ProgID="Equation.DSMT4" ShapeID="_x0000_i1028" DrawAspect="Content" ObjectID="_1508271127" r:id="rId15"/>
        </w:object>
      </w:r>
      <w:r w:rsidRPr="00961DE2">
        <w:rPr>
          <w:rFonts w:ascii="Times New Roman" w:hAnsi="Times New Roman" w:cs="Times New Roman"/>
          <w:sz w:val="22"/>
          <w:szCs w:val="22"/>
          <w:lang w:val="uk-UA"/>
        </w:rPr>
        <w:t xml:space="preserve"> які відображують умови обслуговуваності властивостей (інформаційне п</w:t>
      </w:r>
      <w:r w:rsidRPr="00961DE2">
        <w:rPr>
          <w:rFonts w:ascii="Times New Roman" w:hAnsi="Times New Roman" w:cs="Times New Roman"/>
          <w:sz w:val="22"/>
          <w:szCs w:val="22"/>
          <w:lang w:val="uk-UA"/>
        </w:rPr>
        <w:t>о</w:t>
      </w:r>
      <w:r w:rsidRPr="00961DE2">
        <w:rPr>
          <w:rFonts w:ascii="Times New Roman" w:hAnsi="Times New Roman" w:cs="Times New Roman"/>
          <w:sz w:val="22"/>
          <w:szCs w:val="22"/>
          <w:lang w:val="uk-UA"/>
        </w:rPr>
        <w:t>ле) прикладної задачі. Фаззі (</w:t>
      </w:r>
      <w:r w:rsidRPr="00961DE2">
        <w:rPr>
          <w:rFonts w:ascii="Times New Roman" w:hAnsi="Times New Roman" w:cs="Times New Roman"/>
          <w:i/>
          <w:sz w:val="22"/>
          <w:szCs w:val="22"/>
          <w:lang w:val="uk-UA"/>
        </w:rPr>
        <w:t>F</w:t>
      </w:r>
      <w:r w:rsidRPr="00961DE2">
        <w:rPr>
          <w:rFonts w:ascii="Times New Roman" w:hAnsi="Times New Roman" w:cs="Times New Roman"/>
          <w:sz w:val="22"/>
          <w:szCs w:val="22"/>
          <w:lang w:val="uk-UA"/>
        </w:rPr>
        <w:t xml:space="preserve">)-перетворювач (“чіткий → нечіткий”) трансформує </w:t>
      </w:r>
      <w:r w:rsidRPr="00961DE2">
        <w:rPr>
          <w:rFonts w:ascii="Times New Roman" w:hAnsi="Times New Roman" w:cs="Times New Roman"/>
          <w:i/>
          <w:sz w:val="22"/>
          <w:szCs w:val="22"/>
          <w:lang w:val="uk-UA"/>
        </w:rPr>
        <w:t>U</w:t>
      </w:r>
      <w:r w:rsidRPr="00961DE2">
        <w:rPr>
          <w:rFonts w:ascii="Times New Roman" w:hAnsi="Times New Roman" w:cs="Times New Roman"/>
          <w:i/>
          <w:sz w:val="22"/>
          <w:szCs w:val="22"/>
          <w:vertAlign w:val="superscript"/>
          <w:lang w:val="uk-UA"/>
        </w:rPr>
        <w:t>x</w:t>
      </w:r>
      <w:r w:rsidRPr="00961DE2">
        <w:rPr>
          <w:rFonts w:ascii="Times New Roman" w:hAnsi="Times New Roman" w:cs="Times New Roman"/>
          <w:sz w:val="22"/>
          <w:szCs w:val="22"/>
          <w:lang w:val="uk-UA"/>
        </w:rPr>
        <w:t xml:space="preserve"> у множину факторів </w:t>
      </w:r>
      <w:r w:rsidRPr="00961DE2">
        <w:rPr>
          <w:rFonts w:ascii="Times New Roman" w:hAnsi="Times New Roman" w:cs="Times New Roman"/>
          <w:sz w:val="22"/>
          <w:szCs w:val="22"/>
          <w:lang w:val="uk-UA"/>
        </w:rPr>
        <w:object w:dxaOrig="1840" w:dyaOrig="460">
          <v:shape id="_x0000_i1029" type="#_x0000_t75" style="width:91.5pt;height:23.25pt" o:ole="">
            <v:imagedata r:id="rId16" o:title=""/>
          </v:shape>
          <o:OLEObject Type="Embed" ProgID="Equation.DSMT4" ShapeID="_x0000_i1029" DrawAspect="Content" ObjectID="_1508271128" r:id="rId17"/>
        </w:object>
      </w:r>
      <w:r w:rsidRPr="00961DE2">
        <w:rPr>
          <w:rFonts w:ascii="Times New Roman" w:hAnsi="Times New Roman" w:cs="Times New Roman"/>
          <w:sz w:val="22"/>
          <w:szCs w:val="22"/>
          <w:lang w:val="uk-UA"/>
        </w:rPr>
        <w:t xml:space="preserve"> (є нечіткими множинами, заданими на значеннях вхідних змінних) з відповідними факторами достовірності (ступенями приналежності за експертними оцінками) </w:t>
      </w:r>
      <w:r w:rsidRPr="00961DE2">
        <w:rPr>
          <w:rFonts w:ascii="Times New Roman" w:hAnsi="Times New Roman" w:cs="Times New Roman"/>
          <w:sz w:val="22"/>
          <w:szCs w:val="22"/>
          <w:lang w:val="uk-UA"/>
        </w:rPr>
        <w:object w:dxaOrig="1880" w:dyaOrig="460">
          <v:shape id="_x0000_i1030" type="#_x0000_t75" style="width:93.75pt;height:23.25pt" o:ole="">
            <v:imagedata r:id="rId18" o:title=""/>
          </v:shape>
          <o:OLEObject Type="Embed" ProgID="Equation.DSMT4" ShapeID="_x0000_i1030" DrawAspect="Content" ObjectID="_1508271129" r:id="rId19"/>
        </w:object>
      </w:r>
      <w:r w:rsidRPr="00961DE2">
        <w:rPr>
          <w:rFonts w:ascii="Times New Roman" w:hAnsi="Times New Roman" w:cs="Times New Roman"/>
          <w:sz w:val="22"/>
          <w:szCs w:val="22"/>
          <w:lang w:val="uk-UA"/>
        </w:rPr>
        <w:t xml:space="preserve"> Дефаззі (</w:t>
      </w:r>
      <w:r w:rsidRPr="00961DE2">
        <w:rPr>
          <w:rFonts w:ascii="Times New Roman" w:hAnsi="Times New Roman" w:cs="Times New Roman"/>
          <w:i/>
          <w:sz w:val="22"/>
          <w:szCs w:val="22"/>
          <w:lang w:val="uk-UA"/>
        </w:rPr>
        <w:t>D</w:t>
      </w:r>
      <w:r w:rsidRPr="00961DE2">
        <w:rPr>
          <w:rFonts w:ascii="Times New Roman" w:hAnsi="Times New Roman" w:cs="Times New Roman"/>
          <w:sz w:val="22"/>
          <w:szCs w:val="22"/>
          <w:lang w:val="uk-UA"/>
        </w:rPr>
        <w:t>)-перетворювач (“нечіткий → чі</w:t>
      </w:r>
      <w:r w:rsidRPr="00961DE2">
        <w:rPr>
          <w:rFonts w:ascii="Times New Roman" w:hAnsi="Times New Roman" w:cs="Times New Roman"/>
          <w:sz w:val="22"/>
          <w:szCs w:val="22"/>
          <w:lang w:val="uk-UA"/>
        </w:rPr>
        <w:t>т</w:t>
      </w:r>
      <w:r w:rsidRPr="00961DE2">
        <w:rPr>
          <w:rFonts w:ascii="Times New Roman" w:hAnsi="Times New Roman" w:cs="Times New Roman"/>
          <w:sz w:val="22"/>
          <w:szCs w:val="22"/>
          <w:lang w:val="uk-UA"/>
        </w:rPr>
        <w:t xml:space="preserve">кий”) трансформує множину своїх вхідних факторів </w:t>
      </w:r>
      <w:r w:rsidRPr="00961DE2">
        <w:rPr>
          <w:rFonts w:ascii="Times New Roman" w:hAnsi="Times New Roman" w:cs="Times New Roman"/>
          <w:sz w:val="22"/>
          <w:szCs w:val="22"/>
          <w:lang w:val="uk-UA"/>
        </w:rPr>
        <w:object w:dxaOrig="1880" w:dyaOrig="460">
          <v:shape id="_x0000_i1031" type="#_x0000_t75" style="width:93.75pt;height:23.25pt" o:ole="">
            <v:imagedata r:id="rId20" o:title=""/>
          </v:shape>
          <o:OLEObject Type="Embed" ProgID="Equation.DSMT4" ShapeID="_x0000_i1031" DrawAspect="Content" ObjectID="_1508271130" r:id="rId21"/>
        </w:object>
      </w:r>
      <w:r w:rsidRPr="00961DE2">
        <w:rPr>
          <w:rFonts w:ascii="Times New Roman" w:hAnsi="Times New Roman" w:cs="Times New Roman"/>
          <w:sz w:val="22"/>
          <w:szCs w:val="22"/>
          <w:lang w:val="uk-UA"/>
        </w:rPr>
        <w:t xml:space="preserve"> і відповідних фа</w:t>
      </w:r>
      <w:r w:rsidRPr="00961DE2">
        <w:rPr>
          <w:rFonts w:ascii="Times New Roman" w:hAnsi="Times New Roman" w:cs="Times New Roman"/>
          <w:sz w:val="22"/>
          <w:szCs w:val="22"/>
          <w:lang w:val="uk-UA"/>
        </w:rPr>
        <w:t>к</w:t>
      </w:r>
      <w:r w:rsidRPr="00961DE2">
        <w:rPr>
          <w:rFonts w:ascii="Times New Roman" w:hAnsi="Times New Roman" w:cs="Times New Roman"/>
          <w:sz w:val="22"/>
          <w:szCs w:val="22"/>
          <w:lang w:val="uk-UA"/>
        </w:rPr>
        <w:t xml:space="preserve">торів достовірності </w:t>
      </w:r>
      <w:r w:rsidRPr="00961DE2">
        <w:rPr>
          <w:rFonts w:ascii="Times New Roman" w:hAnsi="Times New Roman" w:cs="Times New Roman"/>
          <w:sz w:val="22"/>
          <w:szCs w:val="22"/>
          <w:lang w:val="uk-UA"/>
        </w:rPr>
        <w:object w:dxaOrig="1840" w:dyaOrig="460">
          <v:shape id="_x0000_i1032" type="#_x0000_t75" style="width:91.5pt;height:23.25pt" o:ole="">
            <v:imagedata r:id="rId22" o:title=""/>
          </v:shape>
          <o:OLEObject Type="Embed" ProgID="Equation.DSMT4" ShapeID="_x0000_i1032" DrawAspect="Content" ObjectID="_1508271131" r:id="rId23"/>
        </w:object>
      </w:r>
      <w:r w:rsidRPr="00961DE2">
        <w:rPr>
          <w:rFonts w:ascii="Times New Roman" w:hAnsi="Times New Roman" w:cs="Times New Roman"/>
          <w:sz w:val="22"/>
          <w:szCs w:val="22"/>
          <w:lang w:val="uk-UA"/>
        </w:rPr>
        <w:t xml:space="preserve"> у множину </w:t>
      </w:r>
      <w:r w:rsidRPr="00961DE2">
        <w:rPr>
          <w:rFonts w:ascii="Times New Roman" w:hAnsi="Times New Roman" w:cs="Times New Roman"/>
          <w:sz w:val="22"/>
          <w:szCs w:val="22"/>
          <w:lang w:val="uk-UA"/>
        </w:rPr>
        <w:object w:dxaOrig="2320" w:dyaOrig="400">
          <v:shape id="_x0000_i1033" type="#_x0000_t75" style="width:116.25pt;height:19.5pt" o:ole="">
            <v:imagedata r:id="rId24" o:title=""/>
          </v:shape>
          <o:OLEObject Type="Embed" ProgID="Equation.DSMT4" ShapeID="_x0000_i1033" DrawAspect="Content" ObjectID="_1508271132" r:id="rId25"/>
        </w:object>
      </w:r>
      <w:r w:rsidRPr="00961DE2">
        <w:rPr>
          <w:rFonts w:ascii="Times New Roman" w:hAnsi="Times New Roman" w:cs="Times New Roman"/>
          <w:sz w:val="22"/>
          <w:szCs w:val="22"/>
          <w:lang w:val="uk-UA"/>
        </w:rPr>
        <w:t xml:space="preserve"> значень умов сумісності </w:t>
      </w:r>
      <w:r w:rsidRPr="00961DE2">
        <w:rPr>
          <w:rFonts w:ascii="Times New Roman" w:hAnsi="Times New Roman" w:cs="Times New Roman"/>
          <w:sz w:val="22"/>
          <w:szCs w:val="22"/>
          <w:lang w:val="uk-UA"/>
        </w:rPr>
        <w:object w:dxaOrig="1300" w:dyaOrig="360">
          <v:shape id="_x0000_i1034" type="#_x0000_t75" style="width:65.25pt;height:18.75pt" o:ole="">
            <v:imagedata r:id="rId26" o:title=""/>
          </v:shape>
          <o:OLEObject Type="Embed" ProgID="Equation.DSMT4" ShapeID="_x0000_i1034" DrawAspect="Content" ObjectID="_1508271133" r:id="rId27"/>
        </w:object>
      </w:r>
      <w:r w:rsidRPr="00961DE2">
        <w:rPr>
          <w:rFonts w:ascii="Times New Roman" w:hAnsi="Times New Roman" w:cs="Times New Roman"/>
          <w:sz w:val="22"/>
          <w:szCs w:val="22"/>
          <w:lang w:val="uk-UA"/>
        </w:rPr>
        <w:t xml:space="preserve"> пропоновуваної ГІМАК АОП </w:t>
      </w:r>
      <w:r w:rsidR="00273D01" w:rsidRPr="00961DE2">
        <w:rPr>
          <w:rFonts w:ascii="Times New Roman" w:hAnsi="Times New Roman" w:cs="Times New Roman"/>
          <w:sz w:val="22"/>
          <w:szCs w:val="22"/>
          <w:lang w:val="uk-UA"/>
        </w:rPr>
        <w:t xml:space="preserve">моделі СДК </w:t>
      </w:r>
      <w:r w:rsidRPr="00961DE2">
        <w:rPr>
          <w:rFonts w:ascii="Times New Roman" w:hAnsi="Times New Roman" w:cs="Times New Roman"/>
          <w:sz w:val="22"/>
          <w:szCs w:val="22"/>
          <w:lang w:val="uk-UA"/>
        </w:rPr>
        <w:t>із заданим на вході н</w:t>
      </w:r>
      <w:r w:rsidRPr="00961DE2">
        <w:rPr>
          <w:rFonts w:ascii="Times New Roman" w:hAnsi="Times New Roman" w:cs="Times New Roman"/>
          <w:sz w:val="22"/>
          <w:szCs w:val="22"/>
          <w:lang w:val="uk-UA"/>
        </w:rPr>
        <w:t>а</w:t>
      </w:r>
      <w:r w:rsidRPr="00961DE2">
        <w:rPr>
          <w:rFonts w:ascii="Times New Roman" w:hAnsi="Times New Roman" w:cs="Times New Roman"/>
          <w:sz w:val="22"/>
          <w:szCs w:val="22"/>
          <w:lang w:val="uk-UA"/>
        </w:rPr>
        <w:t xml:space="preserve">бором властивостей </w:t>
      </w:r>
      <w:r w:rsidR="00273D01" w:rsidRPr="00961DE2">
        <w:rPr>
          <w:rFonts w:ascii="Times New Roman" w:hAnsi="Times New Roman" w:cs="Times New Roman"/>
          <w:sz w:val="22"/>
          <w:szCs w:val="22"/>
          <w:lang w:val="uk-UA"/>
        </w:rPr>
        <w:t>ГВС</w:t>
      </w:r>
      <w:r w:rsidRPr="00961DE2">
        <w:rPr>
          <w:rFonts w:ascii="Times New Roman" w:hAnsi="Times New Roman" w:cs="Times New Roman"/>
          <w:sz w:val="22"/>
          <w:szCs w:val="22"/>
          <w:lang w:val="uk-UA"/>
        </w:rPr>
        <w:t>.</w:t>
      </w:r>
    </w:p>
    <w:p w:rsidR="001E00EF" w:rsidRPr="00961DE2" w:rsidRDefault="001E00EF" w:rsidP="000237A0">
      <w:pPr>
        <w:spacing w:line="240" w:lineRule="auto"/>
        <w:ind w:firstLine="709"/>
        <w:rPr>
          <w:rFonts w:ascii="Times New Roman" w:hAnsi="Times New Roman" w:cs="Times New Roman"/>
          <w:sz w:val="22"/>
          <w:szCs w:val="22"/>
          <w:lang w:val="uk-UA"/>
        </w:rPr>
      </w:pPr>
    </w:p>
    <w:p w:rsidR="001E00EF" w:rsidRPr="00961DE2" w:rsidRDefault="0054792D" w:rsidP="000237A0">
      <w:pPr>
        <w:spacing w:line="240" w:lineRule="auto"/>
        <w:ind w:firstLine="0"/>
        <w:jc w:val="center"/>
        <w:rPr>
          <w:rFonts w:ascii="Times New Roman" w:hAnsi="Times New Roman" w:cs="Times New Roman"/>
          <w:iCs/>
          <w:sz w:val="22"/>
          <w:szCs w:val="22"/>
          <w:lang w:val="uk-UA"/>
        </w:rPr>
      </w:pPr>
      <w:r w:rsidRPr="00961DE2">
        <w:rPr>
          <w:rFonts w:ascii="Times New Roman" w:hAnsi="Times New Roman" w:cs="Times New Roman"/>
          <w:sz w:val="22"/>
          <w:szCs w:val="22"/>
          <w:lang w:val="uk-UA"/>
        </w:rPr>
        <w:object w:dxaOrig="15952" w:dyaOrig="11154">
          <v:shape id="_x0000_i1035" type="#_x0000_t75" style="width:453pt;height:316.5pt" o:ole="">
            <v:imagedata r:id="rId28" o:title=""/>
          </v:shape>
          <o:OLEObject Type="Embed" ProgID="Visio.Drawing.11" ShapeID="_x0000_i1035" DrawAspect="Content" ObjectID="_1508271134" r:id="rId29"/>
        </w:object>
      </w:r>
      <w:r w:rsidR="007423BA" w:rsidRPr="00961DE2">
        <w:rPr>
          <w:rFonts w:ascii="Times New Roman" w:hAnsi="Times New Roman" w:cs="Times New Roman"/>
          <w:iCs/>
          <w:sz w:val="22"/>
          <w:szCs w:val="22"/>
          <w:lang w:val="uk-UA"/>
        </w:rPr>
        <w:t>Рисунок 2</w:t>
      </w:r>
      <w:r w:rsidR="001E00EF" w:rsidRPr="00961DE2">
        <w:rPr>
          <w:rFonts w:ascii="Times New Roman" w:hAnsi="Times New Roman" w:cs="Times New Roman"/>
          <w:iCs/>
          <w:sz w:val="22"/>
          <w:szCs w:val="22"/>
          <w:lang w:val="uk-UA"/>
        </w:rPr>
        <w:t>. Структура ГІМАК АОП</w:t>
      </w:r>
    </w:p>
    <w:p w:rsidR="001E00EF" w:rsidRPr="00961DE2" w:rsidRDefault="001E00EF" w:rsidP="000237A0">
      <w:pPr>
        <w:spacing w:line="240" w:lineRule="auto"/>
        <w:ind w:firstLine="709"/>
        <w:rPr>
          <w:rFonts w:ascii="Times New Roman" w:hAnsi="Times New Roman" w:cs="Times New Roman"/>
          <w:iCs/>
          <w:sz w:val="22"/>
          <w:szCs w:val="22"/>
          <w:lang w:val="uk-UA"/>
        </w:rPr>
      </w:pPr>
    </w:p>
    <w:p w:rsidR="001E00EF" w:rsidRPr="00B47098" w:rsidRDefault="001E00EF" w:rsidP="000237A0">
      <w:pPr>
        <w:spacing w:line="240" w:lineRule="auto"/>
        <w:ind w:firstLine="709"/>
        <w:rPr>
          <w:rFonts w:ascii="Times New Roman" w:hAnsi="Times New Roman" w:cs="Times New Roman"/>
          <w:b/>
          <w:bCs/>
          <w:i/>
          <w:iCs/>
          <w:sz w:val="22"/>
          <w:szCs w:val="22"/>
        </w:rPr>
      </w:pPr>
      <w:bookmarkStart w:id="1" w:name="_Toc420317931"/>
      <w:r w:rsidRPr="00961DE2">
        <w:rPr>
          <w:rFonts w:ascii="Times New Roman" w:hAnsi="Times New Roman" w:cs="Times New Roman"/>
          <w:b/>
          <w:bCs/>
          <w:i/>
          <w:iCs/>
          <w:sz w:val="22"/>
          <w:szCs w:val="22"/>
          <w:lang w:val="uk-UA"/>
        </w:rPr>
        <w:t>Компоненти ГІМАК АОП</w:t>
      </w:r>
      <w:bookmarkEnd w:id="1"/>
    </w:p>
    <w:p w:rsidR="001E00EF" w:rsidRPr="00961DE2" w:rsidRDefault="001E00EF" w:rsidP="000237A0">
      <w:pPr>
        <w:spacing w:line="240" w:lineRule="auto"/>
        <w:ind w:firstLine="709"/>
        <w:rPr>
          <w:rFonts w:ascii="Times New Roman" w:hAnsi="Times New Roman" w:cs="Times New Roman"/>
          <w:iCs/>
          <w:sz w:val="22"/>
          <w:szCs w:val="22"/>
          <w:lang w:val="uk-UA"/>
        </w:rPr>
      </w:pPr>
      <w:r w:rsidRPr="00961DE2">
        <w:rPr>
          <w:rFonts w:ascii="Times New Roman" w:hAnsi="Times New Roman" w:cs="Times New Roman"/>
          <w:iCs/>
          <w:sz w:val="22"/>
          <w:szCs w:val="22"/>
          <w:lang w:val="uk-UA"/>
        </w:rPr>
        <w:t>Функціонування ГІМАК АОП формується із загального “внеска” її компонент – ФСІА (див. рис. 3): продукційних правил (ПП), експертних оцінок (ЕО), об’єктів інтелекту</w:t>
      </w:r>
      <w:r w:rsidRPr="00961DE2">
        <w:rPr>
          <w:rFonts w:ascii="Times New Roman" w:hAnsi="Times New Roman" w:cs="Times New Roman"/>
          <w:iCs/>
          <w:sz w:val="22"/>
          <w:szCs w:val="22"/>
          <w:lang w:val="uk-UA"/>
        </w:rPr>
        <w:t>а</w:t>
      </w:r>
      <w:r w:rsidRPr="00961DE2">
        <w:rPr>
          <w:rFonts w:ascii="Times New Roman" w:hAnsi="Times New Roman" w:cs="Times New Roman"/>
          <w:iCs/>
          <w:sz w:val="22"/>
          <w:szCs w:val="22"/>
          <w:lang w:val="uk-UA"/>
        </w:rPr>
        <w:t>льного ви</w:t>
      </w:r>
      <w:r w:rsidR="000511BA" w:rsidRPr="00961DE2">
        <w:rPr>
          <w:rFonts w:ascii="Times New Roman" w:hAnsi="Times New Roman" w:cs="Times New Roman"/>
          <w:iCs/>
          <w:sz w:val="22"/>
          <w:szCs w:val="22"/>
          <w:lang w:val="uk-UA"/>
        </w:rPr>
        <w:t>бору ОІВ – штучних нейросіток (Ш</w:t>
      </w:r>
      <w:r w:rsidRPr="00961DE2">
        <w:rPr>
          <w:rFonts w:ascii="Times New Roman" w:hAnsi="Times New Roman" w:cs="Times New Roman"/>
          <w:iCs/>
          <w:sz w:val="22"/>
          <w:szCs w:val="22"/>
          <w:lang w:val="uk-UA"/>
        </w:rPr>
        <w:t>НС), чисельних процедур (ЧП), об’єктів вибору з табличних да</w:t>
      </w:r>
      <w:r w:rsidR="000511BA" w:rsidRPr="00961DE2">
        <w:rPr>
          <w:rFonts w:ascii="Times New Roman" w:hAnsi="Times New Roman" w:cs="Times New Roman"/>
          <w:iCs/>
          <w:sz w:val="22"/>
          <w:szCs w:val="22"/>
          <w:lang w:val="uk-UA"/>
        </w:rPr>
        <w:t>них (ОВТД), об’єктів побудови</w:t>
      </w:r>
      <w:r w:rsidRPr="00961DE2">
        <w:rPr>
          <w:rFonts w:ascii="Times New Roman" w:hAnsi="Times New Roman" w:cs="Times New Roman"/>
          <w:iCs/>
          <w:sz w:val="22"/>
          <w:szCs w:val="22"/>
          <w:lang w:val="uk-UA"/>
        </w:rPr>
        <w:t xml:space="preserve"> графіків (ОПГ), реалізації (АР) – якщо ек</w:t>
      </w:r>
      <w:r w:rsidRPr="00961DE2">
        <w:rPr>
          <w:rFonts w:ascii="Times New Roman" w:hAnsi="Times New Roman" w:cs="Times New Roman"/>
          <w:iCs/>
          <w:sz w:val="22"/>
          <w:szCs w:val="22"/>
          <w:lang w:val="uk-UA"/>
        </w:rPr>
        <w:t>с</w:t>
      </w:r>
      <w:r w:rsidRPr="00961DE2">
        <w:rPr>
          <w:rFonts w:ascii="Times New Roman" w:hAnsi="Times New Roman" w:cs="Times New Roman"/>
          <w:iCs/>
          <w:sz w:val="22"/>
          <w:szCs w:val="22"/>
          <w:lang w:val="uk-UA"/>
        </w:rPr>
        <w:t>перт або відповідний агент робить висновок щодо необхідності уведення нових правил, о</w:t>
      </w:r>
      <w:r w:rsidRPr="00961DE2">
        <w:rPr>
          <w:rFonts w:ascii="Times New Roman" w:hAnsi="Times New Roman" w:cs="Times New Roman"/>
          <w:iCs/>
          <w:sz w:val="22"/>
          <w:szCs w:val="22"/>
          <w:lang w:val="uk-UA"/>
        </w:rPr>
        <w:t>б</w:t>
      </w:r>
      <w:r w:rsidRPr="00961DE2">
        <w:rPr>
          <w:rFonts w:ascii="Times New Roman" w:hAnsi="Times New Roman" w:cs="Times New Roman"/>
          <w:iCs/>
          <w:sz w:val="22"/>
          <w:szCs w:val="22"/>
          <w:lang w:val="uk-UA"/>
        </w:rPr>
        <w:t>межень тощо. Базуючись на вхідних даних і меті ідентифікації в залежності від етапу посл</w:t>
      </w:r>
      <w:r w:rsidRPr="00961DE2">
        <w:rPr>
          <w:rFonts w:ascii="Times New Roman" w:hAnsi="Times New Roman" w:cs="Times New Roman"/>
          <w:iCs/>
          <w:sz w:val="22"/>
          <w:szCs w:val="22"/>
          <w:lang w:val="uk-UA"/>
        </w:rPr>
        <w:t>і</w:t>
      </w:r>
      <w:r w:rsidRPr="00961DE2">
        <w:rPr>
          <w:rFonts w:ascii="Times New Roman" w:hAnsi="Times New Roman" w:cs="Times New Roman"/>
          <w:iCs/>
          <w:sz w:val="22"/>
          <w:szCs w:val="22"/>
          <w:lang w:val="uk-UA"/>
        </w:rPr>
        <w:t>довн</w:t>
      </w:r>
      <w:r w:rsidR="000511BA" w:rsidRPr="00961DE2">
        <w:rPr>
          <w:rFonts w:ascii="Times New Roman" w:hAnsi="Times New Roman" w:cs="Times New Roman"/>
          <w:iCs/>
          <w:sz w:val="22"/>
          <w:szCs w:val="22"/>
          <w:lang w:val="uk-UA"/>
        </w:rPr>
        <w:t>ості синтезу моделі СДК</w:t>
      </w:r>
      <w:r w:rsidRPr="00961DE2">
        <w:rPr>
          <w:rFonts w:ascii="Times New Roman" w:hAnsi="Times New Roman" w:cs="Times New Roman"/>
          <w:iCs/>
          <w:sz w:val="22"/>
          <w:szCs w:val="22"/>
          <w:lang w:val="uk-UA"/>
        </w:rPr>
        <w:t xml:space="preserve">, ГІМАК АОП реалізує на виході </w:t>
      </w:r>
      <w:r w:rsidR="000511BA" w:rsidRPr="00961DE2">
        <w:rPr>
          <w:rFonts w:ascii="Times New Roman" w:hAnsi="Times New Roman" w:cs="Times New Roman"/>
          <w:iCs/>
          <w:sz w:val="22"/>
          <w:szCs w:val="22"/>
          <w:lang w:val="uk-UA"/>
        </w:rPr>
        <w:t xml:space="preserve">піхід, стратегію, політику часу, метод </w:t>
      </w:r>
      <w:r w:rsidRPr="00961DE2">
        <w:rPr>
          <w:rFonts w:ascii="Times New Roman" w:hAnsi="Times New Roman" w:cs="Times New Roman"/>
          <w:iCs/>
          <w:sz w:val="22"/>
          <w:szCs w:val="22"/>
          <w:lang w:val="uk-UA"/>
        </w:rPr>
        <w:t xml:space="preserve">і як наслідок – її </w:t>
      </w:r>
      <w:r w:rsidR="000511BA" w:rsidRPr="00961DE2">
        <w:rPr>
          <w:rFonts w:ascii="Times New Roman" w:hAnsi="Times New Roman" w:cs="Times New Roman"/>
          <w:iCs/>
          <w:sz w:val="22"/>
          <w:szCs w:val="22"/>
          <w:lang w:val="uk-UA"/>
        </w:rPr>
        <w:t>модель СДК</w:t>
      </w:r>
      <w:r w:rsidRPr="00961DE2">
        <w:rPr>
          <w:rFonts w:ascii="Times New Roman" w:hAnsi="Times New Roman" w:cs="Times New Roman"/>
          <w:iCs/>
          <w:sz w:val="22"/>
          <w:szCs w:val="22"/>
          <w:lang w:val="uk-UA"/>
        </w:rPr>
        <w:t>,</w:t>
      </w:r>
      <w:r w:rsidR="000511BA" w:rsidRPr="00961DE2">
        <w:rPr>
          <w:rFonts w:ascii="Times New Roman" w:hAnsi="Times New Roman" w:cs="Times New Roman"/>
          <w:iCs/>
          <w:sz w:val="22"/>
          <w:szCs w:val="22"/>
          <w:lang w:val="uk-UA"/>
        </w:rPr>
        <w:t xml:space="preserve"> що</w:t>
      </w:r>
      <w:r w:rsidRPr="00961DE2">
        <w:rPr>
          <w:rFonts w:ascii="Times New Roman" w:hAnsi="Times New Roman" w:cs="Times New Roman"/>
          <w:iCs/>
          <w:sz w:val="22"/>
          <w:szCs w:val="22"/>
          <w:lang w:val="uk-UA"/>
        </w:rPr>
        <w:t xml:space="preserve"> задовольня</w:t>
      </w:r>
      <w:r w:rsidR="000511BA" w:rsidRPr="00961DE2">
        <w:rPr>
          <w:rFonts w:ascii="Times New Roman" w:hAnsi="Times New Roman" w:cs="Times New Roman"/>
          <w:iCs/>
          <w:sz w:val="22"/>
          <w:szCs w:val="22"/>
          <w:lang w:val="uk-UA"/>
        </w:rPr>
        <w:t>є</w:t>
      </w:r>
      <w:r w:rsidRPr="00961DE2">
        <w:rPr>
          <w:rFonts w:ascii="Times New Roman" w:hAnsi="Times New Roman" w:cs="Times New Roman"/>
          <w:iCs/>
          <w:sz w:val="22"/>
          <w:szCs w:val="22"/>
          <w:lang w:val="uk-UA"/>
        </w:rPr>
        <w:t xml:space="preserve"> </w:t>
      </w:r>
      <w:r w:rsidR="000511BA" w:rsidRPr="00961DE2">
        <w:rPr>
          <w:rFonts w:ascii="Times New Roman" w:hAnsi="Times New Roman" w:cs="Times New Roman"/>
          <w:iCs/>
          <w:sz w:val="22"/>
          <w:szCs w:val="22"/>
          <w:lang w:val="uk-UA"/>
        </w:rPr>
        <w:t>умовам і обмеженням ГВС</w:t>
      </w:r>
      <w:r w:rsidRPr="00961DE2">
        <w:rPr>
          <w:rFonts w:ascii="Times New Roman" w:hAnsi="Times New Roman" w:cs="Times New Roman"/>
          <w:iCs/>
          <w:sz w:val="22"/>
          <w:szCs w:val="22"/>
          <w:lang w:val="uk-UA"/>
        </w:rPr>
        <w:t>, то</w:t>
      </w:r>
      <w:r w:rsidRPr="00961DE2">
        <w:rPr>
          <w:rFonts w:ascii="Times New Roman" w:hAnsi="Times New Roman" w:cs="Times New Roman"/>
          <w:iCs/>
          <w:sz w:val="22"/>
          <w:szCs w:val="22"/>
          <w:lang w:val="uk-UA"/>
        </w:rPr>
        <w:t>ч</w:t>
      </w:r>
      <w:r w:rsidRPr="00961DE2">
        <w:rPr>
          <w:rFonts w:ascii="Times New Roman" w:hAnsi="Times New Roman" w:cs="Times New Roman"/>
          <w:iCs/>
          <w:sz w:val="22"/>
          <w:szCs w:val="22"/>
          <w:lang w:val="uk-UA"/>
        </w:rPr>
        <w:t>ності апроксимації, складності реалізації,</w:t>
      </w:r>
      <w:r w:rsidR="000511BA" w:rsidRPr="00961DE2">
        <w:rPr>
          <w:rFonts w:ascii="Times New Roman" w:hAnsi="Times New Roman" w:cs="Times New Roman"/>
          <w:iCs/>
          <w:sz w:val="22"/>
          <w:szCs w:val="22"/>
          <w:lang w:val="uk-UA"/>
        </w:rPr>
        <w:t xml:space="preserve"> розмірності та швидкодії, рівню</w:t>
      </w:r>
      <w:r w:rsidRPr="00961DE2">
        <w:rPr>
          <w:rFonts w:ascii="Times New Roman" w:hAnsi="Times New Roman" w:cs="Times New Roman"/>
          <w:iCs/>
          <w:sz w:val="22"/>
          <w:szCs w:val="22"/>
          <w:lang w:val="uk-UA"/>
        </w:rPr>
        <w:t xml:space="preserve"> кваліфікації кор</w:t>
      </w:r>
      <w:r w:rsidRPr="00961DE2">
        <w:rPr>
          <w:rFonts w:ascii="Times New Roman" w:hAnsi="Times New Roman" w:cs="Times New Roman"/>
          <w:iCs/>
          <w:sz w:val="22"/>
          <w:szCs w:val="22"/>
          <w:lang w:val="uk-UA"/>
        </w:rPr>
        <w:t>и</w:t>
      </w:r>
      <w:r w:rsidRPr="00961DE2">
        <w:rPr>
          <w:rFonts w:ascii="Times New Roman" w:hAnsi="Times New Roman" w:cs="Times New Roman"/>
          <w:iCs/>
          <w:sz w:val="22"/>
          <w:szCs w:val="22"/>
          <w:lang w:val="uk-UA"/>
        </w:rPr>
        <w:t>стувача.</w:t>
      </w:r>
    </w:p>
    <w:p w:rsidR="001E00EF" w:rsidRDefault="001E00EF" w:rsidP="000237A0">
      <w:pPr>
        <w:spacing w:line="240" w:lineRule="auto"/>
        <w:ind w:firstLine="709"/>
        <w:rPr>
          <w:rFonts w:ascii="Times New Roman" w:hAnsi="Times New Roman" w:cs="Times New Roman"/>
          <w:sz w:val="22"/>
          <w:szCs w:val="22"/>
          <w:lang w:val="uk-UA"/>
        </w:rPr>
      </w:pPr>
      <w:r w:rsidRPr="00961DE2">
        <w:rPr>
          <w:rFonts w:ascii="Times New Roman" w:hAnsi="Times New Roman" w:cs="Times New Roman"/>
          <w:sz w:val="22"/>
          <w:szCs w:val="22"/>
          <w:lang w:val="uk-UA"/>
        </w:rPr>
        <w:t xml:space="preserve">Прийнявши за </w:t>
      </w:r>
      <w:r w:rsidRPr="00961DE2">
        <w:rPr>
          <w:rFonts w:ascii="Times New Roman" w:hAnsi="Times New Roman" w:cs="Times New Roman"/>
          <w:i/>
          <w:sz w:val="22"/>
          <w:szCs w:val="22"/>
          <w:lang w:val="uk-UA"/>
        </w:rPr>
        <w:t>H, G</w:t>
      </w:r>
      <w:r w:rsidRPr="00961DE2">
        <w:rPr>
          <w:rFonts w:ascii="Times New Roman" w:hAnsi="Times New Roman" w:cs="Times New Roman"/>
          <w:sz w:val="22"/>
          <w:szCs w:val="22"/>
          <w:lang w:val="uk-UA"/>
        </w:rPr>
        <w:t xml:space="preserve"> відповідно набори (імена) змінних на вході і виході, а за Z — н</w:t>
      </w:r>
      <w:r w:rsidRPr="00961DE2">
        <w:rPr>
          <w:rFonts w:ascii="Times New Roman" w:hAnsi="Times New Roman" w:cs="Times New Roman"/>
          <w:sz w:val="22"/>
          <w:szCs w:val="22"/>
          <w:lang w:val="uk-UA"/>
        </w:rPr>
        <w:t>а</w:t>
      </w:r>
      <w:r w:rsidRPr="00961DE2">
        <w:rPr>
          <w:rFonts w:ascii="Times New Roman" w:hAnsi="Times New Roman" w:cs="Times New Roman"/>
          <w:sz w:val="22"/>
          <w:szCs w:val="22"/>
          <w:lang w:val="uk-UA"/>
        </w:rPr>
        <w:t>бір з усіх змінних (вхідних і на виході включно), приймаючих участь у міжагентному інф</w:t>
      </w:r>
      <w:r w:rsidRPr="00961DE2">
        <w:rPr>
          <w:rFonts w:ascii="Times New Roman" w:hAnsi="Times New Roman" w:cs="Times New Roman"/>
          <w:sz w:val="22"/>
          <w:szCs w:val="22"/>
          <w:lang w:val="uk-UA"/>
        </w:rPr>
        <w:t>о</w:t>
      </w:r>
      <w:r w:rsidRPr="00961DE2">
        <w:rPr>
          <w:rFonts w:ascii="Times New Roman" w:hAnsi="Times New Roman" w:cs="Times New Roman"/>
          <w:sz w:val="22"/>
          <w:szCs w:val="22"/>
          <w:lang w:val="uk-UA"/>
        </w:rPr>
        <w:t xml:space="preserve">рмаційному обміні </w:t>
      </w:r>
      <w:r w:rsidRPr="00961DE2">
        <w:rPr>
          <w:rFonts w:ascii="Times New Roman" w:hAnsi="Times New Roman" w:cs="Times New Roman"/>
          <w:sz w:val="22"/>
          <w:szCs w:val="22"/>
          <w:lang w:val="uk-UA"/>
        </w:rPr>
        <w:object w:dxaOrig="1400" w:dyaOrig="300">
          <v:shape id="_x0000_i1036" type="#_x0000_t75" style="width:69.75pt;height:15pt" o:ole="">
            <v:imagedata r:id="rId30" o:title=""/>
          </v:shape>
          <o:OLEObject Type="Embed" ProgID="Equation.DSMT4" ShapeID="_x0000_i1036" DrawAspect="Content" ObjectID="_1508271135" r:id="rId31"/>
        </w:object>
      </w:r>
      <w:r w:rsidRPr="00961DE2">
        <w:rPr>
          <w:rFonts w:ascii="Times New Roman" w:hAnsi="Times New Roman" w:cs="Times New Roman"/>
          <w:sz w:val="22"/>
          <w:szCs w:val="22"/>
          <w:lang w:val="uk-UA"/>
        </w:rPr>
        <w:t xml:space="preserve"> а також враховуючи, що</w:t>
      </w:r>
      <w:r w:rsidR="00BE4F73">
        <w:rPr>
          <w:rFonts w:ascii="Times New Roman" w:hAnsi="Times New Roman" w:cs="Times New Roman"/>
          <w:sz w:val="22"/>
          <w:szCs w:val="22"/>
          <w:lang w:val="uk-UA"/>
        </w:rPr>
        <w:t xml:space="preserve"> </w:t>
      </w:r>
      <w:r w:rsidR="00BE4F73" w:rsidRPr="00961DE2">
        <w:rPr>
          <w:rFonts w:ascii="Times New Roman" w:hAnsi="Times New Roman" w:cs="Times New Roman"/>
          <w:sz w:val="22"/>
          <w:szCs w:val="22"/>
          <w:lang w:val="uk-UA"/>
        </w:rPr>
        <w:t>множин</w:t>
      </w:r>
      <w:r w:rsidR="00BE4F73">
        <w:rPr>
          <w:rFonts w:ascii="Times New Roman" w:hAnsi="Times New Roman" w:cs="Times New Roman"/>
          <w:sz w:val="22"/>
          <w:szCs w:val="22"/>
          <w:lang w:val="uk-UA"/>
        </w:rPr>
        <w:t>а</w:t>
      </w:r>
      <w:r w:rsidR="00BE4F73" w:rsidRPr="00961DE2">
        <w:rPr>
          <w:rFonts w:ascii="Times New Roman" w:hAnsi="Times New Roman" w:cs="Times New Roman"/>
          <w:sz w:val="22"/>
          <w:szCs w:val="22"/>
          <w:lang w:val="uk-UA"/>
        </w:rPr>
        <w:t xml:space="preserve"> </w:t>
      </w:r>
      <w:r w:rsidR="00BE4F73" w:rsidRPr="00961DE2">
        <w:rPr>
          <w:rFonts w:ascii="Times New Roman" w:hAnsi="Times New Roman" w:cs="Times New Roman"/>
          <w:sz w:val="22"/>
          <w:szCs w:val="22"/>
          <w:lang w:val="uk-UA"/>
        </w:rPr>
        <w:object w:dxaOrig="1340" w:dyaOrig="360">
          <v:shape id="_x0000_i1037" type="#_x0000_t75" style="width:67.5pt;height:18.75pt" o:ole="">
            <v:imagedata r:id="rId32" o:title=""/>
          </v:shape>
          <o:OLEObject Type="Embed" ProgID="Equation.DSMT4" ShapeID="_x0000_i1037" DrawAspect="Content" ObjectID="_1508271136" r:id="rId33"/>
        </w:object>
      </w:r>
      <w:r w:rsidR="00BE4F73" w:rsidRPr="00961DE2">
        <w:rPr>
          <w:rFonts w:ascii="Times New Roman" w:hAnsi="Times New Roman" w:cs="Times New Roman"/>
          <w:sz w:val="22"/>
          <w:szCs w:val="22"/>
          <w:lang w:val="uk-UA"/>
        </w:rPr>
        <w:t xml:space="preserve"> вза</w:t>
      </w:r>
      <w:r w:rsidR="00BE4F73" w:rsidRPr="00961DE2">
        <w:rPr>
          <w:rFonts w:ascii="Times New Roman" w:hAnsi="Times New Roman" w:cs="Times New Roman"/>
          <w:sz w:val="22"/>
          <w:szCs w:val="22"/>
          <w:lang w:val="uk-UA"/>
        </w:rPr>
        <w:t>є</w:t>
      </w:r>
      <w:r w:rsidR="00BE4F73" w:rsidRPr="00961DE2">
        <w:rPr>
          <w:rFonts w:ascii="Times New Roman" w:hAnsi="Times New Roman" w:cs="Times New Roman"/>
          <w:sz w:val="22"/>
          <w:szCs w:val="22"/>
          <w:lang w:val="uk-UA"/>
        </w:rPr>
        <w:t>мозв’язаних ФСІА</w:t>
      </w:r>
      <w:r w:rsidR="00BE4F73">
        <w:rPr>
          <w:rFonts w:ascii="Times New Roman" w:hAnsi="Times New Roman" w:cs="Times New Roman"/>
          <w:sz w:val="22"/>
          <w:szCs w:val="22"/>
          <w:lang w:val="uk-UA"/>
        </w:rPr>
        <w:t xml:space="preserve"> формує структуру ГІМАК АОП</w:t>
      </w:r>
      <w:r w:rsidRPr="00961DE2">
        <w:rPr>
          <w:rFonts w:ascii="Times New Roman" w:hAnsi="Times New Roman" w:cs="Times New Roman"/>
          <w:sz w:val="22"/>
          <w:szCs w:val="22"/>
          <w:lang w:val="uk-UA"/>
        </w:rPr>
        <w:t xml:space="preserve">, тоді, використавши множину компонент зі складових </w:t>
      </w:r>
      <w:r w:rsidRPr="00961DE2">
        <w:rPr>
          <w:rFonts w:ascii="Times New Roman" w:hAnsi="Times New Roman" w:cs="Times New Roman"/>
          <w:sz w:val="22"/>
          <w:szCs w:val="22"/>
          <w:lang w:val="uk-UA"/>
        </w:rPr>
        <w:object w:dxaOrig="1040" w:dyaOrig="320">
          <v:shape id="_x0000_i1038" type="#_x0000_t75" style="width:52.5pt;height:16.5pt" o:ole="">
            <v:imagedata r:id="rId34" o:title=""/>
          </v:shape>
          <o:OLEObject Type="Embed" ProgID="Equation.DSMT4" ShapeID="_x0000_i1038" DrawAspect="Content" ObjectID="_1508271137" r:id="rId35"/>
        </w:object>
      </w:r>
      <w:r w:rsidRPr="00961DE2">
        <w:rPr>
          <w:rFonts w:ascii="Times New Roman" w:hAnsi="Times New Roman" w:cs="Times New Roman"/>
          <w:sz w:val="22"/>
          <w:szCs w:val="22"/>
          <w:lang w:val="uk-UA"/>
        </w:rPr>
        <w:t xml:space="preserve"> (вхідних відносно цього агента </w:t>
      </w:r>
      <w:r w:rsidRPr="00961DE2">
        <w:rPr>
          <w:rFonts w:ascii="Times New Roman" w:hAnsi="Times New Roman" w:cs="Times New Roman"/>
          <w:sz w:val="22"/>
          <w:szCs w:val="22"/>
          <w:lang w:val="uk-UA"/>
        </w:rPr>
        <w:object w:dxaOrig="340" w:dyaOrig="320">
          <v:shape id="_x0000_i1039" type="#_x0000_t75" style="width:17.25pt;height:16.5pt" o:ole="">
            <v:imagedata r:id="rId36" o:title=""/>
          </v:shape>
          <o:OLEObject Type="Embed" ProgID="Equation.DSMT4" ShapeID="_x0000_i1039" DrawAspect="Content" ObjectID="_1508271138" r:id="rId37"/>
        </w:object>
      </w:r>
      <w:r w:rsidRPr="00961DE2">
        <w:rPr>
          <w:rFonts w:ascii="Times New Roman" w:hAnsi="Times New Roman" w:cs="Times New Roman"/>
          <w:sz w:val="22"/>
          <w:szCs w:val="22"/>
          <w:lang w:val="uk-UA"/>
        </w:rPr>
        <w:t xml:space="preserve"> і дій </w:t>
      </w:r>
      <w:r w:rsidRPr="00961DE2">
        <w:rPr>
          <w:rFonts w:ascii="Times New Roman" w:hAnsi="Times New Roman" w:cs="Times New Roman"/>
          <w:sz w:val="22"/>
          <w:szCs w:val="22"/>
          <w:lang w:val="uk-UA"/>
        </w:rPr>
        <w:object w:dxaOrig="1219" w:dyaOrig="320">
          <v:shape id="_x0000_i1040" type="#_x0000_t75" style="width:60.75pt;height:16.5pt" o:ole="">
            <v:imagedata r:id="rId38" o:title=""/>
          </v:shape>
          <o:OLEObject Type="Embed" ProgID="Equation.DSMT4" ShapeID="_x0000_i1040" DrawAspect="Content" ObjectID="_1508271139" r:id="rId39"/>
        </w:object>
      </w:r>
      <w:r w:rsidRPr="00961DE2">
        <w:rPr>
          <w:rFonts w:ascii="Times New Roman" w:hAnsi="Times New Roman" w:cs="Times New Roman"/>
          <w:sz w:val="22"/>
          <w:szCs w:val="22"/>
          <w:lang w:val="uk-UA"/>
        </w:rPr>
        <w:t xml:space="preserve"> (на виході відносно</w:t>
      </w:r>
      <w:r w:rsidRPr="00961DE2">
        <w:rPr>
          <w:rFonts w:ascii="Times New Roman" w:hAnsi="Times New Roman" w:cs="Times New Roman"/>
          <w:sz w:val="22"/>
          <w:szCs w:val="22"/>
          <w:lang w:val="uk-UA"/>
        </w:rPr>
        <w:object w:dxaOrig="400" w:dyaOrig="320">
          <v:shape id="_x0000_i1041" type="#_x0000_t75" style="width:19.5pt;height:16.5pt" o:ole="">
            <v:imagedata r:id="rId40" o:title=""/>
          </v:shape>
          <o:OLEObject Type="Embed" ProgID="Equation.DSMT4" ShapeID="_x0000_i1041" DrawAspect="Content" ObjectID="_1508271140" r:id="rId41"/>
        </w:object>
      </w:r>
      <w:r w:rsidRPr="00961DE2">
        <w:rPr>
          <w:rFonts w:ascii="Times New Roman" w:hAnsi="Times New Roman" w:cs="Times New Roman"/>
          <w:sz w:val="22"/>
          <w:szCs w:val="22"/>
          <w:lang w:val="uk-UA"/>
        </w:rPr>
        <w:t xml:space="preserve"> формальний опис </w:t>
      </w:r>
      <w:r w:rsidRPr="00961DE2">
        <w:rPr>
          <w:rFonts w:ascii="Times New Roman" w:hAnsi="Times New Roman" w:cs="Times New Roman"/>
          <w:i/>
          <w:sz w:val="22"/>
          <w:szCs w:val="22"/>
          <w:lang w:val="uk-UA"/>
        </w:rPr>
        <w:t>і</w:t>
      </w:r>
      <w:r w:rsidRPr="00961DE2">
        <w:rPr>
          <w:rFonts w:ascii="Times New Roman" w:hAnsi="Times New Roman" w:cs="Times New Roman"/>
          <w:sz w:val="22"/>
          <w:szCs w:val="22"/>
          <w:lang w:val="uk-UA"/>
        </w:rPr>
        <w:t xml:space="preserve">-го агента </w:t>
      </w:r>
      <w:r w:rsidRPr="00961DE2">
        <w:rPr>
          <w:rFonts w:ascii="Times New Roman" w:hAnsi="Times New Roman" w:cs="Times New Roman"/>
          <w:sz w:val="22"/>
          <w:szCs w:val="22"/>
          <w:lang w:val="uk-UA"/>
        </w:rPr>
        <w:object w:dxaOrig="260" w:dyaOrig="320">
          <v:shape id="_x0000_i1042" type="#_x0000_t75" style="width:12.75pt;height:16.5pt" o:ole="">
            <v:imagedata r:id="rId42" o:title=""/>
          </v:shape>
          <o:OLEObject Type="Embed" ProgID="Equation.DSMT4" ShapeID="_x0000_i1042" DrawAspect="Content" ObjectID="_1508271141" r:id="rId43"/>
        </w:object>
      </w:r>
      <w:r w:rsidRPr="00961DE2">
        <w:rPr>
          <w:rFonts w:ascii="Times New Roman" w:hAnsi="Times New Roman" w:cs="Times New Roman"/>
          <w:sz w:val="22"/>
          <w:szCs w:val="22"/>
          <w:lang w:val="uk-UA"/>
        </w:rPr>
        <w:t xml:space="preserve"> можна подати у вигляді</w:t>
      </w:r>
      <w:r w:rsidR="00BE4F73">
        <w:rPr>
          <w:rFonts w:ascii="Times New Roman" w:hAnsi="Times New Roman" w:cs="Times New Roman"/>
          <w:sz w:val="22"/>
          <w:szCs w:val="22"/>
          <w:lang w:val="uk-UA"/>
        </w:rPr>
        <w:t xml:space="preserve"> (1)</w:t>
      </w:r>
      <w:r w:rsidRPr="00961DE2">
        <w:rPr>
          <w:rFonts w:ascii="Times New Roman" w:hAnsi="Times New Roman" w:cs="Times New Roman"/>
          <w:sz w:val="22"/>
          <w:szCs w:val="22"/>
          <w:lang w:val="uk-UA"/>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673"/>
      </w:tblGrid>
      <w:tr w:rsidR="00BE4F73" w:rsidTr="00BE4F73">
        <w:tc>
          <w:tcPr>
            <w:tcW w:w="8330" w:type="dxa"/>
            <w:vAlign w:val="center"/>
          </w:tcPr>
          <w:p w:rsidR="00BE4F73" w:rsidRDefault="00BE4F73" w:rsidP="00BE4F73">
            <w:pPr>
              <w:spacing w:line="240" w:lineRule="auto"/>
              <w:ind w:firstLine="0"/>
              <w:jc w:val="center"/>
              <w:rPr>
                <w:rFonts w:ascii="Times New Roman" w:hAnsi="Times New Roman" w:cs="Times New Roman"/>
                <w:sz w:val="22"/>
                <w:szCs w:val="22"/>
                <w:lang w:val="uk-UA"/>
              </w:rPr>
            </w:pPr>
            <w:r w:rsidRPr="00961DE2">
              <w:rPr>
                <w:rFonts w:ascii="Times New Roman" w:hAnsi="Times New Roman" w:cs="Times New Roman"/>
                <w:sz w:val="22"/>
                <w:szCs w:val="22"/>
                <w:lang w:val="uk-UA"/>
              </w:rPr>
              <w:object w:dxaOrig="2940" w:dyaOrig="360">
                <v:shape id="_x0000_i1043" type="#_x0000_t75" style="width:147pt;height:18.75pt" o:ole="">
                  <v:imagedata r:id="rId44" o:title=""/>
                </v:shape>
                <o:OLEObject Type="Embed" ProgID="Equation.DSMT4" ShapeID="_x0000_i1043" DrawAspect="Content" ObjectID="_1508271142" r:id="rId45"/>
              </w:object>
            </w:r>
          </w:p>
        </w:tc>
        <w:tc>
          <w:tcPr>
            <w:tcW w:w="673" w:type="dxa"/>
            <w:vAlign w:val="center"/>
          </w:tcPr>
          <w:p w:rsidR="00BE4F73" w:rsidRDefault="00BE4F73" w:rsidP="00BE4F73">
            <w:pPr>
              <w:spacing w:line="240" w:lineRule="auto"/>
              <w:ind w:firstLine="0"/>
              <w:jc w:val="center"/>
              <w:rPr>
                <w:rFonts w:ascii="Times New Roman" w:hAnsi="Times New Roman" w:cs="Times New Roman"/>
                <w:sz w:val="22"/>
                <w:szCs w:val="22"/>
                <w:lang w:val="uk-UA"/>
              </w:rPr>
            </w:pPr>
            <w:r>
              <w:rPr>
                <w:rFonts w:ascii="Times New Roman" w:hAnsi="Times New Roman" w:cs="Times New Roman"/>
                <w:sz w:val="22"/>
                <w:szCs w:val="22"/>
                <w:lang w:val="uk-UA"/>
              </w:rPr>
              <w:t>(1)</w:t>
            </w:r>
          </w:p>
        </w:tc>
      </w:tr>
    </w:tbl>
    <w:p w:rsidR="001E00EF" w:rsidRPr="00B02526" w:rsidRDefault="001E00EF" w:rsidP="006A6FCC">
      <w:pPr>
        <w:spacing w:line="240" w:lineRule="auto"/>
        <w:ind w:firstLine="0"/>
        <w:rPr>
          <w:rFonts w:ascii="Times New Roman" w:hAnsi="Times New Roman" w:cs="Times New Roman"/>
          <w:sz w:val="22"/>
          <w:szCs w:val="22"/>
          <w:lang w:val="uk-UA"/>
        </w:rPr>
      </w:pPr>
      <w:r w:rsidRPr="00961DE2">
        <w:rPr>
          <w:rFonts w:ascii="Times New Roman" w:hAnsi="Times New Roman" w:cs="Times New Roman"/>
          <w:sz w:val="22"/>
          <w:szCs w:val="22"/>
          <w:lang w:val="uk-UA"/>
        </w:rPr>
        <w:t xml:space="preserve">де </w:t>
      </w:r>
      <w:r w:rsidRPr="00961DE2">
        <w:rPr>
          <w:rFonts w:ascii="Times New Roman" w:hAnsi="Times New Roman" w:cs="Times New Roman"/>
          <w:i/>
          <w:sz w:val="22"/>
          <w:szCs w:val="22"/>
          <w:lang w:val="uk-UA"/>
        </w:rPr>
        <w:t>T</w:t>
      </w:r>
      <w:r w:rsidRPr="00961DE2">
        <w:rPr>
          <w:rFonts w:ascii="Times New Roman" w:hAnsi="Times New Roman" w:cs="Times New Roman"/>
          <w:i/>
          <w:sz w:val="22"/>
          <w:szCs w:val="22"/>
          <w:vertAlign w:val="subscript"/>
          <w:lang w:val="uk-UA"/>
        </w:rPr>
        <w:t>i</w:t>
      </w:r>
      <w:r w:rsidRPr="00961DE2">
        <w:rPr>
          <w:rFonts w:ascii="Times New Roman" w:hAnsi="Times New Roman" w:cs="Times New Roman"/>
          <w:sz w:val="22"/>
          <w:szCs w:val="22"/>
          <w:lang w:val="uk-UA"/>
        </w:rPr>
        <w:t xml:space="preserve"> — тип агента (ЕС, НС, ЧП тощо); </w:t>
      </w:r>
      <w:r w:rsidRPr="00961DE2">
        <w:rPr>
          <w:rFonts w:ascii="Times New Roman" w:hAnsi="Times New Roman" w:cs="Times New Roman"/>
          <w:i/>
          <w:sz w:val="22"/>
          <w:szCs w:val="22"/>
          <w:lang w:val="uk-UA"/>
        </w:rPr>
        <w:t>D</w:t>
      </w:r>
      <w:r w:rsidRPr="00961DE2">
        <w:rPr>
          <w:rFonts w:ascii="Times New Roman" w:hAnsi="Times New Roman" w:cs="Times New Roman"/>
          <w:i/>
          <w:sz w:val="22"/>
          <w:szCs w:val="22"/>
          <w:vertAlign w:val="subscript"/>
          <w:lang w:val="uk-UA"/>
        </w:rPr>
        <w:t>i</w:t>
      </w:r>
      <w:r w:rsidRPr="00961DE2">
        <w:rPr>
          <w:rFonts w:ascii="Times New Roman" w:hAnsi="Times New Roman" w:cs="Times New Roman"/>
          <w:sz w:val="22"/>
          <w:szCs w:val="22"/>
          <w:lang w:val="uk-UA"/>
        </w:rPr>
        <w:t xml:space="preserve"> — тип умови для активації (наприклад: </w:t>
      </w:r>
      <w:r w:rsidRPr="00961DE2">
        <w:rPr>
          <w:rFonts w:ascii="Times New Roman" w:hAnsi="Times New Roman" w:cs="Times New Roman"/>
          <w:i/>
          <w:sz w:val="22"/>
          <w:szCs w:val="22"/>
          <w:lang w:val="uk-UA"/>
        </w:rPr>
        <w:t>D</w:t>
      </w:r>
      <w:r w:rsidRPr="00961DE2">
        <w:rPr>
          <w:rFonts w:ascii="Times New Roman" w:hAnsi="Times New Roman" w:cs="Times New Roman"/>
          <w:sz w:val="22"/>
          <w:szCs w:val="22"/>
          <w:vertAlign w:val="subscript"/>
          <w:lang w:val="uk-UA"/>
        </w:rPr>
        <w:t>1</w:t>
      </w:r>
      <w:r w:rsidRPr="00961DE2">
        <w:rPr>
          <w:rFonts w:ascii="Times New Roman" w:hAnsi="Times New Roman" w:cs="Times New Roman"/>
          <w:sz w:val="22"/>
          <w:szCs w:val="22"/>
          <w:lang w:val="uk-UA"/>
        </w:rPr>
        <w:t xml:space="preserve"> — зм</w:t>
      </w:r>
      <w:r w:rsidRPr="00961DE2">
        <w:rPr>
          <w:rFonts w:ascii="Times New Roman" w:hAnsi="Times New Roman" w:cs="Times New Roman"/>
          <w:sz w:val="22"/>
          <w:szCs w:val="22"/>
          <w:lang w:val="uk-UA"/>
        </w:rPr>
        <w:t>і</w:t>
      </w:r>
      <w:r w:rsidRPr="00961DE2">
        <w:rPr>
          <w:rFonts w:ascii="Times New Roman" w:hAnsi="Times New Roman" w:cs="Times New Roman"/>
          <w:sz w:val="22"/>
          <w:szCs w:val="22"/>
          <w:lang w:val="uk-UA"/>
        </w:rPr>
        <w:t xml:space="preserve">ною вхідних даних агента; </w:t>
      </w:r>
      <w:r w:rsidRPr="00961DE2">
        <w:rPr>
          <w:rFonts w:ascii="Times New Roman" w:hAnsi="Times New Roman" w:cs="Times New Roman"/>
          <w:i/>
          <w:sz w:val="22"/>
          <w:szCs w:val="22"/>
          <w:lang w:val="uk-UA"/>
        </w:rPr>
        <w:t>D</w:t>
      </w:r>
      <w:r w:rsidRPr="00961DE2">
        <w:rPr>
          <w:rFonts w:ascii="Times New Roman" w:hAnsi="Times New Roman" w:cs="Times New Roman"/>
          <w:sz w:val="22"/>
          <w:szCs w:val="22"/>
          <w:vertAlign w:val="subscript"/>
          <w:lang w:val="uk-UA"/>
        </w:rPr>
        <w:t>2</w:t>
      </w:r>
      <w:r w:rsidRPr="00961DE2">
        <w:rPr>
          <w:rFonts w:ascii="Times New Roman" w:hAnsi="Times New Roman" w:cs="Times New Roman"/>
          <w:sz w:val="22"/>
          <w:szCs w:val="22"/>
          <w:lang w:val="uk-UA"/>
        </w:rPr>
        <w:t xml:space="preserve"> — естафетною умовою, тобто завершенням поточного прог</w:t>
      </w:r>
      <w:r w:rsidRPr="00961DE2">
        <w:rPr>
          <w:rFonts w:ascii="Times New Roman" w:hAnsi="Times New Roman" w:cs="Times New Roman"/>
          <w:sz w:val="22"/>
          <w:szCs w:val="22"/>
          <w:lang w:val="uk-UA"/>
        </w:rPr>
        <w:t>о</w:t>
      </w:r>
      <w:r w:rsidRPr="00961DE2">
        <w:rPr>
          <w:rFonts w:ascii="Times New Roman" w:hAnsi="Times New Roman" w:cs="Times New Roman"/>
          <w:sz w:val="22"/>
          <w:szCs w:val="22"/>
          <w:lang w:val="uk-UA"/>
        </w:rPr>
        <w:t xml:space="preserve">ну визначених попередніх агентів; </w:t>
      </w:r>
      <w:r w:rsidRPr="00961DE2">
        <w:rPr>
          <w:rFonts w:ascii="Times New Roman" w:hAnsi="Times New Roman" w:cs="Times New Roman"/>
          <w:i/>
          <w:sz w:val="22"/>
          <w:szCs w:val="22"/>
          <w:lang w:val="uk-UA"/>
        </w:rPr>
        <w:t>D</w:t>
      </w:r>
      <w:r w:rsidRPr="00961DE2">
        <w:rPr>
          <w:rFonts w:ascii="Times New Roman" w:hAnsi="Times New Roman" w:cs="Times New Roman"/>
          <w:sz w:val="22"/>
          <w:szCs w:val="22"/>
          <w:vertAlign w:val="subscript"/>
          <w:lang w:val="uk-UA"/>
        </w:rPr>
        <w:t>3</w:t>
      </w:r>
      <w:r w:rsidRPr="00961DE2">
        <w:rPr>
          <w:rFonts w:ascii="Times New Roman" w:hAnsi="Times New Roman" w:cs="Times New Roman"/>
          <w:sz w:val="22"/>
          <w:szCs w:val="22"/>
          <w:lang w:val="uk-UA"/>
        </w:rPr>
        <w:t xml:space="preserve"> — незалежною активацією, в тому числі відпов</w:t>
      </w:r>
      <w:r w:rsidRPr="00961DE2">
        <w:rPr>
          <w:rFonts w:ascii="Times New Roman" w:hAnsi="Times New Roman" w:cs="Times New Roman"/>
          <w:sz w:val="22"/>
          <w:szCs w:val="22"/>
          <w:lang w:val="uk-UA"/>
        </w:rPr>
        <w:t>і</w:t>
      </w:r>
      <w:r w:rsidRPr="00961DE2">
        <w:rPr>
          <w:rFonts w:ascii="Times New Roman" w:hAnsi="Times New Roman" w:cs="Times New Roman"/>
          <w:sz w:val="22"/>
          <w:szCs w:val="22"/>
          <w:lang w:val="uk-UA"/>
        </w:rPr>
        <w:t xml:space="preserve">дно до часового закону; </w:t>
      </w:r>
      <w:r w:rsidRPr="00961DE2">
        <w:rPr>
          <w:rFonts w:ascii="Times New Roman" w:hAnsi="Times New Roman" w:cs="Times New Roman"/>
          <w:i/>
          <w:sz w:val="22"/>
          <w:szCs w:val="22"/>
          <w:lang w:val="uk-UA"/>
        </w:rPr>
        <w:t>D</w:t>
      </w:r>
      <w:r w:rsidRPr="00961DE2">
        <w:rPr>
          <w:rFonts w:ascii="Times New Roman" w:hAnsi="Times New Roman" w:cs="Times New Roman"/>
          <w:sz w:val="22"/>
          <w:szCs w:val="22"/>
          <w:vertAlign w:val="subscript"/>
          <w:lang w:val="uk-UA"/>
        </w:rPr>
        <w:t>4</w:t>
      </w:r>
      <w:r w:rsidRPr="00961DE2">
        <w:rPr>
          <w:rFonts w:ascii="Times New Roman" w:hAnsi="Times New Roman" w:cs="Times New Roman"/>
          <w:sz w:val="22"/>
          <w:szCs w:val="22"/>
          <w:lang w:val="uk-UA"/>
        </w:rPr>
        <w:t xml:space="preserve"> — у відповідь на запит від іншого агента, і так далі); </w:t>
      </w:r>
      <w:r w:rsidRPr="00961DE2">
        <w:rPr>
          <w:rFonts w:ascii="Times New Roman" w:hAnsi="Times New Roman" w:cs="Times New Roman"/>
          <w:i/>
          <w:sz w:val="22"/>
          <w:szCs w:val="22"/>
          <w:lang w:val="uk-UA"/>
        </w:rPr>
        <w:t>U</w:t>
      </w:r>
      <w:r w:rsidRPr="00961DE2">
        <w:rPr>
          <w:rFonts w:ascii="Times New Roman" w:hAnsi="Times New Roman" w:cs="Times New Roman"/>
          <w:i/>
          <w:sz w:val="22"/>
          <w:szCs w:val="22"/>
          <w:vertAlign w:val="subscript"/>
          <w:lang w:val="uk-UA"/>
        </w:rPr>
        <w:t xml:space="preserve">i </w:t>
      </w:r>
      <w:r w:rsidRPr="00961DE2">
        <w:rPr>
          <w:rFonts w:ascii="Times New Roman" w:hAnsi="Times New Roman" w:cs="Times New Roman"/>
          <w:sz w:val="22"/>
          <w:szCs w:val="22"/>
          <w:lang w:val="uk-UA"/>
        </w:rPr>
        <w:t xml:space="preserve">, </w:t>
      </w:r>
      <w:r w:rsidRPr="00961DE2">
        <w:rPr>
          <w:rFonts w:ascii="Times New Roman" w:hAnsi="Times New Roman" w:cs="Times New Roman"/>
          <w:i/>
          <w:sz w:val="22"/>
          <w:szCs w:val="22"/>
          <w:lang w:val="uk-UA"/>
        </w:rPr>
        <w:t>W</w:t>
      </w:r>
      <w:r w:rsidRPr="00961DE2">
        <w:rPr>
          <w:rFonts w:ascii="Times New Roman" w:hAnsi="Times New Roman" w:cs="Times New Roman"/>
          <w:i/>
          <w:sz w:val="22"/>
          <w:szCs w:val="22"/>
          <w:vertAlign w:val="subscript"/>
          <w:lang w:val="uk-UA"/>
        </w:rPr>
        <w:t>i</w:t>
      </w:r>
      <w:r w:rsidRPr="00961DE2">
        <w:rPr>
          <w:rFonts w:ascii="Times New Roman" w:hAnsi="Times New Roman" w:cs="Times New Roman"/>
          <w:sz w:val="22"/>
          <w:szCs w:val="22"/>
          <w:lang w:val="uk-UA"/>
        </w:rPr>
        <w:t xml:space="preserve"> — набори вхідних і вихідних змінних агента </w:t>
      </w:r>
      <w:r w:rsidRPr="00961DE2">
        <w:rPr>
          <w:rFonts w:ascii="Times New Roman" w:hAnsi="Times New Roman" w:cs="Times New Roman"/>
          <w:i/>
          <w:sz w:val="22"/>
          <w:szCs w:val="22"/>
          <w:lang w:val="uk-UA"/>
        </w:rPr>
        <w:t>А</w:t>
      </w:r>
      <w:r w:rsidRPr="00961DE2">
        <w:rPr>
          <w:rFonts w:ascii="Times New Roman" w:hAnsi="Times New Roman" w:cs="Times New Roman"/>
          <w:i/>
          <w:sz w:val="22"/>
          <w:szCs w:val="22"/>
          <w:vertAlign w:val="subscript"/>
          <w:lang w:val="uk-UA"/>
        </w:rPr>
        <w:t>i</w:t>
      </w:r>
      <w:r w:rsidRPr="00961DE2">
        <w:rPr>
          <w:rFonts w:ascii="Times New Roman" w:hAnsi="Times New Roman" w:cs="Times New Roman"/>
          <w:sz w:val="22"/>
          <w:szCs w:val="22"/>
          <w:lang w:val="uk-UA"/>
        </w:rPr>
        <w:t xml:space="preserve"> відповідно; </w:t>
      </w:r>
      <w:r w:rsidRPr="00961DE2">
        <w:rPr>
          <w:rFonts w:ascii="Times New Roman" w:hAnsi="Times New Roman" w:cs="Times New Roman"/>
          <w:i/>
          <w:sz w:val="22"/>
          <w:szCs w:val="22"/>
          <w:lang w:val="uk-UA"/>
        </w:rPr>
        <w:t>B</w:t>
      </w:r>
      <w:r w:rsidRPr="00961DE2">
        <w:rPr>
          <w:rFonts w:ascii="Times New Roman" w:hAnsi="Times New Roman" w:cs="Times New Roman"/>
          <w:i/>
          <w:sz w:val="22"/>
          <w:szCs w:val="22"/>
          <w:vertAlign w:val="subscript"/>
          <w:lang w:val="uk-UA"/>
        </w:rPr>
        <w:t xml:space="preserve">i </w:t>
      </w:r>
      <w:r w:rsidRPr="00961DE2">
        <w:rPr>
          <w:rFonts w:ascii="Times New Roman" w:hAnsi="Times New Roman" w:cs="Times New Roman"/>
          <w:sz w:val="22"/>
          <w:szCs w:val="22"/>
          <w:lang w:val="uk-UA"/>
        </w:rPr>
        <w:t xml:space="preserve">, </w:t>
      </w:r>
      <w:r w:rsidRPr="00961DE2">
        <w:rPr>
          <w:rFonts w:ascii="Times New Roman" w:hAnsi="Times New Roman" w:cs="Times New Roman"/>
          <w:i/>
          <w:sz w:val="22"/>
          <w:szCs w:val="22"/>
          <w:lang w:val="uk-UA"/>
        </w:rPr>
        <w:t>E</w:t>
      </w:r>
      <w:r w:rsidRPr="00961DE2">
        <w:rPr>
          <w:rFonts w:ascii="Times New Roman" w:hAnsi="Times New Roman" w:cs="Times New Roman"/>
          <w:i/>
          <w:sz w:val="22"/>
          <w:szCs w:val="22"/>
          <w:vertAlign w:val="subscript"/>
          <w:lang w:val="uk-UA"/>
        </w:rPr>
        <w:t>i</w:t>
      </w:r>
      <w:r w:rsidRPr="00961DE2">
        <w:rPr>
          <w:rFonts w:ascii="Times New Roman" w:hAnsi="Times New Roman" w:cs="Times New Roman"/>
          <w:sz w:val="22"/>
          <w:szCs w:val="22"/>
          <w:lang w:val="uk-UA"/>
        </w:rPr>
        <w:t xml:space="preserve"> — набори розташованих вище відн</w:t>
      </w:r>
      <w:r w:rsidRPr="00961DE2">
        <w:rPr>
          <w:rFonts w:ascii="Times New Roman" w:hAnsi="Times New Roman" w:cs="Times New Roman"/>
          <w:sz w:val="22"/>
          <w:szCs w:val="22"/>
          <w:lang w:val="uk-UA"/>
        </w:rPr>
        <w:t>о</w:t>
      </w:r>
      <w:r w:rsidRPr="00961DE2">
        <w:rPr>
          <w:rFonts w:ascii="Times New Roman" w:hAnsi="Times New Roman" w:cs="Times New Roman"/>
          <w:sz w:val="22"/>
          <w:szCs w:val="22"/>
          <w:lang w:val="uk-UA"/>
        </w:rPr>
        <w:t>сно</w:t>
      </w:r>
      <w:r w:rsidRPr="00961DE2">
        <w:rPr>
          <w:rFonts w:ascii="Times New Roman" w:hAnsi="Times New Roman" w:cs="Times New Roman"/>
          <w:i/>
          <w:sz w:val="22"/>
          <w:szCs w:val="22"/>
          <w:lang w:val="uk-UA"/>
        </w:rPr>
        <w:t xml:space="preserve"> А</w:t>
      </w:r>
      <w:r w:rsidRPr="00961DE2">
        <w:rPr>
          <w:rFonts w:ascii="Times New Roman" w:hAnsi="Times New Roman" w:cs="Times New Roman"/>
          <w:i/>
          <w:sz w:val="22"/>
          <w:szCs w:val="22"/>
          <w:vertAlign w:val="subscript"/>
          <w:lang w:val="uk-UA"/>
        </w:rPr>
        <w:t>i</w:t>
      </w:r>
      <w:r w:rsidRPr="00961DE2">
        <w:rPr>
          <w:rFonts w:ascii="Times New Roman" w:hAnsi="Times New Roman" w:cs="Times New Roman"/>
          <w:sz w:val="22"/>
          <w:szCs w:val="22"/>
          <w:lang w:val="uk-UA"/>
        </w:rPr>
        <w:t xml:space="preserve"> (чиї вказівки він виконує) і підлеглих (відносно </w:t>
      </w:r>
      <w:r w:rsidRPr="00961DE2">
        <w:rPr>
          <w:rFonts w:ascii="Times New Roman" w:hAnsi="Times New Roman" w:cs="Times New Roman"/>
          <w:i/>
          <w:sz w:val="22"/>
          <w:szCs w:val="22"/>
          <w:lang w:val="uk-UA"/>
        </w:rPr>
        <w:t>А</w:t>
      </w:r>
      <w:r w:rsidRPr="00961DE2">
        <w:rPr>
          <w:rFonts w:ascii="Times New Roman" w:hAnsi="Times New Roman" w:cs="Times New Roman"/>
          <w:i/>
          <w:sz w:val="22"/>
          <w:szCs w:val="22"/>
          <w:vertAlign w:val="subscript"/>
          <w:lang w:val="uk-UA"/>
        </w:rPr>
        <w:t>i</w:t>
      </w:r>
      <w:r w:rsidRPr="00961DE2">
        <w:rPr>
          <w:rFonts w:ascii="Times New Roman" w:hAnsi="Times New Roman" w:cs="Times New Roman"/>
          <w:sz w:val="22"/>
          <w:szCs w:val="22"/>
          <w:lang w:val="uk-UA"/>
        </w:rPr>
        <w:t>) агентів відповідно</w:t>
      </w:r>
      <w:r w:rsidR="00B02526" w:rsidRPr="00B02526">
        <w:rPr>
          <w:rFonts w:ascii="Times New Roman" w:hAnsi="Times New Roman" w:cs="Times New Roman"/>
          <w:sz w:val="22"/>
          <w:szCs w:val="22"/>
          <w:lang w:val="uk-UA"/>
        </w:rPr>
        <w:t>.</w:t>
      </w:r>
    </w:p>
    <w:p w:rsidR="00B02526" w:rsidRPr="00B02526" w:rsidRDefault="00B02526" w:rsidP="000237A0">
      <w:pPr>
        <w:spacing w:line="240" w:lineRule="auto"/>
        <w:ind w:firstLine="709"/>
        <w:rPr>
          <w:rFonts w:ascii="Times New Roman" w:hAnsi="Times New Roman" w:cs="Times New Roman"/>
          <w:sz w:val="22"/>
          <w:szCs w:val="22"/>
          <w:lang w:val="uk-UA"/>
        </w:rPr>
      </w:pPr>
    </w:p>
    <w:p w:rsidR="001E00EF" w:rsidRPr="006A6FCC" w:rsidRDefault="001E00EF" w:rsidP="000237A0">
      <w:pPr>
        <w:spacing w:line="240" w:lineRule="auto"/>
        <w:ind w:firstLine="709"/>
        <w:rPr>
          <w:rFonts w:ascii="Times New Roman" w:hAnsi="Times New Roman" w:cs="Times New Roman"/>
          <w:b/>
          <w:bCs/>
          <w:sz w:val="22"/>
          <w:szCs w:val="22"/>
          <w:lang w:val="uk-UA"/>
        </w:rPr>
      </w:pPr>
      <w:bookmarkStart w:id="2" w:name="_Toc420317932"/>
      <w:r w:rsidRPr="006A6FCC">
        <w:rPr>
          <w:rFonts w:ascii="Times New Roman" w:hAnsi="Times New Roman" w:cs="Times New Roman"/>
          <w:b/>
          <w:bCs/>
          <w:sz w:val="22"/>
          <w:szCs w:val="22"/>
          <w:lang w:val="uk-UA"/>
        </w:rPr>
        <w:t>Узагальнена модель гнучкої інтелектуалізованої мультиагентної системи виб</w:t>
      </w:r>
      <w:r w:rsidRPr="006A6FCC">
        <w:rPr>
          <w:rFonts w:ascii="Times New Roman" w:hAnsi="Times New Roman" w:cs="Times New Roman"/>
          <w:b/>
          <w:bCs/>
          <w:sz w:val="22"/>
          <w:szCs w:val="22"/>
          <w:lang w:val="uk-UA"/>
        </w:rPr>
        <w:t>о</w:t>
      </w:r>
      <w:r w:rsidRPr="006A6FCC">
        <w:rPr>
          <w:rFonts w:ascii="Times New Roman" w:hAnsi="Times New Roman" w:cs="Times New Roman"/>
          <w:b/>
          <w:bCs/>
          <w:sz w:val="22"/>
          <w:szCs w:val="22"/>
          <w:lang w:val="uk-UA"/>
        </w:rPr>
        <w:t xml:space="preserve">ру </w:t>
      </w:r>
      <w:bookmarkEnd w:id="2"/>
      <w:r w:rsidR="0054792D" w:rsidRPr="006A6FCC">
        <w:rPr>
          <w:rFonts w:ascii="Times New Roman" w:hAnsi="Times New Roman" w:cs="Times New Roman"/>
          <w:b/>
          <w:bCs/>
          <w:sz w:val="22"/>
          <w:szCs w:val="22"/>
          <w:lang w:val="uk-UA"/>
        </w:rPr>
        <w:t>СДК</w:t>
      </w:r>
    </w:p>
    <w:p w:rsidR="001E00EF" w:rsidRPr="00961DE2" w:rsidRDefault="000237A0" w:rsidP="000237A0">
      <w:pPr>
        <w:spacing w:line="240" w:lineRule="auto"/>
        <w:ind w:firstLine="709"/>
        <w:rPr>
          <w:rFonts w:ascii="Times New Roman" w:hAnsi="Times New Roman" w:cs="Times New Roman"/>
          <w:sz w:val="22"/>
          <w:szCs w:val="22"/>
          <w:lang w:val="uk-UA"/>
        </w:rPr>
      </w:pPr>
      <w:r>
        <w:rPr>
          <w:rFonts w:ascii="Times New Roman" w:hAnsi="Times New Roman" w:cs="Times New Roman"/>
          <w:sz w:val="22"/>
          <w:szCs w:val="22"/>
          <w:lang w:val="uk-UA"/>
        </w:rPr>
        <w:lastRenderedPageBreak/>
        <w:t>Наведена на рис. 2</w:t>
      </w:r>
      <w:r w:rsidR="001E00EF" w:rsidRPr="00961DE2">
        <w:rPr>
          <w:rFonts w:ascii="Times New Roman" w:hAnsi="Times New Roman" w:cs="Times New Roman"/>
          <w:sz w:val="22"/>
          <w:szCs w:val="22"/>
          <w:lang w:val="uk-UA"/>
        </w:rPr>
        <w:t xml:space="preserve"> узагальнена модель </w:t>
      </w:r>
      <w:r w:rsidR="001E00EF" w:rsidRPr="00961DE2">
        <w:rPr>
          <w:rFonts w:ascii="Times New Roman" w:hAnsi="Times New Roman" w:cs="Times New Roman"/>
          <w:i/>
          <w:sz w:val="22"/>
          <w:szCs w:val="22"/>
          <w:lang w:val="uk-UA"/>
        </w:rPr>
        <w:t xml:space="preserve">гнучкої інтелектуалізованої мультиагентної системи </w:t>
      </w:r>
      <w:r w:rsidR="001E00EF" w:rsidRPr="00961DE2">
        <w:rPr>
          <w:rFonts w:ascii="Times New Roman" w:hAnsi="Times New Roman" w:cs="Times New Roman"/>
          <w:sz w:val="22"/>
          <w:szCs w:val="22"/>
          <w:lang w:val="uk-UA"/>
        </w:rPr>
        <w:t xml:space="preserve">(ГІМАС) об’єднує </w:t>
      </w:r>
      <w:r w:rsidR="001E00EF" w:rsidRPr="00961DE2">
        <w:rPr>
          <w:rFonts w:ascii="Times New Roman" w:hAnsi="Times New Roman" w:cs="Times New Roman"/>
          <w:i/>
          <w:sz w:val="22"/>
          <w:szCs w:val="22"/>
          <w:lang w:val="uk-UA"/>
        </w:rPr>
        <w:t>необхідну</w:t>
      </w:r>
      <w:r w:rsidR="001E00EF" w:rsidRPr="00961DE2">
        <w:rPr>
          <w:rFonts w:ascii="Times New Roman" w:hAnsi="Times New Roman" w:cs="Times New Roman"/>
          <w:sz w:val="22"/>
          <w:szCs w:val="22"/>
          <w:lang w:val="uk-UA"/>
        </w:rPr>
        <w:t xml:space="preserve"> для формування алгоритму синтезу СДК і </w:t>
      </w:r>
      <w:r w:rsidR="001E00EF" w:rsidRPr="00961DE2">
        <w:rPr>
          <w:rFonts w:ascii="Times New Roman" w:hAnsi="Times New Roman" w:cs="Times New Roman"/>
          <w:i/>
          <w:sz w:val="22"/>
          <w:szCs w:val="22"/>
          <w:lang w:val="uk-UA"/>
        </w:rPr>
        <w:t>достатню</w:t>
      </w:r>
      <w:r w:rsidR="001E00EF" w:rsidRPr="00961DE2">
        <w:rPr>
          <w:rFonts w:ascii="Times New Roman" w:hAnsi="Times New Roman" w:cs="Times New Roman"/>
          <w:sz w:val="22"/>
          <w:szCs w:val="22"/>
          <w:lang w:val="uk-UA"/>
        </w:rPr>
        <w:t xml:space="preserve"> для задоволення вимог з боку обслуговуваної ГВС сукупність цільових компонент метаіде</w:t>
      </w:r>
      <w:r w:rsidR="001E00EF" w:rsidRPr="00961DE2">
        <w:rPr>
          <w:rFonts w:ascii="Times New Roman" w:hAnsi="Times New Roman" w:cs="Times New Roman"/>
          <w:sz w:val="22"/>
          <w:szCs w:val="22"/>
          <w:lang w:val="uk-UA"/>
        </w:rPr>
        <w:t>н</w:t>
      </w:r>
      <w:r w:rsidR="001E00EF" w:rsidRPr="00961DE2">
        <w:rPr>
          <w:rFonts w:ascii="Times New Roman" w:hAnsi="Times New Roman" w:cs="Times New Roman"/>
          <w:sz w:val="22"/>
          <w:szCs w:val="22"/>
          <w:lang w:val="uk-UA"/>
        </w:rPr>
        <w:t>тифікації: АОП</w:t>
      </w:r>
      <w:r w:rsidR="00E316E3" w:rsidRPr="00961DE2">
        <w:rPr>
          <w:rFonts w:ascii="Times New Roman" w:hAnsi="Times New Roman" w:cs="Times New Roman"/>
          <w:sz w:val="22"/>
          <w:szCs w:val="22"/>
          <w:vertAlign w:val="subscript"/>
          <w:lang w:val="uk-UA"/>
        </w:rPr>
        <w:t>В</w:t>
      </w:r>
      <w:r w:rsidR="001E00EF" w:rsidRPr="00961DE2">
        <w:rPr>
          <w:rFonts w:ascii="Times New Roman" w:hAnsi="Times New Roman" w:cs="Times New Roman"/>
          <w:sz w:val="22"/>
          <w:szCs w:val="22"/>
          <w:vertAlign w:val="subscript"/>
          <w:lang w:val="uk-UA"/>
        </w:rPr>
        <w:t>Н</w:t>
      </w:r>
      <w:r w:rsidR="001E00EF" w:rsidRPr="00961DE2">
        <w:rPr>
          <w:rFonts w:ascii="Times New Roman" w:hAnsi="Times New Roman" w:cs="Times New Roman"/>
          <w:sz w:val="22"/>
          <w:szCs w:val="22"/>
          <w:lang w:val="uk-UA"/>
        </w:rPr>
        <w:t>, АОП</w:t>
      </w:r>
      <w:r w:rsidR="00E316E3" w:rsidRPr="00961DE2">
        <w:rPr>
          <w:rFonts w:ascii="Times New Roman" w:hAnsi="Times New Roman" w:cs="Times New Roman"/>
          <w:sz w:val="22"/>
          <w:szCs w:val="22"/>
          <w:vertAlign w:val="subscript"/>
          <w:lang w:val="uk-UA"/>
        </w:rPr>
        <w:t>П</w:t>
      </w:r>
      <w:r w:rsidR="001E00EF" w:rsidRPr="00961DE2">
        <w:rPr>
          <w:rFonts w:ascii="Times New Roman" w:hAnsi="Times New Roman" w:cs="Times New Roman"/>
          <w:sz w:val="22"/>
          <w:szCs w:val="22"/>
          <w:lang w:val="uk-UA"/>
        </w:rPr>
        <w:t>, АОП</w:t>
      </w:r>
      <w:r w:rsidR="001E00EF" w:rsidRPr="00961DE2">
        <w:rPr>
          <w:rFonts w:ascii="Times New Roman" w:hAnsi="Times New Roman" w:cs="Times New Roman"/>
          <w:sz w:val="22"/>
          <w:szCs w:val="22"/>
          <w:vertAlign w:val="subscript"/>
          <w:lang w:val="uk-UA"/>
        </w:rPr>
        <w:t>С</w:t>
      </w:r>
      <w:r w:rsidR="001E00EF" w:rsidRPr="00961DE2">
        <w:rPr>
          <w:rFonts w:ascii="Times New Roman" w:hAnsi="Times New Roman" w:cs="Times New Roman"/>
          <w:sz w:val="22"/>
          <w:szCs w:val="22"/>
          <w:lang w:val="uk-UA"/>
        </w:rPr>
        <w:t>, АОП</w:t>
      </w:r>
      <w:r w:rsidR="00E316E3" w:rsidRPr="00961DE2">
        <w:rPr>
          <w:rFonts w:ascii="Times New Roman" w:hAnsi="Times New Roman" w:cs="Times New Roman"/>
          <w:sz w:val="22"/>
          <w:szCs w:val="22"/>
          <w:vertAlign w:val="subscript"/>
          <w:lang w:val="uk-UA"/>
        </w:rPr>
        <w:t>ПЧ</w:t>
      </w:r>
      <w:r w:rsidR="001E00EF" w:rsidRPr="00961DE2">
        <w:rPr>
          <w:rFonts w:ascii="Times New Roman" w:hAnsi="Times New Roman" w:cs="Times New Roman"/>
          <w:sz w:val="22"/>
          <w:szCs w:val="22"/>
          <w:lang w:val="uk-UA"/>
        </w:rPr>
        <w:t>, АОП</w:t>
      </w:r>
      <w:r w:rsidR="00E316E3" w:rsidRPr="00961DE2">
        <w:rPr>
          <w:rFonts w:ascii="Times New Roman" w:hAnsi="Times New Roman" w:cs="Times New Roman"/>
          <w:sz w:val="22"/>
          <w:szCs w:val="22"/>
          <w:vertAlign w:val="subscript"/>
          <w:lang w:val="uk-UA"/>
        </w:rPr>
        <w:t>М</w:t>
      </w:r>
      <w:r w:rsidR="00E316E3" w:rsidRPr="00961DE2">
        <w:rPr>
          <w:rFonts w:ascii="Times New Roman" w:hAnsi="Times New Roman" w:cs="Times New Roman"/>
          <w:sz w:val="22"/>
          <w:szCs w:val="22"/>
          <w:lang w:val="uk-UA"/>
        </w:rPr>
        <w:t xml:space="preserve"> – видів неаизначеності</w:t>
      </w:r>
      <w:r w:rsidR="001E00EF" w:rsidRPr="00961DE2">
        <w:rPr>
          <w:rFonts w:ascii="Times New Roman" w:hAnsi="Times New Roman" w:cs="Times New Roman"/>
          <w:sz w:val="22"/>
          <w:szCs w:val="22"/>
          <w:lang w:val="uk-UA"/>
        </w:rPr>
        <w:t xml:space="preserve">, </w:t>
      </w:r>
      <w:r w:rsidR="00E316E3" w:rsidRPr="00961DE2">
        <w:rPr>
          <w:rFonts w:ascii="Times New Roman" w:hAnsi="Times New Roman" w:cs="Times New Roman"/>
          <w:sz w:val="22"/>
          <w:szCs w:val="22"/>
          <w:lang w:val="uk-UA"/>
        </w:rPr>
        <w:t>підходів, стратегії</w:t>
      </w:r>
      <w:r w:rsidR="001E00EF" w:rsidRPr="00961DE2">
        <w:rPr>
          <w:rFonts w:ascii="Times New Roman" w:hAnsi="Times New Roman" w:cs="Times New Roman"/>
          <w:sz w:val="22"/>
          <w:szCs w:val="22"/>
          <w:lang w:val="uk-UA"/>
        </w:rPr>
        <w:t>, мето</w:t>
      </w:r>
      <w:r w:rsidR="00E316E3" w:rsidRPr="00961DE2">
        <w:rPr>
          <w:rFonts w:ascii="Times New Roman" w:hAnsi="Times New Roman" w:cs="Times New Roman"/>
          <w:sz w:val="22"/>
          <w:szCs w:val="22"/>
          <w:lang w:val="uk-UA"/>
        </w:rPr>
        <w:t>да планування</w:t>
      </w:r>
      <w:r w:rsidR="001E00EF" w:rsidRPr="00961DE2">
        <w:rPr>
          <w:rFonts w:ascii="Times New Roman" w:hAnsi="Times New Roman" w:cs="Times New Roman"/>
          <w:sz w:val="22"/>
          <w:szCs w:val="22"/>
          <w:lang w:val="uk-UA"/>
        </w:rPr>
        <w:t xml:space="preserve">, </w:t>
      </w:r>
      <w:r w:rsidR="00E316E3" w:rsidRPr="00961DE2">
        <w:rPr>
          <w:rFonts w:ascii="Times New Roman" w:hAnsi="Times New Roman" w:cs="Times New Roman"/>
          <w:sz w:val="22"/>
          <w:szCs w:val="22"/>
          <w:lang w:val="uk-UA"/>
        </w:rPr>
        <w:t xml:space="preserve">моделі СДК </w:t>
      </w:r>
      <w:r w:rsidR="001E00EF" w:rsidRPr="00961DE2">
        <w:rPr>
          <w:rFonts w:ascii="Times New Roman" w:hAnsi="Times New Roman" w:cs="Times New Roman"/>
          <w:sz w:val="22"/>
          <w:szCs w:val="22"/>
          <w:lang w:val="uk-UA"/>
        </w:rPr>
        <w:t>та інших (за переліком НВКО [</w:t>
      </w:r>
      <w:r w:rsidR="00CA0E63" w:rsidRPr="00961DE2">
        <w:rPr>
          <w:rFonts w:ascii="Times New Roman" w:hAnsi="Times New Roman" w:cs="Times New Roman"/>
          <w:sz w:val="22"/>
          <w:szCs w:val="22"/>
          <w:lang w:val="uk-UA"/>
        </w:rPr>
        <w:t>2</w:t>
      </w:r>
      <w:r w:rsidR="001E00EF" w:rsidRPr="00961DE2">
        <w:rPr>
          <w:rFonts w:ascii="Times New Roman" w:hAnsi="Times New Roman" w:cs="Times New Roman"/>
          <w:sz w:val="22"/>
          <w:szCs w:val="22"/>
          <w:lang w:val="uk-UA"/>
        </w:rPr>
        <w:t xml:space="preserve">]). </w:t>
      </w:r>
    </w:p>
    <w:p w:rsidR="001E00EF" w:rsidRPr="00961DE2" w:rsidRDefault="001E00EF" w:rsidP="000237A0">
      <w:pPr>
        <w:spacing w:line="240" w:lineRule="auto"/>
        <w:ind w:firstLine="709"/>
        <w:rPr>
          <w:rFonts w:ascii="Times New Roman" w:hAnsi="Times New Roman" w:cs="Times New Roman"/>
          <w:sz w:val="22"/>
          <w:szCs w:val="22"/>
          <w:lang w:val="uk-UA"/>
        </w:rPr>
      </w:pPr>
    </w:p>
    <w:p w:rsidR="001E00EF" w:rsidRPr="00961DE2" w:rsidRDefault="00BE4F73" w:rsidP="000237A0">
      <w:pPr>
        <w:spacing w:line="240" w:lineRule="auto"/>
        <w:ind w:firstLine="0"/>
        <w:jc w:val="center"/>
        <w:rPr>
          <w:rFonts w:ascii="Times New Roman" w:hAnsi="Times New Roman" w:cs="Times New Roman"/>
          <w:sz w:val="22"/>
          <w:szCs w:val="22"/>
          <w:lang w:val="uk-UA"/>
        </w:rPr>
      </w:pPr>
      <w:r w:rsidRPr="00961DE2">
        <w:rPr>
          <w:rFonts w:ascii="Times New Roman" w:hAnsi="Times New Roman" w:cs="Times New Roman"/>
          <w:sz w:val="22"/>
          <w:szCs w:val="22"/>
          <w:lang w:val="uk-UA"/>
        </w:rPr>
        <w:object w:dxaOrig="12328" w:dyaOrig="13084">
          <v:shape id="_x0000_i1044" type="#_x0000_t75" style="width:347.25pt;height:356.25pt" o:ole="">
            <v:imagedata r:id="rId46" o:title=""/>
          </v:shape>
          <o:OLEObject Type="Embed" ProgID="Visio.Drawing.11" ShapeID="_x0000_i1044" DrawAspect="Content" ObjectID="_1508271143" r:id="rId47"/>
        </w:object>
      </w:r>
    </w:p>
    <w:p w:rsidR="001E00EF" w:rsidRPr="00961DE2" w:rsidRDefault="000237A0" w:rsidP="000237A0">
      <w:pPr>
        <w:spacing w:line="240" w:lineRule="auto"/>
        <w:ind w:firstLine="0"/>
        <w:jc w:val="center"/>
        <w:rPr>
          <w:rFonts w:ascii="Times New Roman" w:hAnsi="Times New Roman" w:cs="Times New Roman"/>
          <w:sz w:val="22"/>
          <w:szCs w:val="22"/>
          <w:lang w:val="uk-UA"/>
        </w:rPr>
      </w:pPr>
      <w:r>
        <w:rPr>
          <w:rFonts w:ascii="Times New Roman" w:hAnsi="Times New Roman" w:cs="Times New Roman"/>
          <w:sz w:val="22"/>
          <w:szCs w:val="22"/>
          <w:lang w:val="uk-UA"/>
        </w:rPr>
        <w:t>Рисунок 2</w:t>
      </w:r>
      <w:r w:rsidR="001E00EF" w:rsidRPr="00961DE2">
        <w:rPr>
          <w:rFonts w:ascii="Times New Roman" w:hAnsi="Times New Roman" w:cs="Times New Roman"/>
          <w:sz w:val="22"/>
          <w:szCs w:val="22"/>
          <w:lang w:val="uk-UA"/>
        </w:rPr>
        <w:t xml:space="preserve">. Узагальнена модель ГІМАС вибору </w:t>
      </w:r>
      <w:r w:rsidR="000511BA" w:rsidRPr="00961DE2">
        <w:rPr>
          <w:rFonts w:ascii="Times New Roman" w:hAnsi="Times New Roman" w:cs="Times New Roman"/>
          <w:sz w:val="22"/>
          <w:szCs w:val="22"/>
          <w:lang w:val="uk-UA"/>
        </w:rPr>
        <w:t>СДК</w:t>
      </w:r>
    </w:p>
    <w:p w:rsidR="001E00EF" w:rsidRPr="00961DE2" w:rsidRDefault="001E00EF" w:rsidP="000237A0">
      <w:pPr>
        <w:spacing w:line="240" w:lineRule="auto"/>
        <w:ind w:firstLine="709"/>
        <w:rPr>
          <w:rFonts w:ascii="Times New Roman" w:hAnsi="Times New Roman" w:cs="Times New Roman"/>
          <w:sz w:val="22"/>
          <w:szCs w:val="22"/>
          <w:lang w:val="uk-UA"/>
        </w:rPr>
      </w:pPr>
    </w:p>
    <w:p w:rsidR="001E00EF" w:rsidRPr="00961DE2" w:rsidRDefault="000511BA" w:rsidP="000237A0">
      <w:pPr>
        <w:spacing w:line="240" w:lineRule="auto"/>
        <w:ind w:firstLine="709"/>
        <w:rPr>
          <w:rFonts w:ascii="Times New Roman" w:hAnsi="Times New Roman" w:cs="Times New Roman"/>
          <w:sz w:val="22"/>
          <w:szCs w:val="22"/>
          <w:lang w:val="uk-UA"/>
        </w:rPr>
      </w:pPr>
      <w:r w:rsidRPr="00961DE2">
        <w:rPr>
          <w:rFonts w:ascii="Times New Roman" w:hAnsi="Times New Roman" w:cs="Times New Roman"/>
          <w:b/>
          <w:i/>
          <w:sz w:val="22"/>
          <w:szCs w:val="22"/>
          <w:lang w:val="uk-UA"/>
        </w:rPr>
        <w:t>Ви</w:t>
      </w:r>
      <w:r w:rsidR="001E00EF" w:rsidRPr="00961DE2">
        <w:rPr>
          <w:rFonts w:ascii="Times New Roman" w:hAnsi="Times New Roman" w:cs="Times New Roman"/>
          <w:b/>
          <w:i/>
          <w:sz w:val="22"/>
          <w:szCs w:val="22"/>
          <w:lang w:val="uk-UA"/>
        </w:rPr>
        <w:t xml:space="preserve">начення </w:t>
      </w:r>
      <w:r w:rsidRPr="00961DE2">
        <w:rPr>
          <w:rFonts w:ascii="Times New Roman" w:hAnsi="Times New Roman" w:cs="Times New Roman"/>
          <w:b/>
          <w:sz w:val="22"/>
          <w:szCs w:val="22"/>
          <w:lang w:val="uk-UA"/>
        </w:rPr>
        <w:t>10</w:t>
      </w:r>
      <w:r w:rsidR="001E00EF" w:rsidRPr="00961DE2">
        <w:rPr>
          <w:rFonts w:ascii="Times New Roman" w:hAnsi="Times New Roman" w:cs="Times New Roman"/>
          <w:b/>
          <w:sz w:val="22"/>
          <w:szCs w:val="22"/>
          <w:lang w:val="uk-UA"/>
        </w:rPr>
        <w:t xml:space="preserve">. </w:t>
      </w:r>
      <w:r w:rsidR="001E00EF" w:rsidRPr="00961DE2">
        <w:rPr>
          <w:rFonts w:ascii="Times New Roman" w:hAnsi="Times New Roman" w:cs="Times New Roman"/>
          <w:i/>
          <w:sz w:val="22"/>
          <w:szCs w:val="22"/>
          <w:lang w:val="uk-UA"/>
        </w:rPr>
        <w:t>Гнучка інтелектуалізована мультиагентна система</w:t>
      </w:r>
      <w:r w:rsidR="001E00EF" w:rsidRPr="00961DE2">
        <w:rPr>
          <w:rFonts w:ascii="Times New Roman" w:hAnsi="Times New Roman" w:cs="Times New Roman"/>
          <w:sz w:val="22"/>
          <w:szCs w:val="22"/>
          <w:lang w:val="uk-UA"/>
        </w:rPr>
        <w:t xml:space="preserve"> – це сукупність ГІМАК АОП, в якій реалізується </w:t>
      </w:r>
      <w:r w:rsidR="001E00EF" w:rsidRPr="00961DE2">
        <w:rPr>
          <w:rFonts w:ascii="Times New Roman" w:hAnsi="Times New Roman" w:cs="Times New Roman"/>
          <w:i/>
          <w:sz w:val="22"/>
          <w:szCs w:val="22"/>
          <w:lang w:val="uk-UA"/>
        </w:rPr>
        <w:t xml:space="preserve">модель поетапного синтезу </w:t>
      </w:r>
      <w:r w:rsidR="001E00EF" w:rsidRPr="00961DE2">
        <w:rPr>
          <w:rFonts w:ascii="Times New Roman" w:hAnsi="Times New Roman" w:cs="Times New Roman"/>
          <w:sz w:val="22"/>
          <w:szCs w:val="22"/>
          <w:lang w:val="uk-UA"/>
        </w:rPr>
        <w:t>СДК з такою послідовністю їх перебирання в просторі НВКО, яка, будучи виконувана користувачем і/або внутрішнім ін</w:t>
      </w:r>
      <w:r w:rsidR="001E00EF" w:rsidRPr="00961DE2">
        <w:rPr>
          <w:rFonts w:ascii="Times New Roman" w:hAnsi="Times New Roman" w:cs="Times New Roman"/>
          <w:sz w:val="22"/>
          <w:szCs w:val="22"/>
          <w:lang w:val="uk-UA"/>
        </w:rPr>
        <w:t>і</w:t>
      </w:r>
      <w:r w:rsidR="001E00EF" w:rsidRPr="00961DE2">
        <w:rPr>
          <w:rFonts w:ascii="Times New Roman" w:hAnsi="Times New Roman" w:cs="Times New Roman"/>
          <w:sz w:val="22"/>
          <w:szCs w:val="22"/>
          <w:lang w:val="uk-UA"/>
        </w:rPr>
        <w:t>ціюючим джерелом, відтворює принципи агентно-орієнтованого підходу та автономно д</w:t>
      </w:r>
      <w:r w:rsidR="001E00EF" w:rsidRPr="00961DE2">
        <w:rPr>
          <w:rFonts w:ascii="Times New Roman" w:hAnsi="Times New Roman" w:cs="Times New Roman"/>
          <w:sz w:val="22"/>
          <w:szCs w:val="22"/>
          <w:lang w:val="uk-UA"/>
        </w:rPr>
        <w:t>о</w:t>
      </w:r>
      <w:r w:rsidR="001E00EF" w:rsidRPr="00961DE2">
        <w:rPr>
          <w:rFonts w:ascii="Times New Roman" w:hAnsi="Times New Roman" w:cs="Times New Roman"/>
          <w:sz w:val="22"/>
          <w:szCs w:val="22"/>
          <w:lang w:val="uk-UA"/>
        </w:rPr>
        <w:t xml:space="preserve">зволяє виокремити </w:t>
      </w:r>
      <w:r w:rsidR="008F20CD" w:rsidRPr="00961DE2">
        <w:rPr>
          <w:rFonts w:ascii="Times New Roman" w:hAnsi="Times New Roman" w:cs="Times New Roman"/>
          <w:sz w:val="22"/>
          <w:szCs w:val="22"/>
          <w:lang w:val="uk-UA"/>
        </w:rPr>
        <w:t>модель/моделі</w:t>
      </w:r>
      <w:r w:rsidR="001E00EF" w:rsidRPr="00961DE2">
        <w:rPr>
          <w:rFonts w:ascii="Times New Roman" w:hAnsi="Times New Roman" w:cs="Times New Roman"/>
          <w:sz w:val="22"/>
          <w:szCs w:val="22"/>
          <w:lang w:val="uk-UA"/>
        </w:rPr>
        <w:t xml:space="preserve"> </w:t>
      </w:r>
      <w:r w:rsidR="008F20CD" w:rsidRPr="00961DE2">
        <w:rPr>
          <w:rFonts w:ascii="Times New Roman" w:hAnsi="Times New Roman" w:cs="Times New Roman"/>
          <w:sz w:val="22"/>
          <w:szCs w:val="22"/>
          <w:lang w:val="uk-UA"/>
        </w:rPr>
        <w:t>СДК</w:t>
      </w:r>
      <w:r w:rsidR="001E00EF" w:rsidRPr="00961DE2">
        <w:rPr>
          <w:rFonts w:ascii="Times New Roman" w:hAnsi="Times New Roman" w:cs="Times New Roman"/>
          <w:sz w:val="22"/>
          <w:szCs w:val="22"/>
          <w:lang w:val="uk-UA"/>
        </w:rPr>
        <w:t>, здатні задовольнити критерії обслуговування вла</w:t>
      </w:r>
      <w:r w:rsidR="001E00EF" w:rsidRPr="00961DE2">
        <w:rPr>
          <w:rFonts w:ascii="Times New Roman" w:hAnsi="Times New Roman" w:cs="Times New Roman"/>
          <w:sz w:val="22"/>
          <w:szCs w:val="22"/>
          <w:lang w:val="uk-UA"/>
        </w:rPr>
        <w:t>с</w:t>
      </w:r>
      <w:r w:rsidR="001E00EF" w:rsidRPr="00961DE2">
        <w:rPr>
          <w:rFonts w:ascii="Times New Roman" w:hAnsi="Times New Roman" w:cs="Times New Roman"/>
          <w:sz w:val="22"/>
          <w:szCs w:val="22"/>
          <w:lang w:val="uk-UA"/>
        </w:rPr>
        <w:t xml:space="preserve">тивостей </w:t>
      </w:r>
      <w:r w:rsidR="008F20CD" w:rsidRPr="00961DE2">
        <w:rPr>
          <w:rFonts w:ascii="Times New Roman" w:hAnsi="Times New Roman" w:cs="Times New Roman"/>
          <w:sz w:val="22"/>
          <w:szCs w:val="22"/>
          <w:lang w:val="uk-UA"/>
        </w:rPr>
        <w:t>ГВС</w:t>
      </w:r>
      <w:r w:rsidR="001E00EF" w:rsidRPr="00961DE2">
        <w:rPr>
          <w:rFonts w:ascii="Times New Roman" w:hAnsi="Times New Roman" w:cs="Times New Roman"/>
          <w:sz w:val="22"/>
          <w:szCs w:val="22"/>
          <w:lang w:val="uk-UA"/>
        </w:rPr>
        <w:t>.</w:t>
      </w:r>
    </w:p>
    <w:p w:rsidR="001E00EF" w:rsidRPr="00961DE2" w:rsidRDefault="001E00EF" w:rsidP="000237A0">
      <w:pPr>
        <w:spacing w:line="240" w:lineRule="auto"/>
        <w:ind w:firstLine="709"/>
        <w:rPr>
          <w:rFonts w:ascii="Times New Roman" w:hAnsi="Times New Roman" w:cs="Times New Roman"/>
          <w:sz w:val="22"/>
          <w:szCs w:val="22"/>
          <w:lang w:val="uk-UA"/>
        </w:rPr>
      </w:pPr>
      <w:r w:rsidRPr="00961DE2">
        <w:rPr>
          <w:rFonts w:ascii="Times New Roman" w:hAnsi="Times New Roman" w:cs="Times New Roman"/>
          <w:sz w:val="22"/>
          <w:szCs w:val="22"/>
          <w:lang w:val="uk-UA"/>
        </w:rPr>
        <w:t>Заключна процедура поетапного синтезу СДК в ГІМАС зводиться до реляційного перебирання ФСІА умов виконання критеріїв обслуговуваності поточним вектором можл</w:t>
      </w:r>
      <w:r w:rsidRPr="00961DE2">
        <w:rPr>
          <w:rFonts w:ascii="Times New Roman" w:hAnsi="Times New Roman" w:cs="Times New Roman"/>
          <w:sz w:val="22"/>
          <w:szCs w:val="22"/>
          <w:lang w:val="uk-UA"/>
        </w:rPr>
        <w:t>и</w:t>
      </w:r>
      <w:r w:rsidRPr="00961DE2">
        <w:rPr>
          <w:rFonts w:ascii="Times New Roman" w:hAnsi="Times New Roman" w:cs="Times New Roman"/>
          <w:sz w:val="22"/>
          <w:szCs w:val="22"/>
          <w:lang w:val="uk-UA"/>
        </w:rPr>
        <w:t>востей конкретної СДК вимог з боку ГВС.</w:t>
      </w:r>
    </w:p>
    <w:p w:rsidR="001E00EF" w:rsidRPr="00961DE2" w:rsidRDefault="001E00EF" w:rsidP="000237A0">
      <w:pPr>
        <w:spacing w:line="240" w:lineRule="auto"/>
        <w:ind w:firstLine="709"/>
        <w:rPr>
          <w:rFonts w:ascii="Times New Roman" w:hAnsi="Times New Roman" w:cs="Times New Roman"/>
          <w:sz w:val="22"/>
          <w:szCs w:val="22"/>
          <w:lang w:val="uk-UA"/>
        </w:rPr>
      </w:pPr>
      <w:r w:rsidRPr="00961DE2">
        <w:rPr>
          <w:rFonts w:ascii="Times New Roman" w:hAnsi="Times New Roman" w:cs="Times New Roman"/>
          <w:sz w:val="22"/>
          <w:szCs w:val="22"/>
          <w:lang w:val="uk-UA"/>
        </w:rPr>
        <w:t>Саме перевірка при реалізації покрокового алгоритму синтезу СДК виконання умов задоволення певною компонентою АОП вимог/обмежень поставленої задачі найчастіше виявляється причиною появи лінгвістичних невизначеностей, опрацювання яких і потребує використання методів і засобів нейро-фаззі-технологій із залученням для розв’язання пр</w:t>
      </w:r>
      <w:r w:rsidRPr="00961DE2">
        <w:rPr>
          <w:rFonts w:ascii="Times New Roman" w:hAnsi="Times New Roman" w:cs="Times New Roman"/>
          <w:sz w:val="22"/>
          <w:szCs w:val="22"/>
          <w:lang w:val="uk-UA"/>
        </w:rPr>
        <w:t>о</w:t>
      </w:r>
      <w:r w:rsidRPr="00961DE2">
        <w:rPr>
          <w:rFonts w:ascii="Times New Roman" w:hAnsi="Times New Roman" w:cs="Times New Roman"/>
          <w:sz w:val="22"/>
          <w:szCs w:val="22"/>
          <w:lang w:val="uk-UA"/>
        </w:rPr>
        <w:t xml:space="preserve">блеми </w:t>
      </w:r>
      <w:r w:rsidRPr="00961DE2">
        <w:rPr>
          <w:rFonts w:ascii="Times New Roman" w:hAnsi="Times New Roman" w:cs="Times New Roman"/>
          <w:i/>
          <w:sz w:val="22"/>
          <w:szCs w:val="22"/>
          <w:lang w:val="uk-UA"/>
        </w:rPr>
        <w:t>процедур фаззіфікації та дефаззіфікації</w:t>
      </w:r>
      <w:r w:rsidRPr="00961DE2">
        <w:rPr>
          <w:rFonts w:ascii="Times New Roman" w:hAnsi="Times New Roman" w:cs="Times New Roman"/>
          <w:sz w:val="22"/>
          <w:szCs w:val="22"/>
          <w:lang w:val="uk-UA"/>
        </w:rPr>
        <w:t xml:space="preserve"> [5]. </w:t>
      </w:r>
    </w:p>
    <w:p w:rsidR="001E00EF" w:rsidRPr="00961DE2" w:rsidRDefault="001E00EF" w:rsidP="000237A0">
      <w:pPr>
        <w:spacing w:line="240" w:lineRule="auto"/>
        <w:ind w:firstLine="709"/>
        <w:rPr>
          <w:rFonts w:ascii="Times New Roman" w:hAnsi="Times New Roman" w:cs="Times New Roman"/>
          <w:sz w:val="22"/>
          <w:szCs w:val="22"/>
          <w:lang w:val="uk-UA"/>
        </w:rPr>
      </w:pPr>
      <w:r w:rsidRPr="00961DE2">
        <w:rPr>
          <w:rFonts w:ascii="Times New Roman" w:hAnsi="Times New Roman" w:cs="Times New Roman"/>
          <w:sz w:val="22"/>
          <w:szCs w:val="22"/>
          <w:lang w:val="uk-UA"/>
        </w:rPr>
        <w:t>Ітераційні процедури дозволяють більш “тонко” відфільтровувати в процесі ідент</w:t>
      </w:r>
      <w:r w:rsidRPr="00961DE2">
        <w:rPr>
          <w:rFonts w:ascii="Times New Roman" w:hAnsi="Times New Roman" w:cs="Times New Roman"/>
          <w:sz w:val="22"/>
          <w:szCs w:val="22"/>
          <w:lang w:val="uk-UA"/>
        </w:rPr>
        <w:t>и</w:t>
      </w:r>
      <w:r w:rsidRPr="00961DE2">
        <w:rPr>
          <w:rFonts w:ascii="Times New Roman" w:hAnsi="Times New Roman" w:cs="Times New Roman"/>
          <w:sz w:val="22"/>
          <w:szCs w:val="22"/>
          <w:lang w:val="uk-UA"/>
        </w:rPr>
        <w:t>фікації такі остаточні рішення, які у визначеній обмеженнями задачі мірі задовольняють критерій узгодженості за даною властивістю синтезованої СДК.</w:t>
      </w:r>
    </w:p>
    <w:p w:rsidR="005A7581" w:rsidRPr="00961DE2" w:rsidRDefault="001E00EF" w:rsidP="000237A0">
      <w:pPr>
        <w:spacing w:line="240" w:lineRule="auto"/>
        <w:ind w:firstLine="709"/>
        <w:rPr>
          <w:rFonts w:ascii="Times New Roman" w:hAnsi="Times New Roman" w:cs="Times New Roman"/>
          <w:sz w:val="22"/>
          <w:szCs w:val="22"/>
          <w:lang w:val="uk-UA"/>
        </w:rPr>
      </w:pPr>
      <w:r w:rsidRPr="00961DE2">
        <w:rPr>
          <w:rFonts w:ascii="Times New Roman" w:hAnsi="Times New Roman" w:cs="Times New Roman"/>
          <w:sz w:val="22"/>
          <w:szCs w:val="22"/>
          <w:lang w:val="uk-UA"/>
        </w:rPr>
        <w:t>Необхідні компоненти для підтримки процесів ідентифікації на кожному з кроків а</w:t>
      </w:r>
      <w:r w:rsidRPr="00961DE2">
        <w:rPr>
          <w:rFonts w:ascii="Times New Roman" w:hAnsi="Times New Roman" w:cs="Times New Roman"/>
          <w:sz w:val="22"/>
          <w:szCs w:val="22"/>
          <w:lang w:val="uk-UA"/>
        </w:rPr>
        <w:t>л</w:t>
      </w:r>
      <w:r w:rsidRPr="00961DE2">
        <w:rPr>
          <w:rFonts w:ascii="Times New Roman" w:hAnsi="Times New Roman" w:cs="Times New Roman"/>
          <w:sz w:val="22"/>
          <w:szCs w:val="22"/>
          <w:lang w:val="uk-UA"/>
        </w:rPr>
        <w:t xml:space="preserve">горитму синтезу </w:t>
      </w:r>
      <w:r w:rsidR="00273D01" w:rsidRPr="00961DE2">
        <w:rPr>
          <w:rFonts w:ascii="Times New Roman" w:hAnsi="Times New Roman" w:cs="Times New Roman"/>
          <w:sz w:val="22"/>
          <w:szCs w:val="22"/>
          <w:lang w:val="uk-UA"/>
        </w:rPr>
        <w:t>СДК</w:t>
      </w:r>
      <w:r w:rsidRPr="00961DE2">
        <w:rPr>
          <w:rFonts w:ascii="Times New Roman" w:hAnsi="Times New Roman" w:cs="Times New Roman"/>
          <w:sz w:val="22"/>
          <w:szCs w:val="22"/>
          <w:lang w:val="uk-UA"/>
        </w:rPr>
        <w:t xml:space="preserve"> надходять з відповідних баз знань (БЗ), а після узгодження з умовами задачі нові реалізації поповнюють ці БЗ, розширюючи таким чином коло ГВС, для яких є вже готові розв’язки.</w:t>
      </w:r>
    </w:p>
    <w:p w:rsidR="009E580F" w:rsidRPr="006A6FCC" w:rsidRDefault="009E580F" w:rsidP="000237A0">
      <w:pPr>
        <w:spacing w:line="240" w:lineRule="auto"/>
        <w:rPr>
          <w:rFonts w:ascii="Times New Roman" w:hAnsi="Times New Roman" w:cs="Times New Roman"/>
          <w:b/>
          <w:bCs/>
          <w:sz w:val="22"/>
          <w:szCs w:val="22"/>
          <w:lang w:val="uk-UA"/>
        </w:rPr>
      </w:pPr>
      <w:bookmarkStart w:id="3" w:name="_Toc420317933"/>
      <w:r w:rsidRPr="006A6FCC">
        <w:rPr>
          <w:rFonts w:ascii="Times New Roman" w:hAnsi="Times New Roman" w:cs="Times New Roman"/>
          <w:b/>
          <w:bCs/>
          <w:sz w:val="22"/>
          <w:szCs w:val="22"/>
          <w:lang w:val="uk-UA"/>
        </w:rPr>
        <w:lastRenderedPageBreak/>
        <w:t>Агентно-орієнтований вибір умов</w:t>
      </w:r>
      <w:bookmarkEnd w:id="3"/>
    </w:p>
    <w:p w:rsidR="009E580F" w:rsidRPr="00961DE2" w:rsidRDefault="000237A0" w:rsidP="000237A0">
      <w:pPr>
        <w:spacing w:line="240" w:lineRule="auto"/>
        <w:rPr>
          <w:rFonts w:ascii="Times New Roman" w:hAnsi="Times New Roman" w:cs="Times New Roman"/>
          <w:sz w:val="22"/>
          <w:szCs w:val="22"/>
          <w:lang w:val="uk-UA"/>
        </w:rPr>
      </w:pPr>
      <w:r>
        <w:rPr>
          <w:rFonts w:ascii="Times New Roman" w:hAnsi="Times New Roman" w:cs="Times New Roman"/>
          <w:sz w:val="22"/>
          <w:szCs w:val="22"/>
          <w:lang w:val="uk-UA"/>
        </w:rPr>
        <w:t>На рис. 3</w:t>
      </w:r>
      <w:r w:rsidR="009E580F" w:rsidRPr="00961DE2">
        <w:rPr>
          <w:rFonts w:ascii="Times New Roman" w:hAnsi="Times New Roman" w:cs="Times New Roman"/>
          <w:sz w:val="22"/>
          <w:szCs w:val="22"/>
          <w:lang w:val="uk-UA"/>
        </w:rPr>
        <w:t xml:space="preserve"> приведена УМВ, що заснована на реляційних відношеннях [</w:t>
      </w:r>
      <w:r w:rsidR="008F20CD" w:rsidRPr="00961DE2">
        <w:rPr>
          <w:rFonts w:ascii="Times New Roman" w:hAnsi="Times New Roman" w:cs="Times New Roman"/>
          <w:sz w:val="22"/>
          <w:szCs w:val="22"/>
          <w:lang w:val="uk-UA"/>
        </w:rPr>
        <w:t>3</w:t>
      </w:r>
      <w:r w:rsidR="009E580F" w:rsidRPr="00961DE2">
        <w:rPr>
          <w:rFonts w:ascii="Times New Roman" w:hAnsi="Times New Roman" w:cs="Times New Roman"/>
          <w:sz w:val="22"/>
          <w:szCs w:val="22"/>
          <w:lang w:val="uk-UA"/>
        </w:rPr>
        <w:t>] між окремими компонентами НВКО, формування якої являє першу складність реалізації моделі.</w:t>
      </w:r>
    </w:p>
    <w:p w:rsidR="009E580F" w:rsidRPr="00961DE2" w:rsidRDefault="009E580F" w:rsidP="000237A0">
      <w:pPr>
        <w:spacing w:line="240" w:lineRule="auto"/>
        <w:rPr>
          <w:rFonts w:ascii="Times New Roman" w:hAnsi="Times New Roman" w:cs="Times New Roman"/>
          <w:sz w:val="22"/>
          <w:szCs w:val="22"/>
          <w:lang w:val="uk-UA"/>
        </w:rPr>
      </w:pPr>
    </w:p>
    <w:p w:rsidR="007423BA" w:rsidRPr="00961DE2" w:rsidRDefault="00BE4F73" w:rsidP="000237A0">
      <w:pPr>
        <w:spacing w:line="240" w:lineRule="auto"/>
        <w:ind w:firstLine="0"/>
        <w:jc w:val="center"/>
        <w:rPr>
          <w:rFonts w:ascii="Times New Roman" w:hAnsi="Times New Roman" w:cs="Times New Roman"/>
          <w:sz w:val="22"/>
          <w:szCs w:val="22"/>
          <w:lang w:val="uk-UA"/>
        </w:rPr>
      </w:pPr>
      <w:r w:rsidRPr="00961DE2">
        <w:rPr>
          <w:rFonts w:ascii="Times New Roman" w:hAnsi="Times New Roman" w:cs="Times New Roman"/>
          <w:sz w:val="22"/>
          <w:szCs w:val="22"/>
          <w:lang w:val="uk-UA"/>
        </w:rPr>
        <w:object w:dxaOrig="11497" w:dyaOrig="10562">
          <v:shape id="_x0000_i1045" type="#_x0000_t75" style="width:429.75pt;height:377.25pt" o:ole="">
            <v:imagedata r:id="rId48" o:title=""/>
          </v:shape>
          <o:OLEObject Type="Embed" ProgID="Visio.Drawing.11" ShapeID="_x0000_i1045" DrawAspect="Content" ObjectID="_1508271144" r:id="rId49"/>
        </w:object>
      </w:r>
    </w:p>
    <w:p w:rsidR="009E580F" w:rsidRPr="00961DE2" w:rsidRDefault="009E580F" w:rsidP="000237A0">
      <w:pPr>
        <w:spacing w:line="240" w:lineRule="auto"/>
        <w:ind w:firstLine="0"/>
        <w:jc w:val="center"/>
        <w:rPr>
          <w:rFonts w:ascii="Times New Roman" w:hAnsi="Times New Roman" w:cs="Times New Roman"/>
          <w:sz w:val="22"/>
          <w:szCs w:val="22"/>
          <w:lang w:val="uk-UA"/>
        </w:rPr>
      </w:pPr>
      <w:r w:rsidRPr="00961DE2">
        <w:rPr>
          <w:rFonts w:ascii="Times New Roman" w:hAnsi="Times New Roman" w:cs="Times New Roman"/>
          <w:sz w:val="22"/>
          <w:szCs w:val="22"/>
          <w:lang w:val="uk-UA"/>
        </w:rPr>
        <w:t>Ри</w:t>
      </w:r>
      <w:r w:rsidR="000237A0">
        <w:rPr>
          <w:rFonts w:ascii="Times New Roman" w:hAnsi="Times New Roman" w:cs="Times New Roman"/>
          <w:sz w:val="22"/>
          <w:szCs w:val="22"/>
          <w:lang w:val="uk-UA"/>
        </w:rPr>
        <w:t>сунок 3</w:t>
      </w:r>
      <w:r w:rsidR="007423BA" w:rsidRPr="00961DE2">
        <w:rPr>
          <w:rFonts w:ascii="Times New Roman" w:hAnsi="Times New Roman" w:cs="Times New Roman"/>
          <w:sz w:val="22"/>
          <w:szCs w:val="22"/>
          <w:lang w:val="uk-UA"/>
        </w:rPr>
        <w:t>.</w:t>
      </w:r>
      <w:r w:rsidRPr="00961DE2">
        <w:rPr>
          <w:rFonts w:ascii="Times New Roman" w:hAnsi="Times New Roman" w:cs="Times New Roman"/>
          <w:sz w:val="22"/>
          <w:szCs w:val="22"/>
          <w:lang w:val="uk-UA"/>
        </w:rPr>
        <w:t xml:space="preserve"> Інтерпретаційна УМВ СДК</w:t>
      </w:r>
    </w:p>
    <w:p w:rsidR="009E580F" w:rsidRPr="00961DE2" w:rsidRDefault="009E580F" w:rsidP="000237A0">
      <w:pPr>
        <w:spacing w:line="240" w:lineRule="auto"/>
        <w:rPr>
          <w:rFonts w:ascii="Times New Roman" w:hAnsi="Times New Roman" w:cs="Times New Roman"/>
          <w:sz w:val="22"/>
          <w:szCs w:val="22"/>
          <w:lang w:val="uk-UA"/>
        </w:rPr>
      </w:pPr>
    </w:p>
    <w:p w:rsidR="001E00EF" w:rsidRPr="00961DE2" w:rsidRDefault="009E580F" w:rsidP="000237A0">
      <w:pPr>
        <w:spacing w:line="240" w:lineRule="auto"/>
        <w:rPr>
          <w:rFonts w:ascii="Times New Roman" w:hAnsi="Times New Roman" w:cs="Times New Roman"/>
          <w:sz w:val="22"/>
          <w:szCs w:val="22"/>
          <w:lang w:val="uk-UA"/>
        </w:rPr>
      </w:pPr>
      <w:r w:rsidRPr="00961DE2">
        <w:rPr>
          <w:rFonts w:ascii="Times New Roman" w:hAnsi="Times New Roman" w:cs="Times New Roman"/>
          <w:i/>
          <w:sz w:val="22"/>
          <w:szCs w:val="22"/>
          <w:lang w:val="uk-UA"/>
        </w:rPr>
        <w:t>Друга складність</w:t>
      </w:r>
      <w:r w:rsidRPr="00961DE2">
        <w:rPr>
          <w:rFonts w:ascii="Times New Roman" w:hAnsi="Times New Roman" w:cs="Times New Roman"/>
          <w:sz w:val="22"/>
          <w:szCs w:val="22"/>
          <w:lang w:val="uk-UA"/>
        </w:rPr>
        <w:t xml:space="preserve"> полягає у кількісному визначенні вагомості реляційних зв'язків між визначальними класифікаційними ознаками і реалізується експертним рейтиновим оцін</w:t>
      </w:r>
      <w:r w:rsidRPr="00961DE2">
        <w:rPr>
          <w:rFonts w:ascii="Times New Roman" w:hAnsi="Times New Roman" w:cs="Times New Roman"/>
          <w:sz w:val="22"/>
          <w:szCs w:val="22"/>
          <w:lang w:val="uk-UA"/>
        </w:rPr>
        <w:t>ю</w:t>
      </w:r>
      <w:r w:rsidRPr="00961DE2">
        <w:rPr>
          <w:rFonts w:ascii="Times New Roman" w:hAnsi="Times New Roman" w:cs="Times New Roman"/>
          <w:sz w:val="22"/>
          <w:szCs w:val="22"/>
          <w:lang w:val="uk-UA"/>
        </w:rPr>
        <w:t>ванням альтернативних варіантів з використанням методів ранжування і попарних порівнянь [</w:t>
      </w:r>
      <w:r w:rsidR="008F20CD" w:rsidRPr="00961DE2">
        <w:rPr>
          <w:rFonts w:ascii="Times New Roman" w:hAnsi="Times New Roman" w:cs="Times New Roman"/>
          <w:sz w:val="22"/>
          <w:szCs w:val="22"/>
          <w:lang w:val="uk-UA"/>
        </w:rPr>
        <w:t>5</w:t>
      </w:r>
      <w:r w:rsidRPr="00961DE2">
        <w:rPr>
          <w:rFonts w:ascii="Times New Roman" w:hAnsi="Times New Roman" w:cs="Times New Roman"/>
          <w:sz w:val="22"/>
          <w:szCs w:val="22"/>
          <w:lang w:val="uk-UA"/>
        </w:rPr>
        <w:t>].</w:t>
      </w:r>
      <w:r w:rsidR="008F20CD" w:rsidRPr="00961DE2">
        <w:rPr>
          <w:rFonts w:ascii="Times New Roman" w:hAnsi="Times New Roman" w:cs="Times New Roman"/>
          <w:sz w:val="22"/>
          <w:szCs w:val="22"/>
          <w:lang w:val="uk-UA"/>
        </w:rPr>
        <w:t xml:space="preserve"> </w:t>
      </w:r>
      <w:r w:rsidRPr="00961DE2">
        <w:rPr>
          <w:rFonts w:ascii="Times New Roman" w:hAnsi="Times New Roman" w:cs="Times New Roman"/>
          <w:sz w:val="22"/>
          <w:szCs w:val="22"/>
          <w:lang w:val="uk-UA"/>
        </w:rPr>
        <w:t>Відповідні дослідження вимагають глибоких і ретельних прпрацювань щодо однозна</w:t>
      </w:r>
      <w:r w:rsidRPr="00961DE2">
        <w:rPr>
          <w:rFonts w:ascii="Times New Roman" w:hAnsi="Times New Roman" w:cs="Times New Roman"/>
          <w:sz w:val="22"/>
          <w:szCs w:val="22"/>
          <w:lang w:val="uk-UA"/>
        </w:rPr>
        <w:t>ч</w:t>
      </w:r>
      <w:r w:rsidRPr="00961DE2">
        <w:rPr>
          <w:rFonts w:ascii="Times New Roman" w:hAnsi="Times New Roman" w:cs="Times New Roman"/>
          <w:sz w:val="22"/>
          <w:szCs w:val="22"/>
          <w:lang w:val="uk-UA"/>
        </w:rPr>
        <w:t>ності вирішення цієї частини задачі автоматизо</w:t>
      </w:r>
      <w:r w:rsidR="007423BA" w:rsidRPr="00961DE2">
        <w:rPr>
          <w:rFonts w:ascii="Times New Roman" w:hAnsi="Times New Roman" w:cs="Times New Roman"/>
          <w:sz w:val="22"/>
          <w:szCs w:val="22"/>
          <w:lang w:val="uk-UA"/>
        </w:rPr>
        <w:t>ва</w:t>
      </w:r>
      <w:r w:rsidR="000237A0">
        <w:rPr>
          <w:rFonts w:ascii="Times New Roman" w:hAnsi="Times New Roman" w:cs="Times New Roman"/>
          <w:sz w:val="22"/>
          <w:szCs w:val="22"/>
          <w:lang w:val="uk-UA"/>
        </w:rPr>
        <w:t>ного синтезу СДК. На рис. 3</w:t>
      </w:r>
      <w:r w:rsidRPr="00961DE2">
        <w:rPr>
          <w:rFonts w:ascii="Times New Roman" w:hAnsi="Times New Roman" w:cs="Times New Roman"/>
          <w:sz w:val="22"/>
          <w:szCs w:val="22"/>
          <w:lang w:val="uk-UA"/>
        </w:rPr>
        <w:t xml:space="preserve"> наведені ум</w:t>
      </w:r>
      <w:r w:rsidRPr="00961DE2">
        <w:rPr>
          <w:rFonts w:ascii="Times New Roman" w:hAnsi="Times New Roman" w:cs="Times New Roman"/>
          <w:sz w:val="22"/>
          <w:szCs w:val="22"/>
          <w:lang w:val="uk-UA"/>
        </w:rPr>
        <w:t>о</w:t>
      </w:r>
      <w:r w:rsidRPr="00961DE2">
        <w:rPr>
          <w:rFonts w:ascii="Times New Roman" w:hAnsi="Times New Roman" w:cs="Times New Roman"/>
          <w:sz w:val="22"/>
          <w:szCs w:val="22"/>
          <w:lang w:val="uk-UA"/>
        </w:rPr>
        <w:t>вні кількісні результати попередніх обробок даних від джерел, що не претендуючи на стр</w:t>
      </w:r>
      <w:r w:rsidRPr="00961DE2">
        <w:rPr>
          <w:rFonts w:ascii="Times New Roman" w:hAnsi="Times New Roman" w:cs="Times New Roman"/>
          <w:sz w:val="22"/>
          <w:szCs w:val="22"/>
          <w:lang w:val="uk-UA"/>
        </w:rPr>
        <w:t>о</w:t>
      </w:r>
      <w:r w:rsidRPr="00961DE2">
        <w:rPr>
          <w:rFonts w:ascii="Times New Roman" w:hAnsi="Times New Roman" w:cs="Times New Roman"/>
          <w:sz w:val="22"/>
          <w:szCs w:val="22"/>
          <w:lang w:val="uk-UA"/>
        </w:rPr>
        <w:t xml:space="preserve">гість експертного оцінювання, можна розглядати в якості прикладу узагальненої методики при вирішенні задачі адекватного синтезу СДК. </w:t>
      </w:r>
    </w:p>
    <w:p w:rsidR="00176570" w:rsidRPr="00961DE2" w:rsidRDefault="00176570" w:rsidP="000237A0">
      <w:pPr>
        <w:spacing w:line="240" w:lineRule="auto"/>
        <w:rPr>
          <w:rFonts w:ascii="Times New Roman" w:hAnsi="Times New Roman" w:cs="Times New Roman"/>
          <w:sz w:val="22"/>
          <w:szCs w:val="22"/>
          <w:lang w:val="uk-UA"/>
        </w:rPr>
      </w:pPr>
      <w:r w:rsidRPr="00961DE2">
        <w:rPr>
          <w:rFonts w:ascii="Times New Roman" w:hAnsi="Times New Roman" w:cs="Times New Roman"/>
          <w:sz w:val="22"/>
          <w:szCs w:val="22"/>
          <w:lang w:val="uk-UA"/>
        </w:rPr>
        <w:t xml:space="preserve">Згідно із </w:t>
      </w:r>
      <w:r w:rsidR="008F20CD" w:rsidRPr="00961DE2">
        <w:rPr>
          <w:rFonts w:ascii="Times New Roman" w:hAnsi="Times New Roman" w:cs="Times New Roman"/>
          <w:sz w:val="22"/>
          <w:szCs w:val="22"/>
        </w:rPr>
        <w:t>[4]</w:t>
      </w:r>
      <w:r w:rsidRPr="00961DE2">
        <w:rPr>
          <w:rFonts w:ascii="Times New Roman" w:hAnsi="Times New Roman" w:cs="Times New Roman"/>
          <w:sz w:val="22"/>
          <w:szCs w:val="22"/>
          <w:lang w:val="uk-UA"/>
        </w:rPr>
        <w:t xml:space="preserve"> АОП функції ФСІА</w:t>
      </w:r>
      <w:r w:rsidRPr="00961DE2">
        <w:rPr>
          <w:rFonts w:ascii="Times New Roman" w:hAnsi="Times New Roman" w:cs="Times New Roman"/>
          <w:i/>
          <w:sz w:val="22"/>
          <w:szCs w:val="22"/>
          <w:lang w:val="uk-UA"/>
        </w:rPr>
        <w:t xml:space="preserve"> </w:t>
      </w:r>
      <w:r w:rsidRPr="00961DE2">
        <w:rPr>
          <w:rFonts w:ascii="Times New Roman" w:hAnsi="Times New Roman" w:cs="Times New Roman"/>
          <w:sz w:val="22"/>
          <w:szCs w:val="22"/>
          <w:lang w:val="uk-UA"/>
        </w:rPr>
        <w:t xml:space="preserve">можна реалізувати певними топологіями ШНС. Таким чином, кожний з етапів ЛМПС концептуальної моделі процесу вибору </w:t>
      </w:r>
      <w:r w:rsidR="008F20CD" w:rsidRPr="00961DE2">
        <w:rPr>
          <w:rFonts w:ascii="Times New Roman" w:hAnsi="Times New Roman" w:cs="Times New Roman"/>
          <w:sz w:val="22"/>
          <w:szCs w:val="22"/>
          <w:lang w:val="uk-UA"/>
        </w:rPr>
        <w:t>моделі</w:t>
      </w:r>
      <w:r w:rsidRPr="00961DE2">
        <w:rPr>
          <w:rFonts w:ascii="Times New Roman" w:hAnsi="Times New Roman" w:cs="Times New Roman"/>
          <w:sz w:val="22"/>
          <w:szCs w:val="22"/>
          <w:lang w:val="uk-UA"/>
        </w:rPr>
        <w:t xml:space="preserve"> з послідовно</w:t>
      </w:r>
      <w:r w:rsidRPr="00961DE2">
        <w:rPr>
          <w:rFonts w:ascii="Times New Roman" w:hAnsi="Times New Roman" w:cs="Times New Roman"/>
          <w:sz w:val="22"/>
          <w:szCs w:val="22"/>
          <w:lang w:val="uk-UA"/>
        </w:rPr>
        <w:t>с</w:t>
      </w:r>
      <w:r w:rsidRPr="00961DE2">
        <w:rPr>
          <w:rFonts w:ascii="Times New Roman" w:hAnsi="Times New Roman" w:cs="Times New Roman"/>
          <w:sz w:val="22"/>
          <w:szCs w:val="22"/>
          <w:lang w:val="uk-UA"/>
        </w:rPr>
        <w:t xml:space="preserve">тями реалізацій у вигляді траєкторій </w:t>
      </w:r>
      <w:r w:rsidRPr="00961DE2">
        <w:rPr>
          <w:rFonts w:ascii="Times New Roman" w:hAnsi="Times New Roman" w:cs="Times New Roman"/>
          <w:i/>
          <w:sz w:val="22"/>
          <w:szCs w:val="22"/>
          <w:lang w:val="uk-UA"/>
        </w:rPr>
        <w:t>tr</w:t>
      </w:r>
      <w:r w:rsidRPr="00961DE2">
        <w:rPr>
          <w:rFonts w:ascii="Times New Roman" w:hAnsi="Times New Roman" w:cs="Times New Roman"/>
          <w:sz w:val="22"/>
          <w:szCs w:val="22"/>
          <w:vertAlign w:val="subscript"/>
          <w:lang w:val="uk-UA"/>
        </w:rPr>
        <w:t>opt</w:t>
      </w:r>
      <w:r w:rsidR="008F20CD" w:rsidRPr="00961DE2">
        <w:rPr>
          <w:rFonts w:ascii="Times New Roman" w:hAnsi="Times New Roman" w:cs="Times New Roman"/>
          <w:sz w:val="22"/>
          <w:szCs w:val="22"/>
          <w:lang w:val="uk-UA"/>
        </w:rPr>
        <w:t xml:space="preserve"> руху</w:t>
      </w:r>
      <w:r w:rsidRPr="00961DE2">
        <w:rPr>
          <w:rFonts w:ascii="Times New Roman" w:hAnsi="Times New Roman" w:cs="Times New Roman"/>
          <w:sz w:val="22"/>
          <w:szCs w:val="22"/>
          <w:lang w:val="uk-UA"/>
        </w:rPr>
        <w:t>, визначених повним функціональним оргр</w:t>
      </w:r>
      <w:r w:rsidRPr="00961DE2">
        <w:rPr>
          <w:rFonts w:ascii="Times New Roman" w:hAnsi="Times New Roman" w:cs="Times New Roman"/>
          <w:sz w:val="22"/>
          <w:szCs w:val="22"/>
          <w:lang w:val="uk-UA"/>
        </w:rPr>
        <w:t>а</w:t>
      </w:r>
      <w:r w:rsidRPr="00961DE2">
        <w:rPr>
          <w:rFonts w:ascii="Times New Roman" w:hAnsi="Times New Roman" w:cs="Times New Roman"/>
          <w:sz w:val="22"/>
          <w:szCs w:val="22"/>
          <w:lang w:val="uk-UA"/>
        </w:rPr>
        <w:t xml:space="preserve">фом процесу синтезу </w:t>
      </w:r>
      <w:r w:rsidR="008F20CD" w:rsidRPr="00961DE2">
        <w:rPr>
          <w:rFonts w:ascii="Times New Roman" w:hAnsi="Times New Roman" w:cs="Times New Roman"/>
          <w:sz w:val="22"/>
          <w:szCs w:val="22"/>
          <w:lang w:val="uk-UA"/>
        </w:rPr>
        <w:t>СДК [</w:t>
      </w:r>
      <w:r w:rsidR="00B20730" w:rsidRPr="00961DE2">
        <w:rPr>
          <w:rFonts w:ascii="Times New Roman" w:hAnsi="Times New Roman" w:cs="Times New Roman"/>
          <w:sz w:val="22"/>
          <w:szCs w:val="22"/>
          <w:lang w:val="uk-UA"/>
        </w:rPr>
        <w:t>2</w:t>
      </w:r>
      <w:r w:rsidR="008F20CD" w:rsidRPr="00961DE2">
        <w:rPr>
          <w:rFonts w:ascii="Times New Roman" w:hAnsi="Times New Roman" w:cs="Times New Roman"/>
          <w:sz w:val="22"/>
          <w:szCs w:val="22"/>
          <w:lang w:val="uk-UA"/>
        </w:rPr>
        <w:t>]</w:t>
      </w:r>
      <w:r w:rsidRPr="00961DE2">
        <w:rPr>
          <w:rFonts w:ascii="Times New Roman" w:hAnsi="Times New Roman" w:cs="Times New Roman"/>
          <w:sz w:val="22"/>
          <w:szCs w:val="22"/>
          <w:lang w:val="uk-UA"/>
        </w:rPr>
        <w:t xml:space="preserve">, можна відтворювати топологіями ШНС у вигляді </w:t>
      </w:r>
      <w:r w:rsidRPr="00961DE2">
        <w:rPr>
          <w:rFonts w:ascii="Times New Roman" w:hAnsi="Times New Roman" w:cs="Times New Roman"/>
          <w:i/>
          <w:sz w:val="22"/>
          <w:szCs w:val="22"/>
          <w:lang w:val="uk-UA"/>
        </w:rPr>
        <w:t>нейросі</w:t>
      </w:r>
      <w:r w:rsidRPr="00961DE2">
        <w:rPr>
          <w:rFonts w:ascii="Times New Roman" w:hAnsi="Times New Roman" w:cs="Times New Roman"/>
          <w:i/>
          <w:sz w:val="22"/>
          <w:szCs w:val="22"/>
          <w:lang w:val="uk-UA"/>
        </w:rPr>
        <w:t>т</w:t>
      </w:r>
      <w:r w:rsidRPr="00961DE2">
        <w:rPr>
          <w:rFonts w:ascii="Times New Roman" w:hAnsi="Times New Roman" w:cs="Times New Roman"/>
          <w:i/>
          <w:sz w:val="22"/>
          <w:szCs w:val="22"/>
          <w:lang w:val="uk-UA"/>
        </w:rPr>
        <w:t>кової моделі</w:t>
      </w:r>
      <w:r w:rsidRPr="00961DE2">
        <w:rPr>
          <w:rFonts w:ascii="Times New Roman" w:hAnsi="Times New Roman" w:cs="Times New Roman"/>
          <w:sz w:val="22"/>
          <w:szCs w:val="22"/>
          <w:lang w:val="uk-UA"/>
        </w:rPr>
        <w:t xml:space="preserve"> </w:t>
      </w:r>
      <w:r w:rsidRPr="00961DE2">
        <w:rPr>
          <w:rFonts w:ascii="Times New Roman" w:hAnsi="Times New Roman" w:cs="Times New Roman"/>
          <w:i/>
          <w:sz w:val="22"/>
          <w:szCs w:val="22"/>
          <w:lang w:val="uk-UA"/>
        </w:rPr>
        <w:t xml:space="preserve">реалізації такого графа </w:t>
      </w:r>
      <w:r w:rsidR="000237A0">
        <w:rPr>
          <w:rFonts w:ascii="Times New Roman" w:hAnsi="Times New Roman" w:cs="Times New Roman"/>
          <w:sz w:val="22"/>
          <w:szCs w:val="22"/>
          <w:lang w:val="uk-UA"/>
        </w:rPr>
        <w:t>(рис. 4</w:t>
      </w:r>
      <w:r w:rsidRPr="00961DE2">
        <w:rPr>
          <w:rFonts w:ascii="Times New Roman" w:hAnsi="Times New Roman" w:cs="Times New Roman"/>
          <w:sz w:val="22"/>
          <w:szCs w:val="22"/>
          <w:lang w:val="uk-UA"/>
        </w:rPr>
        <w:t>).</w:t>
      </w:r>
    </w:p>
    <w:p w:rsidR="00176570" w:rsidRPr="00961DE2" w:rsidRDefault="0073793B" w:rsidP="000237A0">
      <w:pPr>
        <w:spacing w:line="240" w:lineRule="auto"/>
        <w:jc w:val="center"/>
        <w:rPr>
          <w:rFonts w:ascii="Times New Roman" w:hAnsi="Times New Roman" w:cs="Times New Roman"/>
          <w:sz w:val="22"/>
          <w:szCs w:val="22"/>
          <w:lang w:val="uk-UA"/>
        </w:rPr>
      </w:pPr>
      <w:r w:rsidRPr="00961DE2">
        <w:rPr>
          <w:rFonts w:ascii="Times New Roman" w:hAnsi="Times New Roman" w:cs="Times New Roman"/>
          <w:sz w:val="22"/>
          <w:szCs w:val="22"/>
          <w:lang w:val="uk-UA"/>
        </w:rPr>
        <w:object w:dxaOrig="8346" w:dyaOrig="6104">
          <v:shape id="_x0000_i1046" type="#_x0000_t75" style="width:417pt;height:305.25pt" o:ole="">
            <v:imagedata r:id="rId50" o:title=""/>
          </v:shape>
          <o:OLEObject Type="Embed" ProgID="Visio.Drawing.11" ShapeID="_x0000_i1046" DrawAspect="Content" ObjectID="_1508271145" r:id="rId51"/>
        </w:object>
      </w:r>
    </w:p>
    <w:p w:rsidR="00176570" w:rsidRPr="00961DE2" w:rsidRDefault="000237A0" w:rsidP="000237A0">
      <w:pPr>
        <w:spacing w:line="240" w:lineRule="auto"/>
        <w:jc w:val="center"/>
        <w:rPr>
          <w:rFonts w:ascii="Times New Roman" w:hAnsi="Times New Roman" w:cs="Times New Roman"/>
          <w:sz w:val="22"/>
          <w:szCs w:val="22"/>
          <w:lang w:val="uk-UA"/>
        </w:rPr>
      </w:pPr>
      <w:r>
        <w:rPr>
          <w:rFonts w:ascii="Times New Roman" w:hAnsi="Times New Roman" w:cs="Times New Roman"/>
          <w:sz w:val="22"/>
          <w:szCs w:val="22"/>
          <w:lang w:val="uk-UA"/>
        </w:rPr>
        <w:t>Рис</w:t>
      </w:r>
      <w:r w:rsidR="006A6FCC">
        <w:rPr>
          <w:rFonts w:ascii="Times New Roman" w:hAnsi="Times New Roman" w:cs="Times New Roman"/>
          <w:sz w:val="22"/>
          <w:szCs w:val="22"/>
          <w:lang w:val="uk-UA"/>
        </w:rPr>
        <w:t>унок</w:t>
      </w:r>
      <w:r>
        <w:rPr>
          <w:rFonts w:ascii="Times New Roman" w:hAnsi="Times New Roman" w:cs="Times New Roman"/>
          <w:sz w:val="22"/>
          <w:szCs w:val="22"/>
          <w:lang w:val="uk-UA"/>
        </w:rPr>
        <w:t xml:space="preserve"> 4</w:t>
      </w:r>
      <w:r w:rsidR="00176570" w:rsidRPr="00961DE2">
        <w:rPr>
          <w:rFonts w:ascii="Times New Roman" w:hAnsi="Times New Roman" w:cs="Times New Roman"/>
          <w:sz w:val="22"/>
          <w:szCs w:val="22"/>
          <w:lang w:val="uk-UA"/>
        </w:rPr>
        <w:t>. Нейросіткова модель реалізації повного функціонального орграфа</w:t>
      </w:r>
    </w:p>
    <w:p w:rsidR="00176570" w:rsidRPr="00961DE2" w:rsidRDefault="00176570" w:rsidP="000237A0">
      <w:pPr>
        <w:spacing w:line="240" w:lineRule="auto"/>
        <w:jc w:val="center"/>
        <w:rPr>
          <w:rFonts w:ascii="Times New Roman" w:hAnsi="Times New Roman" w:cs="Times New Roman"/>
          <w:sz w:val="22"/>
          <w:szCs w:val="22"/>
          <w:lang w:val="uk-UA"/>
        </w:rPr>
      </w:pPr>
      <w:r w:rsidRPr="00961DE2">
        <w:rPr>
          <w:rFonts w:ascii="Times New Roman" w:hAnsi="Times New Roman" w:cs="Times New Roman"/>
          <w:sz w:val="22"/>
          <w:szCs w:val="22"/>
          <w:lang w:val="uk-UA"/>
        </w:rPr>
        <w:t xml:space="preserve">синтезу </w:t>
      </w:r>
      <w:r w:rsidR="003846E5" w:rsidRPr="00961DE2">
        <w:rPr>
          <w:rFonts w:ascii="Times New Roman" w:hAnsi="Times New Roman" w:cs="Times New Roman"/>
          <w:sz w:val="22"/>
          <w:szCs w:val="22"/>
          <w:lang w:val="uk-UA"/>
        </w:rPr>
        <w:t>СДК</w:t>
      </w:r>
    </w:p>
    <w:p w:rsidR="003846E5" w:rsidRPr="00961DE2" w:rsidRDefault="003846E5" w:rsidP="000237A0">
      <w:pPr>
        <w:spacing w:line="240" w:lineRule="auto"/>
        <w:rPr>
          <w:rFonts w:ascii="Times New Roman" w:hAnsi="Times New Roman" w:cs="Times New Roman"/>
          <w:sz w:val="22"/>
          <w:szCs w:val="22"/>
          <w:lang w:val="uk-UA"/>
        </w:rPr>
      </w:pPr>
    </w:p>
    <w:p w:rsidR="00176570" w:rsidRPr="00961DE2" w:rsidRDefault="00176570" w:rsidP="000237A0">
      <w:pPr>
        <w:spacing w:line="240" w:lineRule="auto"/>
        <w:rPr>
          <w:rFonts w:ascii="Times New Roman" w:hAnsi="Times New Roman" w:cs="Times New Roman"/>
          <w:sz w:val="22"/>
          <w:szCs w:val="22"/>
          <w:lang w:val="uk-UA"/>
        </w:rPr>
      </w:pPr>
      <w:r w:rsidRPr="00961DE2">
        <w:rPr>
          <w:rFonts w:ascii="Times New Roman" w:hAnsi="Times New Roman" w:cs="Times New Roman"/>
          <w:sz w:val="22"/>
          <w:szCs w:val="22"/>
          <w:lang w:val="uk-UA"/>
        </w:rPr>
        <w:tab/>
        <w:t xml:space="preserve">За таких умов процедура синтезу бажаної </w:t>
      </w:r>
      <w:r w:rsidR="008F20CD" w:rsidRPr="00961DE2">
        <w:rPr>
          <w:rFonts w:ascii="Times New Roman" w:hAnsi="Times New Roman" w:cs="Times New Roman"/>
          <w:sz w:val="22"/>
          <w:szCs w:val="22"/>
          <w:lang w:val="uk-UA"/>
        </w:rPr>
        <w:t>моделі СДК</w:t>
      </w:r>
      <w:r w:rsidRPr="00961DE2">
        <w:rPr>
          <w:rFonts w:ascii="Times New Roman" w:hAnsi="Times New Roman" w:cs="Times New Roman"/>
          <w:sz w:val="22"/>
          <w:szCs w:val="22"/>
          <w:lang w:val="uk-UA"/>
        </w:rPr>
        <w:t xml:space="preserve"> буде полягати у настроюванні ваг кожної зі складових Ф</w:t>
      </w:r>
      <w:r w:rsidR="008F20CD" w:rsidRPr="00961DE2">
        <w:rPr>
          <w:rFonts w:ascii="Times New Roman" w:hAnsi="Times New Roman" w:cs="Times New Roman"/>
          <w:sz w:val="22"/>
          <w:szCs w:val="22"/>
          <w:vertAlign w:val="subscript"/>
          <w:lang w:val="uk-UA"/>
        </w:rPr>
        <w:t>В</w:t>
      </w:r>
      <w:r w:rsidRPr="00961DE2">
        <w:rPr>
          <w:rFonts w:ascii="Times New Roman" w:hAnsi="Times New Roman" w:cs="Times New Roman"/>
          <w:sz w:val="22"/>
          <w:szCs w:val="22"/>
          <w:vertAlign w:val="subscript"/>
          <w:lang w:val="uk-UA"/>
        </w:rPr>
        <w:t>Н</w:t>
      </w:r>
      <w:r w:rsidRPr="00961DE2">
        <w:rPr>
          <w:rFonts w:ascii="Times New Roman" w:hAnsi="Times New Roman" w:cs="Times New Roman"/>
          <w:sz w:val="22"/>
          <w:szCs w:val="22"/>
          <w:lang w:val="uk-UA"/>
        </w:rPr>
        <w:t>, Ф</w:t>
      </w:r>
      <w:r w:rsidR="008F20CD" w:rsidRPr="00961DE2">
        <w:rPr>
          <w:rFonts w:ascii="Times New Roman" w:hAnsi="Times New Roman" w:cs="Times New Roman"/>
          <w:sz w:val="22"/>
          <w:szCs w:val="22"/>
          <w:vertAlign w:val="subscript"/>
          <w:lang w:val="uk-UA"/>
        </w:rPr>
        <w:t>П</w:t>
      </w:r>
      <w:r w:rsidRPr="00961DE2">
        <w:rPr>
          <w:rFonts w:ascii="Times New Roman" w:hAnsi="Times New Roman" w:cs="Times New Roman"/>
          <w:sz w:val="22"/>
          <w:szCs w:val="22"/>
          <w:lang w:val="uk-UA"/>
        </w:rPr>
        <w:t>, Ф</w:t>
      </w:r>
      <w:r w:rsidR="008F20CD" w:rsidRPr="00961DE2">
        <w:rPr>
          <w:rFonts w:ascii="Times New Roman" w:hAnsi="Times New Roman" w:cs="Times New Roman"/>
          <w:sz w:val="22"/>
          <w:szCs w:val="22"/>
          <w:vertAlign w:val="subscript"/>
          <w:lang w:val="uk-UA"/>
        </w:rPr>
        <w:t>С</w:t>
      </w:r>
      <w:r w:rsidRPr="00961DE2">
        <w:rPr>
          <w:rFonts w:ascii="Times New Roman" w:hAnsi="Times New Roman" w:cs="Times New Roman"/>
          <w:sz w:val="22"/>
          <w:szCs w:val="22"/>
          <w:lang w:val="uk-UA"/>
        </w:rPr>
        <w:t>, Ф</w:t>
      </w:r>
      <w:r w:rsidR="008F20CD" w:rsidRPr="00961DE2">
        <w:rPr>
          <w:rFonts w:ascii="Times New Roman" w:hAnsi="Times New Roman" w:cs="Times New Roman"/>
          <w:sz w:val="22"/>
          <w:szCs w:val="22"/>
          <w:vertAlign w:val="subscript"/>
          <w:lang w:val="uk-UA"/>
        </w:rPr>
        <w:t>ПЧ</w:t>
      </w:r>
      <w:r w:rsidRPr="00961DE2">
        <w:rPr>
          <w:rFonts w:ascii="Times New Roman" w:hAnsi="Times New Roman" w:cs="Times New Roman"/>
          <w:sz w:val="22"/>
          <w:szCs w:val="22"/>
          <w:lang w:val="uk-UA"/>
        </w:rPr>
        <w:t>, Ф</w:t>
      </w:r>
      <w:r w:rsidRPr="00961DE2">
        <w:rPr>
          <w:rFonts w:ascii="Times New Roman" w:hAnsi="Times New Roman" w:cs="Times New Roman"/>
          <w:sz w:val="22"/>
          <w:szCs w:val="22"/>
          <w:vertAlign w:val="subscript"/>
          <w:lang w:val="uk-UA"/>
        </w:rPr>
        <w:t>М</w:t>
      </w:r>
      <w:r w:rsidRPr="00961DE2">
        <w:rPr>
          <w:rFonts w:ascii="Times New Roman" w:hAnsi="Times New Roman" w:cs="Times New Roman"/>
          <w:sz w:val="22"/>
          <w:szCs w:val="22"/>
          <w:lang w:val="uk-UA"/>
        </w:rPr>
        <w:t xml:space="preserve"> нейросіткової моделі на поточні значення ек</w:t>
      </w:r>
      <w:r w:rsidRPr="00961DE2">
        <w:rPr>
          <w:rFonts w:ascii="Times New Roman" w:hAnsi="Times New Roman" w:cs="Times New Roman"/>
          <w:sz w:val="22"/>
          <w:szCs w:val="22"/>
          <w:lang w:val="uk-UA"/>
        </w:rPr>
        <w:t>с</w:t>
      </w:r>
      <w:r w:rsidRPr="00961DE2">
        <w:rPr>
          <w:rFonts w:ascii="Times New Roman" w:hAnsi="Times New Roman" w:cs="Times New Roman"/>
          <w:sz w:val="22"/>
          <w:szCs w:val="22"/>
          <w:lang w:val="uk-UA"/>
        </w:rPr>
        <w:t>пертних рейтингових оцінювань альтернативних варіантів з урахуванням вагомості реляці</w:t>
      </w:r>
      <w:r w:rsidRPr="00961DE2">
        <w:rPr>
          <w:rFonts w:ascii="Times New Roman" w:hAnsi="Times New Roman" w:cs="Times New Roman"/>
          <w:sz w:val="22"/>
          <w:szCs w:val="22"/>
          <w:lang w:val="uk-UA"/>
        </w:rPr>
        <w:t>й</w:t>
      </w:r>
      <w:r w:rsidR="000237A0">
        <w:rPr>
          <w:rFonts w:ascii="Times New Roman" w:hAnsi="Times New Roman" w:cs="Times New Roman"/>
          <w:sz w:val="22"/>
          <w:szCs w:val="22"/>
          <w:lang w:val="uk-UA"/>
        </w:rPr>
        <w:t>них зв’язків (див. рис. 3</w:t>
      </w:r>
      <w:r w:rsidRPr="00961DE2">
        <w:rPr>
          <w:rFonts w:ascii="Times New Roman" w:hAnsi="Times New Roman" w:cs="Times New Roman"/>
          <w:sz w:val="22"/>
          <w:szCs w:val="22"/>
          <w:lang w:val="uk-UA"/>
        </w:rPr>
        <w:t>) згідно вимог ВОМЗ для відповідного етапу синтезу. В решті решт, виконуючи ітераційні процедури настроювання, можна отримати траєкторію</w:t>
      </w:r>
      <w:r w:rsidRPr="00961DE2">
        <w:rPr>
          <w:rFonts w:ascii="Times New Roman" w:hAnsi="Times New Roman" w:cs="Times New Roman"/>
          <w:i/>
          <w:sz w:val="22"/>
          <w:szCs w:val="22"/>
          <w:lang w:val="uk-UA"/>
        </w:rPr>
        <w:t xml:space="preserve"> tr</w:t>
      </w:r>
      <w:r w:rsidRPr="00961DE2">
        <w:rPr>
          <w:rFonts w:ascii="Times New Roman" w:hAnsi="Times New Roman" w:cs="Times New Roman"/>
          <w:sz w:val="22"/>
          <w:szCs w:val="22"/>
          <w:vertAlign w:val="subscript"/>
          <w:lang w:val="uk-UA"/>
        </w:rPr>
        <w:t>opt</w:t>
      </w:r>
      <w:r w:rsidRPr="00961DE2">
        <w:rPr>
          <w:rFonts w:ascii="Times New Roman" w:hAnsi="Times New Roman" w:cs="Times New Roman"/>
          <w:sz w:val="22"/>
          <w:szCs w:val="22"/>
          <w:lang w:val="uk-UA"/>
        </w:rPr>
        <w:t xml:space="preserve"> руху</w:t>
      </w:r>
      <w:r w:rsidR="00B20730" w:rsidRPr="00961DE2">
        <w:rPr>
          <w:rFonts w:ascii="Times New Roman" w:hAnsi="Times New Roman" w:cs="Times New Roman"/>
          <w:sz w:val="22"/>
          <w:szCs w:val="22"/>
          <w:lang w:val="uk-UA"/>
        </w:rPr>
        <w:t xml:space="preserve"> [2]</w:t>
      </w:r>
      <w:r w:rsidRPr="00961DE2">
        <w:rPr>
          <w:rFonts w:ascii="Times New Roman" w:hAnsi="Times New Roman" w:cs="Times New Roman"/>
          <w:sz w:val="22"/>
          <w:szCs w:val="22"/>
          <w:lang w:val="uk-UA"/>
        </w:rPr>
        <w:t>, визначуван</w:t>
      </w:r>
      <w:r w:rsidR="00273D01" w:rsidRPr="00961DE2">
        <w:rPr>
          <w:rFonts w:ascii="Times New Roman" w:hAnsi="Times New Roman" w:cs="Times New Roman"/>
          <w:sz w:val="22"/>
          <w:szCs w:val="22"/>
          <w:lang w:val="uk-UA"/>
        </w:rPr>
        <w:t xml:space="preserve">у перетином складових моделей СДК </w:t>
      </w:r>
      <w:r w:rsidRPr="00961DE2">
        <w:rPr>
          <w:rFonts w:ascii="Times New Roman" w:hAnsi="Times New Roman" w:cs="Times New Roman"/>
          <w:sz w:val="22"/>
          <w:szCs w:val="22"/>
          <w:lang w:val="uk-UA"/>
        </w:rPr>
        <w:t xml:space="preserve">з максимальними до ВОМЗ показниками відповідності. Ті самі міркування в процесі синтезу бажаної </w:t>
      </w:r>
      <w:r w:rsidR="00273D01" w:rsidRPr="00961DE2">
        <w:rPr>
          <w:rFonts w:ascii="Times New Roman" w:hAnsi="Times New Roman" w:cs="Times New Roman"/>
          <w:sz w:val="22"/>
          <w:szCs w:val="22"/>
          <w:lang w:val="uk-UA"/>
        </w:rPr>
        <w:t>моделі СДК</w:t>
      </w:r>
      <w:r w:rsidRPr="00961DE2">
        <w:rPr>
          <w:rFonts w:ascii="Times New Roman" w:hAnsi="Times New Roman" w:cs="Times New Roman"/>
          <w:sz w:val="22"/>
          <w:szCs w:val="22"/>
          <w:lang w:val="uk-UA"/>
        </w:rPr>
        <w:t xml:space="preserve"> стосуються і пр</w:t>
      </w:r>
      <w:r w:rsidRPr="00961DE2">
        <w:rPr>
          <w:rFonts w:ascii="Times New Roman" w:hAnsi="Times New Roman" w:cs="Times New Roman"/>
          <w:sz w:val="22"/>
          <w:szCs w:val="22"/>
          <w:lang w:val="uk-UA"/>
        </w:rPr>
        <w:t>о</w:t>
      </w:r>
      <w:r w:rsidRPr="00961DE2">
        <w:rPr>
          <w:rFonts w:ascii="Times New Roman" w:hAnsi="Times New Roman" w:cs="Times New Roman"/>
          <w:sz w:val="22"/>
          <w:szCs w:val="22"/>
          <w:lang w:val="uk-UA"/>
        </w:rPr>
        <w:t xml:space="preserve">цедур керування етапами узагальненої моделі ГІМАС (рис. </w:t>
      </w:r>
      <w:r w:rsidR="000237A0">
        <w:rPr>
          <w:rFonts w:ascii="Times New Roman" w:hAnsi="Times New Roman" w:cs="Times New Roman"/>
          <w:sz w:val="22"/>
          <w:szCs w:val="22"/>
          <w:lang w:val="uk-UA"/>
        </w:rPr>
        <w:t>2</w:t>
      </w:r>
      <w:r w:rsidRPr="00961DE2">
        <w:rPr>
          <w:rFonts w:ascii="Times New Roman" w:hAnsi="Times New Roman" w:cs="Times New Roman"/>
          <w:sz w:val="22"/>
          <w:szCs w:val="22"/>
          <w:lang w:val="uk-UA"/>
        </w:rPr>
        <w:t>).</w:t>
      </w:r>
    </w:p>
    <w:p w:rsidR="00176570" w:rsidRPr="00961DE2" w:rsidRDefault="000237A0" w:rsidP="000237A0">
      <w:pPr>
        <w:spacing w:line="240" w:lineRule="auto"/>
        <w:rPr>
          <w:rFonts w:ascii="Times New Roman" w:hAnsi="Times New Roman" w:cs="Times New Roman"/>
          <w:sz w:val="22"/>
          <w:szCs w:val="22"/>
          <w:lang w:val="uk-UA"/>
        </w:rPr>
      </w:pPr>
      <w:r>
        <w:rPr>
          <w:rFonts w:ascii="Times New Roman" w:hAnsi="Times New Roman" w:cs="Times New Roman"/>
          <w:sz w:val="22"/>
          <w:szCs w:val="22"/>
          <w:lang w:val="uk-UA"/>
        </w:rPr>
        <w:tab/>
        <w:t>Як приклад, на рис. 4</w:t>
      </w:r>
      <w:r w:rsidR="00176570" w:rsidRPr="00961DE2">
        <w:rPr>
          <w:rFonts w:ascii="Times New Roman" w:hAnsi="Times New Roman" w:cs="Times New Roman"/>
          <w:sz w:val="22"/>
          <w:szCs w:val="22"/>
          <w:lang w:val="uk-UA"/>
        </w:rPr>
        <w:t xml:space="preserve"> червоною лінією виділений слід умовно оптимальної траєкт</w:t>
      </w:r>
      <w:r w:rsidR="00176570" w:rsidRPr="00961DE2">
        <w:rPr>
          <w:rFonts w:ascii="Times New Roman" w:hAnsi="Times New Roman" w:cs="Times New Roman"/>
          <w:sz w:val="22"/>
          <w:szCs w:val="22"/>
          <w:lang w:val="uk-UA"/>
        </w:rPr>
        <w:t>о</w:t>
      </w:r>
      <w:r w:rsidR="00176570" w:rsidRPr="00961DE2">
        <w:rPr>
          <w:rFonts w:ascii="Times New Roman" w:hAnsi="Times New Roman" w:cs="Times New Roman"/>
          <w:sz w:val="22"/>
          <w:szCs w:val="22"/>
          <w:lang w:val="uk-UA"/>
        </w:rPr>
        <w:t xml:space="preserve">рії </w:t>
      </w:r>
      <w:r w:rsidR="00176570" w:rsidRPr="00961DE2">
        <w:rPr>
          <w:rFonts w:ascii="Times New Roman" w:hAnsi="Times New Roman" w:cs="Times New Roman"/>
          <w:i/>
          <w:sz w:val="22"/>
          <w:szCs w:val="22"/>
          <w:lang w:val="uk-UA"/>
        </w:rPr>
        <w:t>tr</w:t>
      </w:r>
      <w:r w:rsidR="00176570" w:rsidRPr="00961DE2">
        <w:rPr>
          <w:rFonts w:ascii="Times New Roman" w:hAnsi="Times New Roman" w:cs="Times New Roman"/>
          <w:sz w:val="22"/>
          <w:szCs w:val="22"/>
          <w:vertAlign w:val="subscript"/>
          <w:lang w:val="uk-UA"/>
        </w:rPr>
        <w:t>опт ум</w:t>
      </w:r>
      <w:r w:rsidR="00176570" w:rsidRPr="00961DE2">
        <w:rPr>
          <w:rFonts w:ascii="Times New Roman" w:hAnsi="Times New Roman" w:cs="Times New Roman"/>
          <w:sz w:val="22"/>
          <w:szCs w:val="22"/>
          <w:lang w:val="uk-UA"/>
        </w:rPr>
        <w:t>, яка в результаті багатоітераційного перебирання визначає складові умовної баж</w:t>
      </w:r>
      <w:r w:rsidR="00176570" w:rsidRPr="00961DE2">
        <w:rPr>
          <w:rFonts w:ascii="Times New Roman" w:hAnsi="Times New Roman" w:cs="Times New Roman"/>
          <w:sz w:val="22"/>
          <w:szCs w:val="22"/>
          <w:lang w:val="uk-UA"/>
        </w:rPr>
        <w:t>а</w:t>
      </w:r>
      <w:r w:rsidR="00176570" w:rsidRPr="00961DE2">
        <w:rPr>
          <w:rFonts w:ascii="Times New Roman" w:hAnsi="Times New Roman" w:cs="Times New Roman"/>
          <w:sz w:val="22"/>
          <w:szCs w:val="22"/>
          <w:lang w:val="uk-UA"/>
        </w:rPr>
        <w:t xml:space="preserve">ної </w:t>
      </w:r>
      <w:r w:rsidR="007423BA" w:rsidRPr="00961DE2">
        <w:rPr>
          <w:rFonts w:ascii="Times New Roman" w:hAnsi="Times New Roman" w:cs="Times New Roman"/>
          <w:sz w:val="22"/>
          <w:szCs w:val="22"/>
          <w:lang w:val="uk-UA"/>
        </w:rPr>
        <w:t>моделі СДК</w:t>
      </w:r>
      <w:r w:rsidR="00176570" w:rsidRPr="00961DE2">
        <w:rPr>
          <w:rFonts w:ascii="Times New Roman" w:hAnsi="Times New Roman" w:cs="Times New Roman"/>
          <w:sz w:val="22"/>
          <w:szCs w:val="22"/>
          <w:lang w:val="uk-UA"/>
        </w:rPr>
        <w:t xml:space="preserve"> (</w:t>
      </w:r>
      <w:r w:rsidR="00095E5B" w:rsidRPr="00961DE2">
        <w:rPr>
          <w:rFonts w:ascii="Times New Roman" w:hAnsi="Times New Roman" w:cs="Times New Roman"/>
          <w:sz w:val="22"/>
          <w:szCs w:val="22"/>
          <w:lang w:val="uk-UA"/>
        </w:rPr>
        <w:t xml:space="preserve">рис. </w:t>
      </w:r>
      <w:r>
        <w:rPr>
          <w:rFonts w:ascii="Times New Roman" w:hAnsi="Times New Roman" w:cs="Times New Roman"/>
          <w:sz w:val="22"/>
          <w:szCs w:val="22"/>
          <w:lang w:val="uk-UA"/>
        </w:rPr>
        <w:t>3</w:t>
      </w:r>
      <w:r w:rsidR="00176570" w:rsidRPr="00961DE2">
        <w:rPr>
          <w:rFonts w:ascii="Times New Roman" w:hAnsi="Times New Roman" w:cs="Times New Roman"/>
          <w:sz w:val="22"/>
          <w:szCs w:val="22"/>
          <w:lang w:val="uk-UA"/>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49"/>
        <w:gridCol w:w="654"/>
      </w:tblGrid>
      <w:tr w:rsidR="00234AFE" w:rsidRPr="00961DE2" w:rsidTr="000237A0">
        <w:tc>
          <w:tcPr>
            <w:tcW w:w="9180" w:type="dxa"/>
            <w:vAlign w:val="center"/>
          </w:tcPr>
          <w:p w:rsidR="00234AFE" w:rsidRPr="000237A0" w:rsidRDefault="00234AFE" w:rsidP="000237A0">
            <w:pPr>
              <w:spacing w:line="240" w:lineRule="auto"/>
              <w:ind w:firstLine="0"/>
              <w:jc w:val="center"/>
              <w:rPr>
                <w:rFonts w:ascii="Times New Roman" w:hAnsi="Times New Roman" w:cs="Times New Roman"/>
                <w:sz w:val="22"/>
                <w:szCs w:val="22"/>
                <w:lang w:val="uk-UA"/>
              </w:rPr>
            </w:pPr>
            <w:r w:rsidRPr="00961DE2">
              <w:rPr>
                <w:rFonts w:ascii="Times New Roman" w:hAnsi="Times New Roman" w:cs="Times New Roman"/>
                <w:sz w:val="22"/>
                <w:szCs w:val="22"/>
                <w:lang w:val="uk-UA"/>
              </w:rPr>
              <w:t>СДК</w:t>
            </w:r>
            <w:r w:rsidRPr="00961DE2">
              <w:rPr>
                <w:rFonts w:ascii="Times New Roman" w:hAnsi="Times New Roman" w:cs="Times New Roman"/>
                <w:sz w:val="22"/>
                <w:szCs w:val="22"/>
                <w:lang w:val="uk-UA"/>
              </w:rPr>
              <w:sym w:font="Symbol" w:char="F0AE"/>
            </w:r>
            <w:r w:rsidRPr="00961DE2">
              <w:rPr>
                <w:rFonts w:ascii="Times New Roman" w:hAnsi="Times New Roman" w:cs="Times New Roman"/>
                <w:i/>
                <w:sz w:val="22"/>
                <w:szCs w:val="22"/>
                <w:lang w:val="uk-UA"/>
              </w:rPr>
              <w:t>tr</w:t>
            </w:r>
            <w:r w:rsidRPr="00961DE2">
              <w:rPr>
                <w:rFonts w:ascii="Times New Roman" w:hAnsi="Times New Roman" w:cs="Times New Roman"/>
                <w:sz w:val="22"/>
                <w:szCs w:val="22"/>
                <w:vertAlign w:val="subscript"/>
                <w:lang w:val="uk-UA"/>
              </w:rPr>
              <w:t>опт ум</w:t>
            </w:r>
            <w:r w:rsidRPr="00961DE2">
              <w:rPr>
                <w:rFonts w:ascii="Times New Roman" w:hAnsi="Times New Roman" w:cs="Times New Roman"/>
                <w:sz w:val="22"/>
                <w:szCs w:val="22"/>
                <w:lang w:val="uk-UA"/>
              </w:rPr>
              <w:sym w:font="Symbol" w:char="F0CC"/>
            </w:r>
            <m:oMath>
              <m:r>
                <m:rPr>
                  <m:sty m:val="p"/>
                </m:rPr>
                <w:rPr>
                  <w:rFonts w:ascii="Cambria Math" w:hAnsi="Times New Roman" w:cs="Times New Roman"/>
                  <w:sz w:val="22"/>
                  <w:szCs w:val="22"/>
                  <w:lang w:val="uk-UA"/>
                </w:rPr>
                <m:t xml:space="preserve"> </m:t>
              </m:r>
              <m:sSub>
                <m:sSubPr>
                  <m:ctrlPr>
                    <w:rPr>
                      <w:rFonts w:ascii="Cambria Math" w:hAnsi="Times New Roman" w:cs="Times New Roman"/>
                      <w:sz w:val="22"/>
                      <w:szCs w:val="22"/>
                      <w:lang w:val="uk-UA"/>
                    </w:rPr>
                  </m:ctrlPr>
                </m:sSubPr>
                <m:e>
                  <m:r>
                    <m:rPr>
                      <m:sty m:val="p"/>
                    </m:rPr>
                    <w:rPr>
                      <w:rFonts w:ascii="Cambria Math" w:hAnsi="Times New Roman" w:cs="Times New Roman"/>
                      <w:sz w:val="22"/>
                      <w:szCs w:val="22"/>
                      <w:lang w:val="uk-UA"/>
                    </w:rPr>
                    <m:t>ВН</m:t>
                  </m:r>
                </m:e>
                <m:sub>
                  <m:r>
                    <m:rPr>
                      <m:sty m:val="p"/>
                    </m:rPr>
                    <w:rPr>
                      <w:rFonts w:ascii="Cambria Math" w:hAnsi="Times New Roman" w:cs="Times New Roman"/>
                      <w:sz w:val="22"/>
                      <w:szCs w:val="22"/>
                      <w:lang w:val="uk-UA"/>
                    </w:rPr>
                    <m:t>Р</m:t>
                  </m:r>
                </m:sub>
              </m:sSub>
              <m:r>
                <m:rPr>
                  <m:sty m:val="bi"/>
                </m:rPr>
                <w:rPr>
                  <w:rFonts w:ascii="Cambria Math" w:hAnsi="Times New Roman" w:cs="Times New Roman"/>
                  <w:color w:val="000000"/>
                  <w:sz w:val="22"/>
                  <w:szCs w:val="22"/>
                  <w:lang w:val="uk-UA"/>
                </w:rPr>
                <m:t>×</m:t>
              </m:r>
              <m:sSub>
                <m:sSubPr>
                  <m:ctrlPr>
                    <w:rPr>
                      <w:rFonts w:ascii="Cambria Math" w:hAnsi="Times New Roman" w:cs="Times New Roman"/>
                      <w:b/>
                      <w:i/>
                      <w:color w:val="000000"/>
                      <w:sz w:val="22"/>
                      <w:szCs w:val="22"/>
                      <w:lang w:val="uk-UA"/>
                    </w:rPr>
                  </m:ctrlPr>
                </m:sSubPr>
                <m:e>
                  <m:r>
                    <m:rPr>
                      <m:sty m:val="bi"/>
                    </m:rPr>
                    <w:rPr>
                      <w:rFonts w:ascii="Cambria Math" w:hAnsi="Times New Roman" w:cs="Times New Roman"/>
                      <w:color w:val="000000"/>
                      <w:sz w:val="22"/>
                      <w:szCs w:val="22"/>
                      <w:lang w:val="uk-UA"/>
                    </w:rPr>
                    <m:t>П</m:t>
                  </m:r>
                </m:e>
                <m:sub>
                  <m:r>
                    <m:rPr>
                      <m:sty m:val="bi"/>
                    </m:rPr>
                    <w:rPr>
                      <w:rFonts w:ascii="Cambria Math" w:hAnsi="Times New Roman" w:cs="Times New Roman"/>
                      <w:color w:val="000000"/>
                      <w:sz w:val="22"/>
                      <w:szCs w:val="22"/>
                      <w:lang w:val="uk-UA"/>
                    </w:rPr>
                    <m:t>ПР</m:t>
                  </m:r>
                </m:sub>
              </m:sSub>
              <m:r>
                <m:rPr>
                  <m:sty m:val="bi"/>
                </m:rPr>
                <w:rPr>
                  <w:rFonts w:ascii="Cambria Math" w:hAnsi="Times New Roman" w:cs="Times New Roman"/>
                  <w:color w:val="000000"/>
                  <w:sz w:val="22"/>
                  <w:szCs w:val="22"/>
                  <w:lang w:val="uk-UA"/>
                </w:rPr>
                <m:t>×</m:t>
              </m:r>
              <m:sSub>
                <m:sSubPr>
                  <m:ctrlPr>
                    <w:rPr>
                      <w:rFonts w:ascii="Cambria Math" w:hAnsi="Times New Roman" w:cs="Times New Roman"/>
                      <w:sz w:val="22"/>
                      <w:szCs w:val="22"/>
                      <w:lang w:val="uk-UA"/>
                    </w:rPr>
                  </m:ctrlPr>
                </m:sSubPr>
                <m:e>
                  <m:r>
                    <m:rPr>
                      <m:sty m:val="p"/>
                    </m:rPr>
                    <w:rPr>
                      <w:rFonts w:ascii="Cambria Math" w:hAnsi="Times New Roman" w:cs="Times New Roman"/>
                      <w:sz w:val="22"/>
                      <w:szCs w:val="22"/>
                      <w:lang w:val="uk-UA"/>
                    </w:rPr>
                    <m:t>С</m:t>
                  </m:r>
                </m:e>
                <m:sub>
                  <m:r>
                    <m:rPr>
                      <m:sty m:val="p"/>
                    </m:rPr>
                    <w:rPr>
                      <w:rFonts w:ascii="Cambria Math" w:hAnsi="Times New Roman" w:cs="Times New Roman"/>
                      <w:sz w:val="22"/>
                      <w:szCs w:val="22"/>
                      <w:vertAlign w:val="subscript"/>
                      <w:lang w:val="uk-UA"/>
                    </w:rPr>
                    <m:t>КП</m:t>
                  </m:r>
                </m:sub>
              </m:sSub>
              <m:r>
                <m:rPr>
                  <m:sty m:val="bi"/>
                </m:rPr>
                <w:rPr>
                  <w:rFonts w:ascii="Cambria Math" w:hAnsi="Times New Roman" w:cs="Times New Roman"/>
                  <w:color w:val="000000"/>
                  <w:sz w:val="22"/>
                  <w:szCs w:val="22"/>
                  <w:lang w:val="uk-UA"/>
                </w:rPr>
                <m:t>×</m:t>
              </m:r>
              <m:sSub>
                <m:sSubPr>
                  <m:ctrlPr>
                    <w:rPr>
                      <w:rFonts w:ascii="Cambria Math" w:hAnsi="Times New Roman" w:cs="Times New Roman"/>
                      <w:sz w:val="22"/>
                      <w:szCs w:val="22"/>
                      <w:lang w:val="uk-UA"/>
                    </w:rPr>
                  </m:ctrlPr>
                </m:sSubPr>
                <m:e>
                  <m:r>
                    <m:rPr>
                      <m:sty m:val="p"/>
                    </m:rPr>
                    <w:rPr>
                      <w:rFonts w:ascii="Cambria Math" w:hAnsi="Times New Roman" w:cs="Times New Roman"/>
                      <w:sz w:val="22"/>
                      <w:szCs w:val="22"/>
                      <w:lang w:val="uk-UA"/>
                    </w:rPr>
                    <m:t>ПЧ</m:t>
                  </m:r>
                </m:e>
                <m:sub>
                  <m:r>
                    <m:rPr>
                      <m:sty m:val="p"/>
                    </m:rPr>
                    <w:rPr>
                      <w:rFonts w:ascii="Cambria Math" w:hAnsi="Times New Roman" w:cs="Times New Roman"/>
                      <w:sz w:val="22"/>
                      <w:szCs w:val="22"/>
                      <w:vertAlign w:val="subscript"/>
                      <w:lang w:val="uk-UA"/>
                    </w:rPr>
                    <m:t>ПД</m:t>
                  </m:r>
                </m:sub>
              </m:sSub>
              <m:r>
                <m:rPr>
                  <m:sty m:val="bi"/>
                </m:rPr>
                <w:rPr>
                  <w:rFonts w:ascii="Cambria Math" w:hAnsi="Times New Roman" w:cs="Times New Roman"/>
                  <w:color w:val="000000"/>
                  <w:sz w:val="22"/>
                  <w:szCs w:val="22"/>
                  <w:lang w:val="uk-UA"/>
                </w:rPr>
                <m:t>×</m:t>
              </m:r>
              <m:sSub>
                <m:sSubPr>
                  <m:ctrlPr>
                    <w:rPr>
                      <w:rFonts w:ascii="Cambria Math" w:hAnsi="Times New Roman" w:cs="Times New Roman"/>
                      <w:sz w:val="22"/>
                      <w:szCs w:val="22"/>
                      <w:vertAlign w:val="subscript"/>
                      <w:lang w:val="uk-UA"/>
                    </w:rPr>
                  </m:ctrlPr>
                </m:sSubPr>
                <m:e>
                  <m:r>
                    <m:rPr>
                      <m:sty m:val="p"/>
                    </m:rPr>
                    <w:rPr>
                      <w:rFonts w:ascii="Cambria Math" w:hAnsi="Times New Roman" w:cs="Times New Roman"/>
                      <w:sz w:val="22"/>
                      <w:szCs w:val="22"/>
                      <w:lang w:val="uk-UA"/>
                    </w:rPr>
                    <m:t>М</m:t>
                  </m:r>
                </m:e>
                <m:sub>
                  <m:r>
                    <m:rPr>
                      <m:sty m:val="p"/>
                    </m:rPr>
                    <w:rPr>
                      <w:rFonts w:ascii="Cambria Math" w:hAnsi="Times New Roman" w:cs="Times New Roman"/>
                      <w:sz w:val="22"/>
                      <w:szCs w:val="22"/>
                      <w:vertAlign w:val="subscript"/>
                      <w:lang w:val="uk-UA"/>
                    </w:rPr>
                    <m:t>СУ</m:t>
                  </m:r>
                </m:sub>
              </m:sSub>
            </m:oMath>
          </w:p>
        </w:tc>
        <w:tc>
          <w:tcPr>
            <w:tcW w:w="675" w:type="dxa"/>
            <w:vAlign w:val="center"/>
          </w:tcPr>
          <w:p w:rsidR="00234AFE" w:rsidRPr="00961DE2" w:rsidRDefault="00234AFE" w:rsidP="000237A0">
            <w:pPr>
              <w:spacing w:line="240" w:lineRule="auto"/>
              <w:ind w:firstLine="0"/>
              <w:jc w:val="center"/>
              <w:rPr>
                <w:rFonts w:ascii="Times New Roman" w:hAnsi="Times New Roman" w:cs="Times New Roman"/>
                <w:sz w:val="22"/>
                <w:szCs w:val="22"/>
                <w:lang w:val="en-US"/>
              </w:rPr>
            </w:pPr>
            <w:r w:rsidRPr="00961DE2">
              <w:rPr>
                <w:rFonts w:ascii="Times New Roman" w:hAnsi="Times New Roman" w:cs="Times New Roman"/>
                <w:sz w:val="22"/>
                <w:szCs w:val="22"/>
                <w:lang w:val="en-US"/>
              </w:rPr>
              <w:t>(2)</w:t>
            </w:r>
          </w:p>
        </w:tc>
      </w:tr>
    </w:tbl>
    <w:p w:rsidR="000237A0" w:rsidRPr="00961DE2" w:rsidRDefault="000237A0" w:rsidP="000237A0">
      <w:pPr>
        <w:spacing w:line="240" w:lineRule="auto"/>
        <w:rPr>
          <w:rFonts w:ascii="Times New Roman" w:hAnsi="Times New Roman" w:cs="Times New Roman"/>
          <w:sz w:val="22"/>
          <w:szCs w:val="22"/>
          <w:lang w:val="uk-UA"/>
        </w:rPr>
      </w:pPr>
      <w:r w:rsidRPr="00961DE2">
        <w:rPr>
          <w:rFonts w:ascii="Times New Roman" w:hAnsi="Times New Roman" w:cs="Times New Roman"/>
          <w:sz w:val="22"/>
          <w:szCs w:val="22"/>
          <w:lang w:val="uk-UA"/>
        </w:rPr>
        <w:t>Для</w:t>
      </w:r>
      <w:r>
        <w:rPr>
          <w:rFonts w:ascii="Times New Roman" w:hAnsi="Times New Roman" w:cs="Times New Roman"/>
          <w:sz w:val="22"/>
          <w:szCs w:val="22"/>
          <w:lang w:val="uk-UA"/>
        </w:rPr>
        <w:t xml:space="preserve"> впровадження процедури автоматизованого синтезу</w:t>
      </w:r>
      <w:r w:rsidRPr="00961DE2">
        <w:rPr>
          <w:rFonts w:ascii="Times New Roman" w:hAnsi="Times New Roman" w:cs="Times New Roman"/>
          <w:sz w:val="22"/>
          <w:szCs w:val="22"/>
          <w:lang w:val="uk-UA"/>
        </w:rPr>
        <w:t xml:space="preserve"> пропонується  включити до СДК окремий модуль автоматизованого синтезу параметрів динамічного керу</w:t>
      </w:r>
      <w:r>
        <w:rPr>
          <w:rFonts w:ascii="Times New Roman" w:hAnsi="Times New Roman" w:cs="Times New Roman"/>
          <w:sz w:val="22"/>
          <w:szCs w:val="22"/>
          <w:lang w:val="uk-UA"/>
        </w:rPr>
        <w:t>вання (Рис. 5</w:t>
      </w:r>
      <w:r w:rsidRPr="00961DE2">
        <w:rPr>
          <w:rFonts w:ascii="Times New Roman" w:hAnsi="Times New Roman" w:cs="Times New Roman"/>
          <w:sz w:val="22"/>
          <w:szCs w:val="22"/>
          <w:lang w:val="uk-UA"/>
        </w:rPr>
        <w:t>).</w:t>
      </w:r>
    </w:p>
    <w:p w:rsidR="000237A0" w:rsidRPr="00961DE2" w:rsidRDefault="000237A0" w:rsidP="000237A0">
      <w:pPr>
        <w:spacing w:line="240" w:lineRule="auto"/>
        <w:rPr>
          <w:rFonts w:ascii="Times New Roman" w:hAnsi="Times New Roman" w:cs="Times New Roman"/>
          <w:sz w:val="22"/>
          <w:szCs w:val="22"/>
          <w:lang w:val="uk-UA"/>
        </w:rPr>
      </w:pPr>
    </w:p>
    <w:p w:rsidR="000237A0" w:rsidRPr="00961DE2" w:rsidRDefault="000237A0" w:rsidP="000237A0">
      <w:pPr>
        <w:spacing w:line="240" w:lineRule="auto"/>
        <w:jc w:val="center"/>
        <w:rPr>
          <w:rFonts w:ascii="Times New Roman" w:hAnsi="Times New Roman" w:cs="Times New Roman"/>
          <w:sz w:val="22"/>
          <w:szCs w:val="22"/>
          <w:lang w:val="uk-UA"/>
        </w:rPr>
      </w:pPr>
      <w:r w:rsidRPr="00961DE2">
        <w:rPr>
          <w:rFonts w:ascii="Times New Roman" w:hAnsi="Times New Roman" w:cs="Times New Roman"/>
          <w:b/>
          <w:noProof/>
          <w:sz w:val="22"/>
          <w:szCs w:val="22"/>
          <w:lang w:val="uk-UA" w:eastAsia="uk-UA"/>
        </w:rPr>
        <w:drawing>
          <wp:inline distT="0" distB="0" distL="0" distR="0">
            <wp:extent cx="4402643" cy="2266950"/>
            <wp:effectExtent l="19050" t="0" r="0" b="0"/>
            <wp:docPr id="1"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2" cstate="print">
                      <a:grayscl/>
                    </a:blip>
                    <a:srcRect/>
                    <a:stretch>
                      <a:fillRect/>
                    </a:stretch>
                  </pic:blipFill>
                  <pic:spPr bwMode="auto">
                    <a:xfrm>
                      <a:off x="0" y="0"/>
                      <a:ext cx="4454252" cy="2293524"/>
                    </a:xfrm>
                    <a:prstGeom prst="rect">
                      <a:avLst/>
                    </a:prstGeom>
                    <a:noFill/>
                    <a:ln w="9525">
                      <a:noFill/>
                      <a:miter lim="800000"/>
                      <a:headEnd/>
                      <a:tailEnd/>
                    </a:ln>
                  </pic:spPr>
                </pic:pic>
              </a:graphicData>
            </a:graphic>
          </wp:inline>
        </w:drawing>
      </w:r>
    </w:p>
    <w:p w:rsidR="000237A0" w:rsidRPr="00961DE2" w:rsidRDefault="000237A0" w:rsidP="000237A0">
      <w:pPr>
        <w:spacing w:line="240" w:lineRule="auto"/>
        <w:jc w:val="center"/>
        <w:rPr>
          <w:rFonts w:ascii="Times New Roman" w:hAnsi="Times New Roman" w:cs="Times New Roman"/>
          <w:sz w:val="22"/>
          <w:szCs w:val="22"/>
          <w:lang w:val="uk-UA"/>
        </w:rPr>
      </w:pPr>
    </w:p>
    <w:p w:rsidR="00B47098" w:rsidRDefault="000237A0" w:rsidP="00B47098">
      <w:pPr>
        <w:spacing w:line="240" w:lineRule="auto"/>
        <w:jc w:val="center"/>
        <w:rPr>
          <w:rFonts w:ascii="Times New Roman" w:hAnsi="Times New Roman" w:cs="Times New Roman"/>
          <w:b/>
          <w:sz w:val="22"/>
          <w:szCs w:val="22"/>
          <w:lang w:val="uk-UA"/>
        </w:rPr>
      </w:pPr>
      <w:r>
        <w:rPr>
          <w:rFonts w:ascii="Times New Roman" w:hAnsi="Times New Roman" w:cs="Times New Roman"/>
          <w:sz w:val="22"/>
          <w:szCs w:val="22"/>
          <w:lang w:val="uk-UA"/>
        </w:rPr>
        <w:t>Рисунок 5</w:t>
      </w:r>
      <w:r w:rsidRPr="00961DE2">
        <w:rPr>
          <w:rFonts w:ascii="Times New Roman" w:hAnsi="Times New Roman" w:cs="Times New Roman"/>
          <w:sz w:val="22"/>
          <w:szCs w:val="22"/>
          <w:lang w:val="uk-UA"/>
        </w:rPr>
        <w:t>. Модуль автоматизованого синтезу параметрів у структурі СДК</w:t>
      </w:r>
    </w:p>
    <w:p w:rsidR="00B47098" w:rsidRDefault="00B47098" w:rsidP="00B47098">
      <w:pPr>
        <w:spacing w:line="240" w:lineRule="auto"/>
        <w:rPr>
          <w:rFonts w:ascii="Times New Roman" w:hAnsi="Times New Roman" w:cs="Times New Roman"/>
          <w:sz w:val="22"/>
          <w:szCs w:val="22"/>
          <w:lang w:val="uk-UA"/>
        </w:rPr>
      </w:pPr>
    </w:p>
    <w:p w:rsidR="00B47098" w:rsidRPr="00B47098" w:rsidRDefault="00B47098" w:rsidP="00B47098">
      <w:pPr>
        <w:spacing w:line="240" w:lineRule="auto"/>
        <w:rPr>
          <w:rFonts w:ascii="Times New Roman" w:hAnsi="Times New Roman" w:cs="Times New Roman"/>
          <w:sz w:val="22"/>
          <w:szCs w:val="22"/>
          <w:lang w:val="uk-UA"/>
        </w:rPr>
      </w:pPr>
      <w:r>
        <w:rPr>
          <w:rFonts w:ascii="Times New Roman" w:hAnsi="Times New Roman" w:cs="Times New Roman"/>
          <w:sz w:val="22"/>
          <w:szCs w:val="22"/>
          <w:lang w:val="uk-UA"/>
        </w:rPr>
        <w:t>Даний модуль з заданою періодичністю опрацьовуватиме отримані від виробничої с</w:t>
      </w:r>
      <w:r>
        <w:rPr>
          <w:rFonts w:ascii="Times New Roman" w:hAnsi="Times New Roman" w:cs="Times New Roman"/>
          <w:sz w:val="22"/>
          <w:szCs w:val="22"/>
          <w:lang w:val="uk-UA"/>
        </w:rPr>
        <w:t>и</w:t>
      </w:r>
      <w:r>
        <w:rPr>
          <w:rFonts w:ascii="Times New Roman" w:hAnsi="Times New Roman" w:cs="Times New Roman"/>
          <w:sz w:val="22"/>
          <w:szCs w:val="22"/>
          <w:lang w:val="uk-UA"/>
        </w:rPr>
        <w:t xml:space="preserve">стеми дані про її роботу за попередній період та синтезуватиме адекватні до опрацьованих даних параметри роботи СДК. Відповідні параметри будуть передаватися іншим модулям СДК, що визначатиме їх роботу на наступний період. До </w:t>
      </w:r>
      <w:r w:rsidRPr="00B47098">
        <w:rPr>
          <w:rFonts w:ascii="Times New Roman" w:hAnsi="Times New Roman" w:cs="Times New Roman"/>
          <w:i/>
          <w:sz w:val="22"/>
          <w:szCs w:val="22"/>
          <w:lang w:val="uk-UA"/>
        </w:rPr>
        <w:t xml:space="preserve">модуля оперативно-календарного планування </w:t>
      </w:r>
      <w:r>
        <w:rPr>
          <w:rFonts w:ascii="Times New Roman" w:hAnsi="Times New Roman" w:cs="Times New Roman"/>
          <w:sz w:val="22"/>
          <w:szCs w:val="22"/>
          <w:lang w:val="uk-UA"/>
        </w:rPr>
        <w:t>передається підхід до динамічного планування</w:t>
      </w:r>
      <w:r w:rsidR="00DA02CF">
        <w:rPr>
          <w:rFonts w:ascii="Times New Roman" w:hAnsi="Times New Roman" w:cs="Times New Roman"/>
          <w:sz w:val="22"/>
          <w:szCs w:val="22"/>
          <w:lang w:val="uk-UA"/>
        </w:rPr>
        <w:t xml:space="preserve"> (</w:t>
      </w:r>
      <w:r w:rsidR="00DA02CF">
        <w:rPr>
          <w:rFonts w:ascii="Times New Roman" w:hAnsi="Times New Roman" w:cs="Times New Roman"/>
          <w:sz w:val="22"/>
          <w:szCs w:val="22"/>
          <w:lang w:val="en-US"/>
        </w:rPr>
        <w:t>A</w:t>
      </w:r>
      <w:r w:rsidR="00DA02CF">
        <w:rPr>
          <w:rFonts w:ascii="Times New Roman" w:hAnsi="Times New Roman" w:cs="Times New Roman"/>
          <w:sz w:val="22"/>
          <w:szCs w:val="22"/>
          <w:lang w:val="uk-UA"/>
        </w:rPr>
        <w:t>)</w:t>
      </w:r>
      <w:r w:rsidR="00DA02CF">
        <w:rPr>
          <w:rFonts w:ascii="Times New Roman" w:hAnsi="Times New Roman" w:cs="Times New Roman"/>
          <w:sz w:val="22"/>
          <w:szCs w:val="22"/>
        </w:rPr>
        <w:t xml:space="preserve">, </w:t>
      </w:r>
      <w:r w:rsidR="00DA02CF">
        <w:rPr>
          <w:rFonts w:ascii="Times New Roman" w:hAnsi="Times New Roman" w:cs="Times New Roman"/>
          <w:sz w:val="22"/>
          <w:szCs w:val="22"/>
          <w:lang w:val="uk-UA"/>
        </w:rPr>
        <w:t xml:space="preserve">до </w:t>
      </w:r>
      <w:r w:rsidR="00DA02CF" w:rsidRPr="00DA02CF">
        <w:rPr>
          <w:rFonts w:ascii="Times New Roman" w:hAnsi="Times New Roman" w:cs="Times New Roman"/>
          <w:i/>
          <w:sz w:val="22"/>
          <w:szCs w:val="22"/>
          <w:lang w:val="uk-UA"/>
        </w:rPr>
        <w:t>модуля оперативної кор</w:t>
      </w:r>
      <w:r w:rsidR="00DA02CF" w:rsidRPr="00DA02CF">
        <w:rPr>
          <w:rFonts w:ascii="Times New Roman" w:hAnsi="Times New Roman" w:cs="Times New Roman"/>
          <w:i/>
          <w:sz w:val="22"/>
          <w:szCs w:val="22"/>
          <w:lang w:val="uk-UA"/>
        </w:rPr>
        <w:t>е</w:t>
      </w:r>
      <w:r w:rsidR="00DA02CF" w:rsidRPr="00DA02CF">
        <w:rPr>
          <w:rFonts w:ascii="Times New Roman" w:hAnsi="Times New Roman" w:cs="Times New Roman"/>
          <w:i/>
          <w:sz w:val="22"/>
          <w:szCs w:val="22"/>
          <w:lang w:val="uk-UA"/>
        </w:rPr>
        <w:t>кції</w:t>
      </w:r>
      <w:r w:rsidR="00DA02CF">
        <w:rPr>
          <w:rFonts w:ascii="Times New Roman" w:hAnsi="Times New Roman" w:cs="Times New Roman"/>
          <w:sz w:val="22"/>
          <w:szCs w:val="22"/>
          <w:lang w:val="uk-UA"/>
        </w:rPr>
        <w:t xml:space="preserve"> – стратегія перепланування (</w:t>
      </w:r>
      <w:r w:rsidR="00DA02CF">
        <w:rPr>
          <w:rFonts w:ascii="Times New Roman" w:hAnsi="Times New Roman" w:cs="Times New Roman"/>
          <w:sz w:val="22"/>
          <w:szCs w:val="22"/>
          <w:lang w:val="en-US"/>
        </w:rPr>
        <w:t>S</w:t>
      </w:r>
      <w:r w:rsidR="00DA02CF">
        <w:rPr>
          <w:rFonts w:ascii="Times New Roman" w:hAnsi="Times New Roman" w:cs="Times New Roman"/>
          <w:sz w:val="22"/>
          <w:szCs w:val="22"/>
          <w:lang w:val="uk-UA"/>
        </w:rPr>
        <w:t xml:space="preserve">), до </w:t>
      </w:r>
      <w:r w:rsidR="00DA02CF" w:rsidRPr="00DA02CF">
        <w:rPr>
          <w:rFonts w:ascii="Times New Roman" w:hAnsi="Times New Roman" w:cs="Times New Roman"/>
          <w:i/>
          <w:sz w:val="22"/>
          <w:szCs w:val="22"/>
          <w:lang w:val="uk-UA"/>
        </w:rPr>
        <w:t>модуля оперативного контролю</w:t>
      </w:r>
      <w:r w:rsidR="00DA02CF">
        <w:rPr>
          <w:rFonts w:ascii="Times New Roman" w:hAnsi="Times New Roman" w:cs="Times New Roman"/>
          <w:sz w:val="22"/>
          <w:szCs w:val="22"/>
          <w:lang w:val="uk-UA"/>
        </w:rPr>
        <w:t xml:space="preserve"> – політика вибору часу перепланування (</w:t>
      </w:r>
      <w:r w:rsidR="00DA02CF">
        <w:rPr>
          <w:rFonts w:ascii="Times New Roman" w:hAnsi="Times New Roman" w:cs="Times New Roman"/>
          <w:sz w:val="22"/>
          <w:szCs w:val="22"/>
          <w:lang w:val="en-US"/>
        </w:rPr>
        <w:t>T</w:t>
      </w:r>
      <w:r w:rsidR="00DA02CF">
        <w:rPr>
          <w:rFonts w:ascii="Times New Roman" w:hAnsi="Times New Roman" w:cs="Times New Roman"/>
          <w:sz w:val="22"/>
          <w:szCs w:val="22"/>
          <w:lang w:val="uk-UA"/>
        </w:rPr>
        <w:t xml:space="preserve">) і до </w:t>
      </w:r>
      <w:r w:rsidR="00DA02CF" w:rsidRPr="00DA02CF">
        <w:rPr>
          <w:rFonts w:ascii="Times New Roman" w:hAnsi="Times New Roman" w:cs="Times New Roman"/>
          <w:i/>
          <w:sz w:val="22"/>
          <w:szCs w:val="22"/>
          <w:lang w:val="uk-UA"/>
        </w:rPr>
        <w:t>модуля диспетчеризації</w:t>
      </w:r>
      <w:r w:rsidR="00DA02CF">
        <w:rPr>
          <w:rFonts w:ascii="Times New Roman" w:hAnsi="Times New Roman" w:cs="Times New Roman"/>
          <w:sz w:val="22"/>
          <w:szCs w:val="22"/>
          <w:lang w:val="uk-UA"/>
        </w:rPr>
        <w:t xml:space="preserve"> – метод перепланування (</w:t>
      </w:r>
      <w:r w:rsidR="00DA02CF">
        <w:rPr>
          <w:rFonts w:ascii="Times New Roman" w:hAnsi="Times New Roman" w:cs="Times New Roman"/>
          <w:sz w:val="22"/>
          <w:szCs w:val="22"/>
          <w:lang w:val="en-US"/>
        </w:rPr>
        <w:t>M</w:t>
      </w:r>
      <w:r w:rsidR="00DA02CF">
        <w:rPr>
          <w:rFonts w:ascii="Times New Roman" w:hAnsi="Times New Roman" w:cs="Times New Roman"/>
          <w:sz w:val="22"/>
          <w:szCs w:val="22"/>
          <w:lang w:val="uk-UA"/>
        </w:rPr>
        <w:t>)</w:t>
      </w:r>
      <w:r>
        <w:rPr>
          <w:rFonts w:ascii="Times New Roman" w:hAnsi="Times New Roman" w:cs="Times New Roman"/>
          <w:sz w:val="22"/>
          <w:szCs w:val="22"/>
          <w:lang w:val="uk-UA"/>
        </w:rPr>
        <w:t>.</w:t>
      </w:r>
    </w:p>
    <w:p w:rsidR="00B47098" w:rsidRPr="00B47098" w:rsidRDefault="00B47098" w:rsidP="000237A0">
      <w:pPr>
        <w:spacing w:line="240" w:lineRule="auto"/>
        <w:rPr>
          <w:rFonts w:ascii="Times New Roman" w:hAnsi="Times New Roman" w:cs="Times New Roman"/>
          <w:b/>
          <w:i/>
          <w:sz w:val="22"/>
          <w:szCs w:val="22"/>
          <w:lang w:val="uk-UA"/>
        </w:rPr>
      </w:pPr>
    </w:p>
    <w:p w:rsidR="003C3C5E" w:rsidRPr="0073793B" w:rsidRDefault="000237A0" w:rsidP="000237A0">
      <w:pPr>
        <w:spacing w:line="240" w:lineRule="auto"/>
        <w:rPr>
          <w:rFonts w:ascii="Times New Roman" w:hAnsi="Times New Roman" w:cs="Times New Roman"/>
          <w:sz w:val="22"/>
          <w:szCs w:val="22"/>
        </w:rPr>
      </w:pPr>
      <w:r>
        <w:rPr>
          <w:rFonts w:ascii="Times New Roman" w:hAnsi="Times New Roman" w:cs="Times New Roman"/>
          <w:b/>
          <w:i/>
          <w:sz w:val="22"/>
          <w:szCs w:val="22"/>
          <w:lang w:val="uk-UA"/>
        </w:rPr>
        <w:t>Виснов</w:t>
      </w:r>
      <w:r w:rsidR="00E02AB9" w:rsidRPr="00961DE2">
        <w:rPr>
          <w:rFonts w:ascii="Times New Roman" w:hAnsi="Times New Roman" w:cs="Times New Roman"/>
          <w:b/>
          <w:i/>
          <w:sz w:val="22"/>
          <w:szCs w:val="22"/>
          <w:lang w:val="uk-UA"/>
        </w:rPr>
        <w:t>ки</w:t>
      </w:r>
      <w:r w:rsidR="00DB0C4E" w:rsidRPr="00961DE2">
        <w:rPr>
          <w:rFonts w:ascii="Times New Roman" w:hAnsi="Times New Roman" w:cs="Times New Roman"/>
          <w:b/>
          <w:sz w:val="22"/>
          <w:szCs w:val="22"/>
          <w:lang w:val="uk-UA"/>
        </w:rPr>
        <w:t xml:space="preserve">. </w:t>
      </w:r>
      <w:r w:rsidR="007A3054" w:rsidRPr="00961DE2">
        <w:rPr>
          <w:rFonts w:ascii="Times New Roman" w:hAnsi="Times New Roman" w:cs="Times New Roman"/>
          <w:sz w:val="22"/>
          <w:szCs w:val="22"/>
          <w:lang w:val="uk-UA"/>
        </w:rPr>
        <w:t xml:space="preserve">Запропонована </w:t>
      </w:r>
      <w:r w:rsidR="00E02AB9" w:rsidRPr="00961DE2">
        <w:rPr>
          <w:rFonts w:ascii="Times New Roman" w:hAnsi="Times New Roman" w:cs="Times New Roman"/>
          <w:sz w:val="22"/>
          <w:szCs w:val="22"/>
          <w:lang w:val="uk-UA"/>
        </w:rPr>
        <w:t>в</w:t>
      </w:r>
      <w:r w:rsidR="007A3054" w:rsidRPr="00961DE2">
        <w:rPr>
          <w:rFonts w:ascii="Times New Roman" w:hAnsi="Times New Roman" w:cs="Times New Roman"/>
          <w:sz w:val="22"/>
          <w:szCs w:val="22"/>
          <w:lang w:val="uk-UA"/>
        </w:rPr>
        <w:t xml:space="preserve"> [2] узагальнена концептуальна модель, а також реалізов</w:t>
      </w:r>
      <w:r w:rsidR="007A3054" w:rsidRPr="00961DE2">
        <w:rPr>
          <w:rFonts w:ascii="Times New Roman" w:hAnsi="Times New Roman" w:cs="Times New Roman"/>
          <w:sz w:val="22"/>
          <w:szCs w:val="22"/>
          <w:lang w:val="uk-UA"/>
        </w:rPr>
        <w:t>а</w:t>
      </w:r>
      <w:r w:rsidR="007A3054" w:rsidRPr="00961DE2">
        <w:rPr>
          <w:rFonts w:ascii="Times New Roman" w:hAnsi="Times New Roman" w:cs="Times New Roman"/>
          <w:sz w:val="22"/>
          <w:szCs w:val="22"/>
          <w:lang w:val="uk-UA"/>
        </w:rPr>
        <w:t>на за допомогою ГІМАС, що містить АОП для кожної властивості з НВКО, інтерпретаційна модель вибору адекватної СДК є основою для</w:t>
      </w:r>
      <w:r w:rsidR="000D7FEB" w:rsidRPr="00961DE2">
        <w:rPr>
          <w:rFonts w:ascii="Times New Roman" w:hAnsi="Times New Roman" w:cs="Times New Roman"/>
          <w:sz w:val="22"/>
          <w:szCs w:val="22"/>
          <w:lang w:val="uk-UA"/>
        </w:rPr>
        <w:t xml:space="preserve"> реалізації</w:t>
      </w:r>
      <w:r w:rsidR="007A3054" w:rsidRPr="00961DE2">
        <w:rPr>
          <w:rFonts w:ascii="Times New Roman" w:hAnsi="Times New Roman" w:cs="Times New Roman"/>
          <w:sz w:val="22"/>
          <w:szCs w:val="22"/>
          <w:lang w:val="uk-UA"/>
        </w:rPr>
        <w:t xml:space="preserve"> автоматизації цього процесу. Це дозволяє усунути суб’єктивний фактор некомпетентності користувача і реалізувати в авт</w:t>
      </w:r>
      <w:r w:rsidR="007A3054" w:rsidRPr="00961DE2">
        <w:rPr>
          <w:rFonts w:ascii="Times New Roman" w:hAnsi="Times New Roman" w:cs="Times New Roman"/>
          <w:sz w:val="22"/>
          <w:szCs w:val="22"/>
          <w:lang w:val="uk-UA"/>
        </w:rPr>
        <w:t>о</w:t>
      </w:r>
      <w:r w:rsidR="007A3054" w:rsidRPr="00961DE2">
        <w:rPr>
          <w:rFonts w:ascii="Times New Roman" w:hAnsi="Times New Roman" w:cs="Times New Roman"/>
          <w:sz w:val="22"/>
          <w:szCs w:val="22"/>
          <w:lang w:val="uk-UA"/>
        </w:rPr>
        <w:t>матизованому виді логічну схему поетапного синтезу СДК.</w:t>
      </w:r>
    </w:p>
    <w:p w:rsidR="002F175D" w:rsidRDefault="002F175D" w:rsidP="002F175D">
      <w:pPr>
        <w:spacing w:line="240" w:lineRule="auto"/>
        <w:ind w:left="284" w:firstLine="0"/>
        <w:rPr>
          <w:rFonts w:ascii="Times New Roman" w:hAnsi="Times New Roman" w:cs="Times New Roman"/>
          <w:sz w:val="22"/>
          <w:szCs w:val="22"/>
          <w:lang w:val="uk-UA"/>
        </w:rPr>
      </w:pPr>
    </w:p>
    <w:p w:rsidR="00F368BA" w:rsidRPr="00961DE2" w:rsidRDefault="00F368BA" w:rsidP="000237A0">
      <w:pPr>
        <w:numPr>
          <w:ilvl w:val="0"/>
          <w:numId w:val="2"/>
        </w:numPr>
        <w:spacing w:line="240" w:lineRule="auto"/>
        <w:ind w:left="284" w:hanging="284"/>
        <w:rPr>
          <w:rFonts w:ascii="Times New Roman" w:hAnsi="Times New Roman" w:cs="Times New Roman"/>
          <w:sz w:val="22"/>
          <w:szCs w:val="22"/>
          <w:lang w:val="uk-UA"/>
        </w:rPr>
      </w:pPr>
      <w:r w:rsidRPr="00961DE2">
        <w:rPr>
          <w:rFonts w:ascii="Times New Roman" w:hAnsi="Times New Roman" w:cs="Times New Roman"/>
          <w:sz w:val="22"/>
          <w:szCs w:val="22"/>
          <w:lang w:val="uk-UA"/>
        </w:rPr>
        <w:t>Дьяков С.О. Динамічне планування у виробничих системах в умовах невизначеності / Дьяков С.О., Ямпольський Л.С. – Технологічні комплекси, 2014. – 2 (10). – С. 22-26</w:t>
      </w:r>
    </w:p>
    <w:p w:rsidR="00F368BA" w:rsidRPr="006A6FCC" w:rsidRDefault="00F368BA" w:rsidP="000237A0">
      <w:pPr>
        <w:numPr>
          <w:ilvl w:val="0"/>
          <w:numId w:val="2"/>
        </w:numPr>
        <w:spacing w:line="240" w:lineRule="auto"/>
        <w:ind w:left="284" w:hanging="284"/>
        <w:rPr>
          <w:rFonts w:ascii="Times New Roman" w:hAnsi="Times New Roman" w:cs="Times New Roman"/>
          <w:sz w:val="22"/>
          <w:szCs w:val="22"/>
          <w:lang w:val="uk-UA"/>
        </w:rPr>
      </w:pPr>
      <w:r w:rsidRPr="00961DE2">
        <w:rPr>
          <w:rFonts w:ascii="Times New Roman" w:hAnsi="Times New Roman" w:cs="Times New Roman"/>
          <w:sz w:val="22"/>
          <w:szCs w:val="22"/>
          <w:lang w:val="uk-UA"/>
        </w:rPr>
        <w:t xml:space="preserve">Дьяков С.О. Узагальнена концептуальна модель системи динамічного </w:t>
      </w:r>
      <w:r w:rsidR="00D16439" w:rsidRPr="00961DE2">
        <w:rPr>
          <w:rFonts w:ascii="Times New Roman" w:hAnsi="Times New Roman" w:cs="Times New Roman"/>
          <w:sz w:val="22"/>
          <w:szCs w:val="22"/>
          <w:lang w:val="uk-UA"/>
        </w:rPr>
        <w:t>керування у гну</w:t>
      </w:r>
      <w:r w:rsidR="00D16439" w:rsidRPr="00961DE2">
        <w:rPr>
          <w:rFonts w:ascii="Times New Roman" w:hAnsi="Times New Roman" w:cs="Times New Roman"/>
          <w:sz w:val="22"/>
          <w:szCs w:val="22"/>
          <w:lang w:val="uk-UA"/>
        </w:rPr>
        <w:t>ч</w:t>
      </w:r>
      <w:r w:rsidR="00D16439" w:rsidRPr="00961DE2">
        <w:rPr>
          <w:rFonts w:ascii="Times New Roman" w:hAnsi="Times New Roman" w:cs="Times New Roman"/>
          <w:sz w:val="22"/>
          <w:szCs w:val="22"/>
          <w:lang w:val="uk-UA"/>
        </w:rPr>
        <w:t>ких виробничих системах</w:t>
      </w:r>
      <w:r w:rsidRPr="00961DE2">
        <w:rPr>
          <w:rFonts w:ascii="Times New Roman" w:hAnsi="Times New Roman" w:cs="Times New Roman"/>
          <w:sz w:val="22"/>
          <w:szCs w:val="22"/>
          <w:lang w:val="uk-UA"/>
        </w:rPr>
        <w:t xml:space="preserve"> / </w:t>
      </w:r>
      <w:r w:rsidRPr="006A6FCC">
        <w:rPr>
          <w:rFonts w:ascii="Times New Roman" w:hAnsi="Times New Roman" w:cs="Times New Roman"/>
          <w:sz w:val="22"/>
          <w:szCs w:val="22"/>
          <w:lang w:val="uk-UA"/>
        </w:rPr>
        <w:t>Дьяков С.О., Ямпольський Л.С. – Технологічні комплекси, 2014. – 2 (10). – С. 22-26</w:t>
      </w:r>
    </w:p>
    <w:p w:rsidR="00F368BA" w:rsidRPr="006A6FCC" w:rsidRDefault="00F368BA" w:rsidP="000237A0">
      <w:pPr>
        <w:numPr>
          <w:ilvl w:val="0"/>
          <w:numId w:val="2"/>
        </w:numPr>
        <w:spacing w:line="240" w:lineRule="auto"/>
        <w:ind w:left="284" w:hanging="284"/>
        <w:rPr>
          <w:rFonts w:ascii="Times New Roman" w:hAnsi="Times New Roman" w:cs="Times New Roman"/>
          <w:sz w:val="22"/>
          <w:szCs w:val="22"/>
          <w:lang w:val="uk-UA"/>
        </w:rPr>
      </w:pPr>
      <w:r w:rsidRPr="006A6FCC">
        <w:rPr>
          <w:rFonts w:ascii="Times New Roman" w:hAnsi="Times New Roman" w:cs="Times New Roman"/>
          <w:sz w:val="22"/>
          <w:szCs w:val="22"/>
          <w:lang w:val="uk-UA"/>
        </w:rPr>
        <w:t>Ямпольський Л.С. Нечітка ітераційна метаідентифікація штучних нейросіток в мульти</w:t>
      </w:r>
      <w:r w:rsidRPr="006A6FCC">
        <w:rPr>
          <w:rFonts w:ascii="Times New Roman" w:hAnsi="Times New Roman" w:cs="Times New Roman"/>
          <w:sz w:val="22"/>
          <w:szCs w:val="22"/>
          <w:lang w:val="uk-UA"/>
        </w:rPr>
        <w:t>а</w:t>
      </w:r>
      <w:r w:rsidRPr="006A6FCC">
        <w:rPr>
          <w:rFonts w:ascii="Times New Roman" w:hAnsi="Times New Roman" w:cs="Times New Roman"/>
          <w:sz w:val="22"/>
          <w:szCs w:val="22"/>
          <w:lang w:val="uk-UA"/>
        </w:rPr>
        <w:t>гентному середовищі // Вісник кіровоградського національного те-хнічного університету – Кіровоград: КНТУ. – №26 – 2013. – С. 207 – 218</w:t>
      </w:r>
    </w:p>
    <w:p w:rsidR="00F368BA" w:rsidRPr="006A6FCC" w:rsidRDefault="00F368BA" w:rsidP="000237A0">
      <w:pPr>
        <w:numPr>
          <w:ilvl w:val="0"/>
          <w:numId w:val="2"/>
        </w:numPr>
        <w:spacing w:line="240" w:lineRule="auto"/>
        <w:ind w:left="284" w:hanging="284"/>
        <w:rPr>
          <w:rFonts w:ascii="Times New Roman" w:hAnsi="Times New Roman" w:cs="Times New Roman"/>
          <w:sz w:val="22"/>
          <w:szCs w:val="22"/>
          <w:lang w:val="uk-UA"/>
        </w:rPr>
      </w:pPr>
      <w:r w:rsidRPr="006A6FCC">
        <w:rPr>
          <w:rFonts w:ascii="Times New Roman" w:hAnsi="Times New Roman" w:cs="Times New Roman"/>
          <w:sz w:val="22"/>
          <w:szCs w:val="22"/>
          <w:lang w:val="uk-UA"/>
        </w:rPr>
        <w:t xml:space="preserve">Ямпольський Л.С. Агентно-орінтована ідентифікація нейронних сіток / </w:t>
      </w:r>
      <w:r w:rsidR="006A6FCC" w:rsidRPr="006A6FCC">
        <w:rPr>
          <w:rFonts w:ascii="Times New Roman" w:hAnsi="Times New Roman" w:cs="Times New Roman"/>
          <w:sz w:val="22"/>
          <w:szCs w:val="22"/>
          <w:lang w:val="uk-UA"/>
        </w:rPr>
        <w:t>Л.С. Ямпольс</w:t>
      </w:r>
      <w:r w:rsidR="006A6FCC" w:rsidRPr="006A6FCC">
        <w:rPr>
          <w:rFonts w:ascii="Times New Roman" w:hAnsi="Times New Roman" w:cs="Times New Roman"/>
          <w:sz w:val="22"/>
          <w:szCs w:val="22"/>
          <w:lang w:val="uk-UA"/>
        </w:rPr>
        <w:t>ь</w:t>
      </w:r>
      <w:r w:rsidR="006A6FCC" w:rsidRPr="006A6FCC">
        <w:rPr>
          <w:rFonts w:ascii="Times New Roman" w:hAnsi="Times New Roman" w:cs="Times New Roman"/>
          <w:sz w:val="22"/>
          <w:szCs w:val="22"/>
          <w:lang w:val="uk-UA"/>
        </w:rPr>
        <w:t>кий. – Адаптивні системи автоматичного управління, 2015. – 2 (27).</w:t>
      </w:r>
    </w:p>
    <w:p w:rsidR="00F368BA" w:rsidRPr="00961DE2" w:rsidRDefault="00F368BA" w:rsidP="000237A0">
      <w:pPr>
        <w:numPr>
          <w:ilvl w:val="0"/>
          <w:numId w:val="2"/>
        </w:numPr>
        <w:spacing w:line="240" w:lineRule="auto"/>
        <w:ind w:left="284" w:hanging="284"/>
        <w:rPr>
          <w:rFonts w:ascii="Times New Roman" w:hAnsi="Times New Roman" w:cs="Times New Roman"/>
          <w:sz w:val="22"/>
          <w:szCs w:val="22"/>
          <w:lang w:val="uk-UA"/>
        </w:rPr>
      </w:pPr>
      <w:r w:rsidRPr="00961DE2">
        <w:rPr>
          <w:rFonts w:ascii="Times New Roman" w:hAnsi="Times New Roman" w:cs="Times New Roman"/>
          <w:sz w:val="22"/>
          <w:szCs w:val="22"/>
          <w:lang w:val="uk-UA"/>
        </w:rPr>
        <w:t>Ямпольский Л.С. Системи штучного інтелекту в плануванні, моделюванні та управлінні: підруч. для студ. вищ. навч. закл. / Л.С. Ямпольський; Б.П. Ткач; О.І. Лісовиченко. – К.: ДП «Вид Дім «Персонал», 2011, – 544 с.</w:t>
      </w:r>
    </w:p>
    <w:p w:rsidR="00AE72A7" w:rsidRPr="00961DE2" w:rsidRDefault="00AE72A7" w:rsidP="000237A0">
      <w:pPr>
        <w:spacing w:line="240" w:lineRule="auto"/>
        <w:ind w:firstLine="0"/>
        <w:rPr>
          <w:rFonts w:ascii="Times New Roman" w:hAnsi="Times New Roman" w:cs="Times New Roman"/>
          <w:sz w:val="22"/>
          <w:szCs w:val="22"/>
          <w:lang w:val="uk-UA"/>
        </w:rPr>
      </w:pPr>
    </w:p>
    <w:sectPr w:rsidR="00AE72A7" w:rsidRPr="00961DE2" w:rsidSect="00961DE2">
      <w:pgSz w:w="11906" w:h="16838"/>
      <w:pgMar w:top="1134" w:right="1418" w:bottom="1134" w:left="1701" w:header="1134" w:footer="73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67CC" w:rsidRDefault="009967CC">
      <w:pPr>
        <w:spacing w:line="240" w:lineRule="auto"/>
      </w:pPr>
      <w:r>
        <w:separator/>
      </w:r>
    </w:p>
  </w:endnote>
  <w:endnote w:type="continuationSeparator" w:id="1">
    <w:p w:rsidR="009967CC" w:rsidRDefault="009967C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choolBookCTT">
    <w:altName w:val="Times New Roman"/>
    <w:panose1 w:val="00000000000000000000"/>
    <w:charset w:val="CC"/>
    <w:family w:val="auto"/>
    <w:notTrueType/>
    <w:pitch w:val="variable"/>
    <w:sig w:usb0="00000203" w:usb1="00000000" w:usb2="00000000" w:usb3="00000000" w:csb0="00000005" w:csb1="00000000"/>
  </w:font>
  <w:font w:name="OfficinaSansCTT">
    <w:altName w:val="Times New Roman"/>
    <w:panose1 w:val="00000000000000000000"/>
    <w:charset w:val="CC"/>
    <w:family w:val="auto"/>
    <w:notTrueType/>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Lohit Hindi">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67CC" w:rsidRDefault="009967CC">
      <w:pPr>
        <w:spacing w:line="240" w:lineRule="auto"/>
      </w:pPr>
      <w:r>
        <w:separator/>
      </w:r>
    </w:p>
  </w:footnote>
  <w:footnote w:type="continuationSeparator" w:id="1">
    <w:p w:rsidR="009967CC" w:rsidRDefault="009967C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7"/>
    <w:lvl w:ilvl="0">
      <w:start w:val="1"/>
      <w:numFmt w:val="decimal"/>
      <w:lvlText w:val="%1."/>
      <w:lvlJc w:val="left"/>
      <w:pPr>
        <w:tabs>
          <w:tab w:val="num" w:pos="0"/>
        </w:tabs>
        <w:ind w:left="1287" w:hanging="360"/>
      </w:pPr>
    </w:lvl>
  </w:abstractNum>
  <w:abstractNum w:abstractNumId="2">
    <w:nsid w:val="00000003"/>
    <w:multiLevelType w:val="multilevel"/>
    <w:tmpl w:val="00000003"/>
    <w:name w:val="WW8StyleNum"/>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16C47F6"/>
    <w:multiLevelType w:val="hybridMultilevel"/>
    <w:tmpl w:val="C3588DA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
    <w:nsid w:val="28B26F88"/>
    <w:multiLevelType w:val="hybridMultilevel"/>
    <w:tmpl w:val="22C43D5E"/>
    <w:lvl w:ilvl="0" w:tplc="94420F90">
      <w:start w:val="1"/>
      <w:numFmt w:val="decimal"/>
      <w:lvlText w:val="%1."/>
      <w:lvlJc w:val="left"/>
      <w:pPr>
        <w:tabs>
          <w:tab w:val="num" w:pos="720"/>
        </w:tabs>
        <w:ind w:left="720" w:hanging="360"/>
      </w:pPr>
      <w:rPr>
        <w:color w:val="auto"/>
        <w:sz w:val="24"/>
        <w:szCs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nsid w:val="2A4A0439"/>
    <w:multiLevelType w:val="hybridMultilevel"/>
    <w:tmpl w:val="65528E3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nsid w:val="57B745D1"/>
    <w:multiLevelType w:val="singleLevel"/>
    <w:tmpl w:val="CBBC79DA"/>
    <w:lvl w:ilvl="0">
      <w:start w:val="1"/>
      <w:numFmt w:val="decimal"/>
      <w:lvlText w:val="%1."/>
      <w:legacy w:legacy="1" w:legacySpace="0" w:legacyIndent="283"/>
      <w:lvlJc w:val="left"/>
      <w:pPr>
        <w:ind w:left="283" w:hanging="283"/>
      </w:pPr>
    </w:lvl>
  </w:abstractNum>
  <w:num w:numId="1">
    <w:abstractNumId w:val="0"/>
  </w:num>
  <w:num w:numId="2">
    <w:abstractNumId w:val="1"/>
  </w:num>
  <w:num w:numId="3">
    <w:abstractNumId w:val="2"/>
  </w:num>
  <w:num w:numId="4">
    <w:abstractNumId w:val="6"/>
  </w:num>
  <w:num w:numId="5">
    <w:abstractNumId w:val="3"/>
  </w:num>
  <w:num w:numId="6">
    <w:abstractNumId w:val="4"/>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attachedTemplate r:id="rId1"/>
  <w:stylePaneFormatFilter w:val="0000"/>
  <w:defaultTabStop w:val="720"/>
  <w:autoHyphenation/>
  <w:hyphenationZone w:val="425"/>
  <w:defaultTableStyle w:val="a"/>
  <w:drawingGridHorizontalSpacing w:val="130"/>
  <w:drawingGridVerticalSpacing w:val="0"/>
  <w:displayHorizontalDrawingGridEvery w:val="0"/>
  <w:displayVerticalDrawingGridEvery w:val="0"/>
  <w:noPunctuationKerning/>
  <w:characterSpacingControl w:val="doNotCompress"/>
  <w:footnotePr>
    <w:footnote w:id="0"/>
    <w:footnote w:id="1"/>
  </w:footnotePr>
  <w:endnotePr>
    <w:endnote w:id="0"/>
    <w:endnote w:id="1"/>
  </w:endnotePr>
  <w:compat/>
  <w:rsids>
    <w:rsidRoot w:val="006B146D"/>
    <w:rsid w:val="000237A0"/>
    <w:rsid w:val="000258BB"/>
    <w:rsid w:val="00037C62"/>
    <w:rsid w:val="000453A7"/>
    <w:rsid w:val="0005092F"/>
    <w:rsid w:val="000511BA"/>
    <w:rsid w:val="000542DB"/>
    <w:rsid w:val="00075C0E"/>
    <w:rsid w:val="00076000"/>
    <w:rsid w:val="00090D4E"/>
    <w:rsid w:val="00092DF3"/>
    <w:rsid w:val="00095E5B"/>
    <w:rsid w:val="00097740"/>
    <w:rsid w:val="00097BD7"/>
    <w:rsid w:val="000B6EC3"/>
    <w:rsid w:val="000D7520"/>
    <w:rsid w:val="000D7FEB"/>
    <w:rsid w:val="000F55BC"/>
    <w:rsid w:val="000F6D46"/>
    <w:rsid w:val="001054E8"/>
    <w:rsid w:val="0012279E"/>
    <w:rsid w:val="00126DA8"/>
    <w:rsid w:val="00131A0C"/>
    <w:rsid w:val="001340D1"/>
    <w:rsid w:val="00137888"/>
    <w:rsid w:val="00146B04"/>
    <w:rsid w:val="0015030D"/>
    <w:rsid w:val="0015668B"/>
    <w:rsid w:val="00161760"/>
    <w:rsid w:val="001648B9"/>
    <w:rsid w:val="00167429"/>
    <w:rsid w:val="00176570"/>
    <w:rsid w:val="001A143E"/>
    <w:rsid w:val="001A1FC6"/>
    <w:rsid w:val="001B0BED"/>
    <w:rsid w:val="001B0CDE"/>
    <w:rsid w:val="001B2B69"/>
    <w:rsid w:val="001B3D0E"/>
    <w:rsid w:val="001D6785"/>
    <w:rsid w:val="001E00EF"/>
    <w:rsid w:val="001F238D"/>
    <w:rsid w:val="001F51B8"/>
    <w:rsid w:val="0020232A"/>
    <w:rsid w:val="00225EC0"/>
    <w:rsid w:val="00234AFE"/>
    <w:rsid w:val="0024436C"/>
    <w:rsid w:val="00247F58"/>
    <w:rsid w:val="00254A8F"/>
    <w:rsid w:val="00255348"/>
    <w:rsid w:val="00257862"/>
    <w:rsid w:val="00273D01"/>
    <w:rsid w:val="002845C5"/>
    <w:rsid w:val="00297ECB"/>
    <w:rsid w:val="002B0CEB"/>
    <w:rsid w:val="002B71EC"/>
    <w:rsid w:val="002C0DA0"/>
    <w:rsid w:val="002C529C"/>
    <w:rsid w:val="002D6B1E"/>
    <w:rsid w:val="002E48CB"/>
    <w:rsid w:val="002F0FBA"/>
    <w:rsid w:val="002F175D"/>
    <w:rsid w:val="002F18BF"/>
    <w:rsid w:val="0030164E"/>
    <w:rsid w:val="00310418"/>
    <w:rsid w:val="00310D54"/>
    <w:rsid w:val="003261A9"/>
    <w:rsid w:val="00334607"/>
    <w:rsid w:val="00343E15"/>
    <w:rsid w:val="00344B8F"/>
    <w:rsid w:val="003475AB"/>
    <w:rsid w:val="00352BEE"/>
    <w:rsid w:val="00365055"/>
    <w:rsid w:val="00372155"/>
    <w:rsid w:val="0037593A"/>
    <w:rsid w:val="003846E5"/>
    <w:rsid w:val="00386773"/>
    <w:rsid w:val="003A2B3D"/>
    <w:rsid w:val="003A68C5"/>
    <w:rsid w:val="003B2AC9"/>
    <w:rsid w:val="003C3C5E"/>
    <w:rsid w:val="003C3EC6"/>
    <w:rsid w:val="003D123D"/>
    <w:rsid w:val="003E21A3"/>
    <w:rsid w:val="003E2840"/>
    <w:rsid w:val="003E3A83"/>
    <w:rsid w:val="003F1619"/>
    <w:rsid w:val="003F718C"/>
    <w:rsid w:val="00402ECA"/>
    <w:rsid w:val="00421391"/>
    <w:rsid w:val="00424317"/>
    <w:rsid w:val="00424A01"/>
    <w:rsid w:val="00430E4A"/>
    <w:rsid w:val="00451A0C"/>
    <w:rsid w:val="00455B6D"/>
    <w:rsid w:val="00466FB0"/>
    <w:rsid w:val="00487F8F"/>
    <w:rsid w:val="0049485E"/>
    <w:rsid w:val="004D50D4"/>
    <w:rsid w:val="004D7113"/>
    <w:rsid w:val="004E56D1"/>
    <w:rsid w:val="004F1583"/>
    <w:rsid w:val="004F5FF8"/>
    <w:rsid w:val="00533B9F"/>
    <w:rsid w:val="00533C36"/>
    <w:rsid w:val="0054792D"/>
    <w:rsid w:val="005556F1"/>
    <w:rsid w:val="005652B8"/>
    <w:rsid w:val="0058294E"/>
    <w:rsid w:val="00585B91"/>
    <w:rsid w:val="00596F37"/>
    <w:rsid w:val="005A66FD"/>
    <w:rsid w:val="005A7581"/>
    <w:rsid w:val="005B10C2"/>
    <w:rsid w:val="005D4CAC"/>
    <w:rsid w:val="00601791"/>
    <w:rsid w:val="00606FDA"/>
    <w:rsid w:val="006164E7"/>
    <w:rsid w:val="0061783E"/>
    <w:rsid w:val="00653F01"/>
    <w:rsid w:val="0066111C"/>
    <w:rsid w:val="0066776A"/>
    <w:rsid w:val="00670A96"/>
    <w:rsid w:val="006815E7"/>
    <w:rsid w:val="00682E60"/>
    <w:rsid w:val="006858E9"/>
    <w:rsid w:val="00697D2D"/>
    <w:rsid w:val="006A6FCC"/>
    <w:rsid w:val="006B146D"/>
    <w:rsid w:val="006C2291"/>
    <w:rsid w:val="006C5A63"/>
    <w:rsid w:val="006D1949"/>
    <w:rsid w:val="006D1E91"/>
    <w:rsid w:val="006D2328"/>
    <w:rsid w:val="007013FE"/>
    <w:rsid w:val="00706739"/>
    <w:rsid w:val="007143D1"/>
    <w:rsid w:val="0073793B"/>
    <w:rsid w:val="00741A39"/>
    <w:rsid w:val="007423BA"/>
    <w:rsid w:val="00746D2E"/>
    <w:rsid w:val="007654E6"/>
    <w:rsid w:val="00770BE4"/>
    <w:rsid w:val="00786A11"/>
    <w:rsid w:val="0079759E"/>
    <w:rsid w:val="00797B88"/>
    <w:rsid w:val="007A3054"/>
    <w:rsid w:val="007B00DC"/>
    <w:rsid w:val="007B023A"/>
    <w:rsid w:val="007B1E4C"/>
    <w:rsid w:val="007C1A2D"/>
    <w:rsid w:val="007C2CDC"/>
    <w:rsid w:val="007C5621"/>
    <w:rsid w:val="007E3F78"/>
    <w:rsid w:val="007F1221"/>
    <w:rsid w:val="0080248B"/>
    <w:rsid w:val="0081150D"/>
    <w:rsid w:val="0082264A"/>
    <w:rsid w:val="00844CBF"/>
    <w:rsid w:val="00860689"/>
    <w:rsid w:val="00860F4F"/>
    <w:rsid w:val="008616EB"/>
    <w:rsid w:val="00864842"/>
    <w:rsid w:val="008B327A"/>
    <w:rsid w:val="008C53AE"/>
    <w:rsid w:val="008C5A90"/>
    <w:rsid w:val="008C5EBB"/>
    <w:rsid w:val="008D22AD"/>
    <w:rsid w:val="008F202F"/>
    <w:rsid w:val="008F20CD"/>
    <w:rsid w:val="00905995"/>
    <w:rsid w:val="0090731D"/>
    <w:rsid w:val="00952302"/>
    <w:rsid w:val="009577B9"/>
    <w:rsid w:val="00961DE2"/>
    <w:rsid w:val="00987432"/>
    <w:rsid w:val="009967CC"/>
    <w:rsid w:val="009A3207"/>
    <w:rsid w:val="009D32CA"/>
    <w:rsid w:val="009E580F"/>
    <w:rsid w:val="00A008B5"/>
    <w:rsid w:val="00A03CBE"/>
    <w:rsid w:val="00A05163"/>
    <w:rsid w:val="00A15ECB"/>
    <w:rsid w:val="00A25B56"/>
    <w:rsid w:val="00A31672"/>
    <w:rsid w:val="00A43343"/>
    <w:rsid w:val="00A56AB0"/>
    <w:rsid w:val="00A762A0"/>
    <w:rsid w:val="00A8083B"/>
    <w:rsid w:val="00AA3080"/>
    <w:rsid w:val="00AA31A1"/>
    <w:rsid w:val="00AA40CC"/>
    <w:rsid w:val="00AB498F"/>
    <w:rsid w:val="00AC13F0"/>
    <w:rsid w:val="00AC1840"/>
    <w:rsid w:val="00AC23C6"/>
    <w:rsid w:val="00AC26C6"/>
    <w:rsid w:val="00AD36AB"/>
    <w:rsid w:val="00AE72A7"/>
    <w:rsid w:val="00AF3218"/>
    <w:rsid w:val="00AF6F13"/>
    <w:rsid w:val="00AF7B0B"/>
    <w:rsid w:val="00B02526"/>
    <w:rsid w:val="00B11528"/>
    <w:rsid w:val="00B20730"/>
    <w:rsid w:val="00B227E4"/>
    <w:rsid w:val="00B3294C"/>
    <w:rsid w:val="00B47098"/>
    <w:rsid w:val="00B77B4A"/>
    <w:rsid w:val="00B84231"/>
    <w:rsid w:val="00B8511D"/>
    <w:rsid w:val="00B93229"/>
    <w:rsid w:val="00BA1D84"/>
    <w:rsid w:val="00BA7241"/>
    <w:rsid w:val="00BC193A"/>
    <w:rsid w:val="00BC44E5"/>
    <w:rsid w:val="00BD2BD0"/>
    <w:rsid w:val="00BE159F"/>
    <w:rsid w:val="00BE4F73"/>
    <w:rsid w:val="00BE7E91"/>
    <w:rsid w:val="00C0175F"/>
    <w:rsid w:val="00C067AE"/>
    <w:rsid w:val="00C10562"/>
    <w:rsid w:val="00C127C5"/>
    <w:rsid w:val="00C16532"/>
    <w:rsid w:val="00C36842"/>
    <w:rsid w:val="00C40C15"/>
    <w:rsid w:val="00C53DA5"/>
    <w:rsid w:val="00C5772A"/>
    <w:rsid w:val="00C6285A"/>
    <w:rsid w:val="00C77299"/>
    <w:rsid w:val="00C82776"/>
    <w:rsid w:val="00C959DD"/>
    <w:rsid w:val="00CA0E63"/>
    <w:rsid w:val="00CD0D42"/>
    <w:rsid w:val="00CD6EF9"/>
    <w:rsid w:val="00CD7A4E"/>
    <w:rsid w:val="00CE2023"/>
    <w:rsid w:val="00CF213E"/>
    <w:rsid w:val="00D06758"/>
    <w:rsid w:val="00D16439"/>
    <w:rsid w:val="00D429C8"/>
    <w:rsid w:val="00D46A99"/>
    <w:rsid w:val="00D53E19"/>
    <w:rsid w:val="00D56826"/>
    <w:rsid w:val="00D60D5C"/>
    <w:rsid w:val="00D95632"/>
    <w:rsid w:val="00DA02CF"/>
    <w:rsid w:val="00DB0C4E"/>
    <w:rsid w:val="00DC2788"/>
    <w:rsid w:val="00DD1C30"/>
    <w:rsid w:val="00DD4DF4"/>
    <w:rsid w:val="00DD5825"/>
    <w:rsid w:val="00DE0752"/>
    <w:rsid w:val="00DE3988"/>
    <w:rsid w:val="00DF5BFB"/>
    <w:rsid w:val="00DF7CB6"/>
    <w:rsid w:val="00E01A3A"/>
    <w:rsid w:val="00E02AB9"/>
    <w:rsid w:val="00E05D1C"/>
    <w:rsid w:val="00E316E3"/>
    <w:rsid w:val="00E72352"/>
    <w:rsid w:val="00E83C70"/>
    <w:rsid w:val="00EC0F9A"/>
    <w:rsid w:val="00EC1CE0"/>
    <w:rsid w:val="00EC777E"/>
    <w:rsid w:val="00EE7827"/>
    <w:rsid w:val="00EF1BF3"/>
    <w:rsid w:val="00F14E66"/>
    <w:rsid w:val="00F368BA"/>
    <w:rsid w:val="00F43C86"/>
    <w:rsid w:val="00F52D7B"/>
    <w:rsid w:val="00F62D9B"/>
    <w:rsid w:val="00F72876"/>
    <w:rsid w:val="00F83F39"/>
    <w:rsid w:val="00F9226F"/>
    <w:rsid w:val="00F94265"/>
    <w:rsid w:val="00F94926"/>
    <w:rsid w:val="00F97894"/>
    <w:rsid w:val="00F97FB6"/>
    <w:rsid w:val="00FA2951"/>
    <w:rsid w:val="00FB56AF"/>
    <w:rsid w:val="00FB7084"/>
    <w:rsid w:val="00FC4C14"/>
    <w:rsid w:val="00FD368B"/>
    <w:rsid w:val="00FE4B0A"/>
    <w:rsid w:val="00FE5828"/>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uk-UA"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7888"/>
    <w:pPr>
      <w:spacing w:line="312" w:lineRule="auto"/>
      <w:ind w:firstLine="567"/>
      <w:jc w:val="both"/>
    </w:pPr>
    <w:rPr>
      <w:rFonts w:ascii="SchoolBookCTT" w:hAnsi="SchoolBookCTT" w:cs="SchoolBookCTT"/>
      <w:sz w:val="26"/>
      <w:lang w:val="ru-RU" w:eastAsia="zh-CN"/>
    </w:rPr>
  </w:style>
  <w:style w:type="paragraph" w:styleId="1">
    <w:name w:val="heading 1"/>
    <w:basedOn w:val="a"/>
    <w:next w:val="a"/>
    <w:qFormat/>
    <w:rsid w:val="00137888"/>
    <w:pPr>
      <w:keepNext/>
      <w:keepLines/>
      <w:tabs>
        <w:tab w:val="num" w:pos="432"/>
      </w:tabs>
      <w:suppressAutoHyphens/>
      <w:spacing w:after="120"/>
      <w:ind w:left="284" w:right="284" w:firstLine="0"/>
      <w:jc w:val="center"/>
      <w:outlineLvl w:val="0"/>
    </w:pPr>
    <w:rPr>
      <w:b/>
      <w:caps/>
      <w:spacing w:val="20"/>
    </w:rPr>
  </w:style>
  <w:style w:type="paragraph" w:styleId="2">
    <w:name w:val="heading 2"/>
    <w:basedOn w:val="a"/>
    <w:next w:val="a"/>
    <w:qFormat/>
    <w:rsid w:val="00137888"/>
    <w:pPr>
      <w:keepNext/>
      <w:keepLines/>
      <w:tabs>
        <w:tab w:val="num" w:pos="576"/>
      </w:tabs>
      <w:suppressAutoHyphens/>
      <w:spacing w:before="60" w:after="60"/>
      <w:ind w:firstLine="0"/>
      <w:jc w:val="center"/>
      <w:outlineLvl w:val="1"/>
    </w:pPr>
    <w:rPr>
      <w:b/>
    </w:rPr>
  </w:style>
  <w:style w:type="paragraph" w:styleId="3">
    <w:name w:val="heading 3"/>
    <w:basedOn w:val="a"/>
    <w:next w:val="a"/>
    <w:qFormat/>
    <w:rsid w:val="00137888"/>
    <w:pPr>
      <w:keepNext/>
      <w:keepLines/>
      <w:tabs>
        <w:tab w:val="num" w:pos="720"/>
      </w:tabs>
      <w:suppressAutoHyphens/>
      <w:spacing w:before="60" w:after="60"/>
      <w:ind w:firstLine="0"/>
      <w:jc w:val="left"/>
      <w:outlineLvl w:val="2"/>
    </w:pPr>
    <w:rPr>
      <w:b/>
      <w:sz w:val="24"/>
    </w:rPr>
  </w:style>
  <w:style w:type="paragraph" w:styleId="4">
    <w:name w:val="heading 4"/>
    <w:basedOn w:val="a"/>
    <w:next w:val="a"/>
    <w:qFormat/>
    <w:rsid w:val="00137888"/>
    <w:pPr>
      <w:keepNext/>
      <w:tabs>
        <w:tab w:val="num" w:pos="864"/>
      </w:tabs>
      <w:spacing w:line="240" w:lineRule="auto"/>
      <w:ind w:firstLine="720"/>
      <w:outlineLvl w:val="3"/>
    </w:pPr>
    <w:rPr>
      <w:rFonts w:ascii="Times New Roman" w:hAnsi="Times New Roman" w:cs="Times New Roman"/>
      <w:b/>
      <w:i/>
      <w:sz w:val="24"/>
      <w:szCs w:val="24"/>
      <w:lang w:val="en-GB"/>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3z0">
    <w:name w:val="WW8Num3z0"/>
    <w:rsid w:val="00137888"/>
    <w:rPr>
      <w:rFonts w:ascii="Symbol" w:hAnsi="Symbol" w:cs="Symbol"/>
    </w:rPr>
  </w:style>
  <w:style w:type="character" w:customStyle="1" w:styleId="WW8Num3z1">
    <w:name w:val="WW8Num3z1"/>
    <w:rsid w:val="00137888"/>
    <w:rPr>
      <w:rFonts w:ascii="Courier New" w:hAnsi="Courier New" w:cs="Courier New"/>
    </w:rPr>
  </w:style>
  <w:style w:type="character" w:customStyle="1" w:styleId="WW8Num3z2">
    <w:name w:val="WW8Num3z2"/>
    <w:rsid w:val="00137888"/>
    <w:rPr>
      <w:rFonts w:ascii="Wingdings" w:hAnsi="Wingdings" w:cs="Wingdings"/>
    </w:rPr>
  </w:style>
  <w:style w:type="character" w:customStyle="1" w:styleId="WW8Num8z0">
    <w:name w:val="WW8Num8z0"/>
    <w:rsid w:val="00137888"/>
    <w:rPr>
      <w:rFonts w:ascii="Symbol" w:hAnsi="Symbol" w:cs="Symbol"/>
    </w:rPr>
  </w:style>
  <w:style w:type="character" w:customStyle="1" w:styleId="WW8Num8z1">
    <w:name w:val="WW8Num8z1"/>
    <w:rsid w:val="00137888"/>
    <w:rPr>
      <w:rFonts w:ascii="Courier New" w:hAnsi="Courier New" w:cs="Courier New"/>
    </w:rPr>
  </w:style>
  <w:style w:type="character" w:customStyle="1" w:styleId="WW8Num8z2">
    <w:name w:val="WW8Num8z2"/>
    <w:rsid w:val="00137888"/>
    <w:rPr>
      <w:rFonts w:ascii="Wingdings" w:hAnsi="Wingdings" w:cs="Wingdings"/>
    </w:rPr>
  </w:style>
  <w:style w:type="character" w:customStyle="1" w:styleId="10">
    <w:name w:val="Основной шрифт абзаца1"/>
    <w:rsid w:val="00137888"/>
  </w:style>
  <w:style w:type="character" w:styleId="a3">
    <w:name w:val="page number"/>
    <w:rsid w:val="00137888"/>
    <w:rPr>
      <w:rFonts w:ascii="SchoolBookCTT" w:hAnsi="SchoolBookCTT" w:cs="SchoolBookCTT"/>
      <w:sz w:val="26"/>
    </w:rPr>
  </w:style>
  <w:style w:type="character" w:customStyle="1" w:styleId="MTEquationSection">
    <w:name w:val="MTEquationSection"/>
    <w:rsid w:val="00137888"/>
    <w:rPr>
      <w:vanish/>
      <w:color w:val="FF0000"/>
    </w:rPr>
  </w:style>
  <w:style w:type="character" w:customStyle="1" w:styleId="FootnoteCharacters">
    <w:name w:val="Footnote Characters"/>
    <w:rsid w:val="00137888"/>
    <w:rPr>
      <w:vertAlign w:val="superscript"/>
    </w:rPr>
  </w:style>
  <w:style w:type="character" w:customStyle="1" w:styleId="annothead">
    <w:name w:val="annot_head Знак"/>
    <w:rsid w:val="00137888"/>
    <w:rPr>
      <w:rFonts w:ascii="OfficinaSansCTT" w:hAnsi="OfficinaSansCTT" w:cs="OfficinaSansCTT"/>
      <w:i/>
      <w:sz w:val="24"/>
      <w:lang w:val="ru-RU" w:bidi="ar-SA"/>
    </w:rPr>
  </w:style>
  <w:style w:type="character" w:customStyle="1" w:styleId="annottext">
    <w:name w:val="annot_text Знак"/>
    <w:rsid w:val="00137888"/>
    <w:rPr>
      <w:rFonts w:ascii="OfficinaSansCTT" w:hAnsi="OfficinaSansCTT" w:cs="OfficinaSansCTT"/>
      <w:sz w:val="24"/>
      <w:lang w:val="ru-RU" w:bidi="ar-SA"/>
    </w:rPr>
  </w:style>
  <w:style w:type="character" w:customStyle="1" w:styleId="Keywordstext">
    <w:name w:val="Keywords_text Знак"/>
    <w:basedOn w:val="annottext"/>
    <w:rsid w:val="00137888"/>
  </w:style>
  <w:style w:type="character" w:customStyle="1" w:styleId="Keywordshead">
    <w:name w:val="Keywords_head Знак"/>
    <w:basedOn w:val="annothead"/>
    <w:rsid w:val="00137888"/>
  </w:style>
  <w:style w:type="character" w:styleId="a4">
    <w:name w:val="Hyperlink"/>
    <w:rsid w:val="00137888"/>
    <w:rPr>
      <w:color w:val="0000FF"/>
      <w:u w:val="single"/>
    </w:rPr>
  </w:style>
  <w:style w:type="character" w:customStyle="1" w:styleId="30">
    <w:name w:val="Основной текст 3 Знак"/>
    <w:rsid w:val="00137888"/>
    <w:rPr>
      <w:rFonts w:ascii="SchoolBookCTT" w:hAnsi="SchoolBookCTT" w:cs="SchoolBookCTT"/>
      <w:sz w:val="16"/>
      <w:szCs w:val="16"/>
      <w:lang w:val="ru-RU"/>
    </w:rPr>
  </w:style>
  <w:style w:type="character" w:customStyle="1" w:styleId="hps">
    <w:name w:val="hps"/>
    <w:basedOn w:val="10"/>
    <w:rsid w:val="00137888"/>
  </w:style>
  <w:style w:type="character" w:customStyle="1" w:styleId="a5">
    <w:name w:val="Текст выноски Знак"/>
    <w:rsid w:val="00137888"/>
    <w:rPr>
      <w:rFonts w:ascii="Tahoma" w:hAnsi="Tahoma" w:cs="Tahoma"/>
      <w:sz w:val="16"/>
      <w:szCs w:val="16"/>
      <w:lang w:val="ru-RU"/>
    </w:rPr>
  </w:style>
  <w:style w:type="character" w:customStyle="1" w:styleId="11">
    <w:name w:val="Знак примечания1"/>
    <w:rsid w:val="00137888"/>
    <w:rPr>
      <w:sz w:val="16"/>
      <w:szCs w:val="16"/>
    </w:rPr>
  </w:style>
  <w:style w:type="character" w:customStyle="1" w:styleId="a6">
    <w:name w:val="Текст примечания Знак"/>
    <w:rsid w:val="00137888"/>
    <w:rPr>
      <w:rFonts w:ascii="SchoolBookCTT" w:hAnsi="SchoolBookCTT" w:cs="SchoolBookCTT"/>
      <w:lang w:val="ru-RU"/>
    </w:rPr>
  </w:style>
  <w:style w:type="character" w:customStyle="1" w:styleId="a7">
    <w:name w:val="Тема примечания Знак"/>
    <w:rsid w:val="00137888"/>
    <w:rPr>
      <w:rFonts w:ascii="SchoolBookCTT" w:hAnsi="SchoolBookCTT" w:cs="SchoolBookCTT"/>
      <w:b/>
      <w:bCs/>
      <w:lang w:val="ru-RU"/>
    </w:rPr>
  </w:style>
  <w:style w:type="character" w:customStyle="1" w:styleId="apple-converted-space">
    <w:name w:val="apple-converted-space"/>
    <w:basedOn w:val="10"/>
    <w:rsid w:val="00137888"/>
  </w:style>
  <w:style w:type="paragraph" w:customStyle="1" w:styleId="Heading">
    <w:name w:val="Heading"/>
    <w:basedOn w:val="a"/>
    <w:next w:val="a8"/>
    <w:rsid w:val="00137888"/>
    <w:pPr>
      <w:keepNext/>
      <w:spacing w:before="240" w:after="120"/>
    </w:pPr>
    <w:rPr>
      <w:rFonts w:ascii="Arial" w:eastAsia="DejaVu Sans" w:hAnsi="Arial" w:cs="Lohit Hindi"/>
      <w:sz w:val="28"/>
      <w:szCs w:val="28"/>
    </w:rPr>
  </w:style>
  <w:style w:type="paragraph" w:styleId="a8">
    <w:name w:val="Body Text"/>
    <w:basedOn w:val="a"/>
    <w:rsid w:val="00137888"/>
  </w:style>
  <w:style w:type="paragraph" w:styleId="a9">
    <w:name w:val="List"/>
    <w:basedOn w:val="a8"/>
    <w:rsid w:val="00137888"/>
    <w:rPr>
      <w:rFonts w:cs="Lohit Hindi"/>
    </w:rPr>
  </w:style>
  <w:style w:type="paragraph" w:styleId="aa">
    <w:name w:val="caption"/>
    <w:basedOn w:val="a"/>
    <w:qFormat/>
    <w:rsid w:val="00137888"/>
    <w:pPr>
      <w:suppressLineNumbers/>
      <w:spacing w:before="120" w:after="120"/>
    </w:pPr>
    <w:rPr>
      <w:rFonts w:cs="Lohit Hindi"/>
      <w:i/>
      <w:iCs/>
      <w:sz w:val="24"/>
      <w:szCs w:val="24"/>
    </w:rPr>
  </w:style>
  <w:style w:type="paragraph" w:customStyle="1" w:styleId="Index">
    <w:name w:val="Index"/>
    <w:basedOn w:val="a"/>
    <w:rsid w:val="00137888"/>
    <w:pPr>
      <w:suppressLineNumbers/>
    </w:pPr>
    <w:rPr>
      <w:rFonts w:cs="Lohit Hindi"/>
    </w:rPr>
  </w:style>
  <w:style w:type="paragraph" w:styleId="ab">
    <w:name w:val="footer"/>
    <w:basedOn w:val="a"/>
    <w:rsid w:val="00137888"/>
    <w:pPr>
      <w:tabs>
        <w:tab w:val="center" w:pos="4536"/>
        <w:tab w:val="right" w:pos="9072"/>
      </w:tabs>
      <w:ind w:firstLine="0"/>
    </w:pPr>
  </w:style>
  <w:style w:type="paragraph" w:customStyle="1" w:styleId="autor">
    <w:name w:val="autor"/>
    <w:basedOn w:val="a"/>
    <w:next w:val="1"/>
    <w:rsid w:val="00137888"/>
    <w:pPr>
      <w:keepNext/>
      <w:keepLines/>
      <w:suppressAutoHyphens/>
      <w:spacing w:after="120"/>
      <w:ind w:firstLine="0"/>
      <w:jc w:val="right"/>
    </w:pPr>
  </w:style>
  <w:style w:type="paragraph" w:customStyle="1" w:styleId="lit">
    <w:name w:val="lit"/>
    <w:basedOn w:val="a"/>
    <w:next w:val="a"/>
    <w:rsid w:val="00137888"/>
    <w:pPr>
      <w:keepNext/>
      <w:keepLines/>
      <w:spacing w:before="60" w:after="60"/>
      <w:ind w:firstLine="0"/>
      <w:jc w:val="center"/>
    </w:pPr>
    <w:rPr>
      <w:b/>
      <w:caps/>
    </w:rPr>
  </w:style>
  <w:style w:type="paragraph" w:customStyle="1" w:styleId="litelm">
    <w:name w:val="litelm"/>
    <w:basedOn w:val="a"/>
    <w:next w:val="a"/>
    <w:rsid w:val="00137888"/>
    <w:pPr>
      <w:tabs>
        <w:tab w:val="num" w:pos="283"/>
      </w:tabs>
      <w:ind w:left="283" w:hanging="283"/>
      <w:jc w:val="left"/>
    </w:pPr>
  </w:style>
  <w:style w:type="paragraph" w:customStyle="1" w:styleId="piclbl">
    <w:name w:val="pic_lbl"/>
    <w:basedOn w:val="a"/>
    <w:next w:val="a"/>
    <w:rsid w:val="00137888"/>
    <w:pPr>
      <w:keepLines/>
      <w:spacing w:after="80"/>
      <w:ind w:firstLine="0"/>
      <w:jc w:val="center"/>
    </w:pPr>
    <w:rPr>
      <w:sz w:val="24"/>
    </w:rPr>
  </w:style>
  <w:style w:type="paragraph" w:customStyle="1" w:styleId="equation">
    <w:name w:val="equation"/>
    <w:basedOn w:val="a"/>
    <w:next w:val="a"/>
    <w:rsid w:val="00137888"/>
    <w:pPr>
      <w:tabs>
        <w:tab w:val="center" w:pos="4536"/>
        <w:tab w:val="right" w:pos="9072"/>
      </w:tabs>
      <w:spacing w:before="120" w:after="120" w:line="288" w:lineRule="auto"/>
      <w:ind w:firstLine="0"/>
      <w:jc w:val="left"/>
    </w:pPr>
    <w:rPr>
      <w:lang w:val="uk-UA" w:eastAsia="uk-UA"/>
    </w:rPr>
  </w:style>
  <w:style w:type="paragraph" w:styleId="ac">
    <w:name w:val="header"/>
    <w:basedOn w:val="a"/>
    <w:rsid w:val="00137888"/>
    <w:pPr>
      <w:tabs>
        <w:tab w:val="center" w:pos="4536"/>
        <w:tab w:val="right" w:pos="9072"/>
      </w:tabs>
      <w:spacing w:after="60" w:line="240" w:lineRule="auto"/>
      <w:ind w:firstLine="0"/>
      <w:jc w:val="left"/>
    </w:pPr>
    <w:rPr>
      <w:u w:val="single"/>
    </w:rPr>
  </w:style>
  <w:style w:type="paragraph" w:customStyle="1" w:styleId="12">
    <w:name w:val="Название объекта1"/>
    <w:basedOn w:val="a"/>
    <w:next w:val="a"/>
    <w:rsid w:val="00137888"/>
    <w:pPr>
      <w:spacing w:before="60" w:after="60"/>
      <w:ind w:firstLine="0"/>
      <w:jc w:val="center"/>
    </w:pPr>
  </w:style>
  <w:style w:type="paragraph" w:styleId="ad">
    <w:name w:val="Body Text Indent"/>
    <w:basedOn w:val="a"/>
    <w:rsid w:val="00137888"/>
    <w:pPr>
      <w:ind w:left="284"/>
    </w:pPr>
  </w:style>
  <w:style w:type="paragraph" w:styleId="ae">
    <w:name w:val="footnote text"/>
    <w:basedOn w:val="a"/>
    <w:rsid w:val="00137888"/>
    <w:pPr>
      <w:ind w:firstLine="0"/>
    </w:pPr>
    <w:rPr>
      <w:sz w:val="24"/>
    </w:rPr>
  </w:style>
  <w:style w:type="paragraph" w:customStyle="1" w:styleId="udk">
    <w:name w:val="udk"/>
    <w:basedOn w:val="a"/>
    <w:next w:val="autor"/>
    <w:rsid w:val="00137888"/>
    <w:pPr>
      <w:keepNext/>
      <w:keepLines/>
      <w:ind w:firstLine="0"/>
      <w:jc w:val="left"/>
    </w:pPr>
  </w:style>
  <w:style w:type="paragraph" w:customStyle="1" w:styleId="refer">
    <w:name w:val="refer"/>
    <w:basedOn w:val="a"/>
    <w:next w:val="a"/>
    <w:rsid w:val="00137888"/>
    <w:pPr>
      <w:spacing w:after="60" w:line="264" w:lineRule="auto"/>
    </w:pPr>
    <w:rPr>
      <w:rFonts w:ascii="OfficinaSansCTT" w:hAnsi="OfficinaSansCTT" w:cs="OfficinaSansCTT"/>
      <w:sz w:val="24"/>
    </w:rPr>
  </w:style>
  <w:style w:type="paragraph" w:customStyle="1" w:styleId="tabhead">
    <w:name w:val="tabhead"/>
    <w:basedOn w:val="a"/>
    <w:next w:val="a"/>
    <w:rsid w:val="00137888"/>
    <w:pPr>
      <w:keepNext/>
      <w:keepLines/>
      <w:spacing w:before="80"/>
      <w:ind w:firstLine="0"/>
      <w:jc w:val="right"/>
    </w:pPr>
  </w:style>
  <w:style w:type="paragraph" w:customStyle="1" w:styleId="tabhead1">
    <w:name w:val="tabhead1"/>
    <w:basedOn w:val="tabhead"/>
    <w:rsid w:val="00137888"/>
    <w:pPr>
      <w:suppressAutoHyphens/>
      <w:spacing w:before="0" w:after="80"/>
      <w:jc w:val="center"/>
    </w:pPr>
  </w:style>
  <w:style w:type="paragraph" w:customStyle="1" w:styleId="pic">
    <w:name w:val="pic"/>
    <w:basedOn w:val="a"/>
    <w:next w:val="piclbl"/>
    <w:rsid w:val="00137888"/>
    <w:pPr>
      <w:keepNext/>
      <w:keepLines/>
      <w:spacing w:before="80"/>
      <w:ind w:firstLine="0"/>
      <w:jc w:val="center"/>
    </w:pPr>
  </w:style>
  <w:style w:type="paragraph" w:customStyle="1" w:styleId="13">
    <w:name w:val="Шапка1"/>
    <w:basedOn w:val="a"/>
    <w:rsid w:val="00137888"/>
    <w:pPr>
      <w:pBdr>
        <w:top w:val="single" w:sz="6" w:space="1" w:color="000000"/>
        <w:left w:val="single" w:sz="6" w:space="1" w:color="000000"/>
        <w:bottom w:val="single" w:sz="6" w:space="1" w:color="000000"/>
        <w:right w:val="single" w:sz="6" w:space="1" w:color="000000"/>
      </w:pBdr>
      <w:shd w:val="clear" w:color="auto" w:fill="CCCCCC"/>
      <w:ind w:left="1134" w:hanging="1134"/>
    </w:pPr>
    <w:rPr>
      <w:rFonts w:ascii="Arial" w:hAnsi="Arial" w:cs="Arial"/>
      <w:sz w:val="24"/>
    </w:rPr>
  </w:style>
  <w:style w:type="paragraph" w:customStyle="1" w:styleId="refer0">
    <w:name w:val="Стиль refer + После:  0 пт"/>
    <w:basedOn w:val="refer"/>
    <w:rsid w:val="00137888"/>
    <w:pPr>
      <w:spacing w:after="0"/>
    </w:pPr>
  </w:style>
  <w:style w:type="paragraph" w:customStyle="1" w:styleId="110">
    <w:name w:val="Заголовок 11"/>
    <w:basedOn w:val="1"/>
    <w:rsid w:val="00137888"/>
    <w:pPr>
      <w:tabs>
        <w:tab w:val="clear" w:pos="432"/>
      </w:tabs>
      <w:outlineLvl w:val="9"/>
    </w:pPr>
  </w:style>
  <w:style w:type="paragraph" w:customStyle="1" w:styleId="21">
    <w:name w:val="Заголовок 21"/>
    <w:basedOn w:val="2"/>
    <w:rsid w:val="00137888"/>
    <w:pPr>
      <w:tabs>
        <w:tab w:val="clear" w:pos="576"/>
      </w:tabs>
      <w:outlineLvl w:val="9"/>
    </w:pPr>
  </w:style>
  <w:style w:type="paragraph" w:customStyle="1" w:styleId="31">
    <w:name w:val="Заголовок 31"/>
    <w:basedOn w:val="3"/>
    <w:rsid w:val="00137888"/>
    <w:pPr>
      <w:tabs>
        <w:tab w:val="clear" w:pos="720"/>
      </w:tabs>
      <w:outlineLvl w:val="9"/>
    </w:pPr>
    <w:rPr>
      <w:i/>
    </w:rPr>
  </w:style>
  <w:style w:type="paragraph" w:customStyle="1" w:styleId="footnote">
    <w:name w:val="footnote"/>
    <w:basedOn w:val="ae"/>
    <w:rsid w:val="00137888"/>
  </w:style>
  <w:style w:type="paragraph" w:customStyle="1" w:styleId="annothead0">
    <w:name w:val="annot_head"/>
    <w:basedOn w:val="a"/>
    <w:rsid w:val="00137888"/>
    <w:pPr>
      <w:spacing w:before="120"/>
      <w:ind w:firstLine="181"/>
    </w:pPr>
    <w:rPr>
      <w:rFonts w:ascii="OfficinaSansCTT" w:hAnsi="OfficinaSansCTT" w:cs="OfficinaSansCTT"/>
      <w:i/>
      <w:sz w:val="24"/>
    </w:rPr>
  </w:style>
  <w:style w:type="paragraph" w:customStyle="1" w:styleId="annottext0">
    <w:name w:val="annot_text"/>
    <w:basedOn w:val="annothead0"/>
    <w:rsid w:val="00137888"/>
    <w:rPr>
      <w:i w:val="0"/>
    </w:rPr>
  </w:style>
  <w:style w:type="paragraph" w:customStyle="1" w:styleId="Keywordshead0">
    <w:name w:val="Keywords_head"/>
    <w:basedOn w:val="annothead0"/>
    <w:rsid w:val="00137888"/>
  </w:style>
  <w:style w:type="paragraph" w:customStyle="1" w:styleId="Keywordstext0">
    <w:name w:val="Keywords_text"/>
    <w:basedOn w:val="annottext0"/>
    <w:rsid w:val="00137888"/>
  </w:style>
  <w:style w:type="paragraph" w:customStyle="1" w:styleId="210">
    <w:name w:val="Основной текст 21"/>
    <w:basedOn w:val="a"/>
    <w:rsid w:val="00137888"/>
    <w:pPr>
      <w:spacing w:after="120" w:line="480" w:lineRule="auto"/>
      <w:ind w:firstLine="0"/>
      <w:jc w:val="left"/>
    </w:pPr>
    <w:rPr>
      <w:rFonts w:ascii="Times New Roman" w:hAnsi="Times New Roman" w:cs="Times New Roman"/>
      <w:sz w:val="24"/>
      <w:szCs w:val="24"/>
      <w:lang w:val="en-GB"/>
    </w:rPr>
  </w:style>
  <w:style w:type="paragraph" w:styleId="af">
    <w:name w:val="Normal (Web)"/>
    <w:basedOn w:val="a"/>
    <w:rsid w:val="00137888"/>
    <w:pPr>
      <w:spacing w:before="100" w:after="100" w:line="240" w:lineRule="auto"/>
      <w:ind w:firstLine="0"/>
      <w:jc w:val="left"/>
    </w:pPr>
    <w:rPr>
      <w:rFonts w:ascii="Times New Roman" w:hAnsi="Times New Roman" w:cs="Times New Roman"/>
      <w:sz w:val="24"/>
      <w:szCs w:val="24"/>
    </w:rPr>
  </w:style>
  <w:style w:type="paragraph" w:customStyle="1" w:styleId="stattext">
    <w:name w:val="stat_text"/>
    <w:basedOn w:val="a"/>
    <w:rsid w:val="00137888"/>
    <w:pPr>
      <w:ind w:firstLine="180"/>
    </w:pPr>
    <w:rPr>
      <w:lang w:val="en-US"/>
    </w:rPr>
  </w:style>
  <w:style w:type="paragraph" w:customStyle="1" w:styleId="310">
    <w:name w:val="Основной текст 31"/>
    <w:basedOn w:val="a"/>
    <w:rsid w:val="00137888"/>
    <w:pPr>
      <w:spacing w:after="120"/>
    </w:pPr>
    <w:rPr>
      <w:sz w:val="16"/>
      <w:szCs w:val="16"/>
    </w:rPr>
  </w:style>
  <w:style w:type="paragraph" w:styleId="af0">
    <w:name w:val="Balloon Text"/>
    <w:basedOn w:val="a"/>
    <w:rsid w:val="00137888"/>
    <w:pPr>
      <w:spacing w:line="240" w:lineRule="auto"/>
    </w:pPr>
    <w:rPr>
      <w:rFonts w:ascii="Tahoma" w:hAnsi="Tahoma" w:cs="Tahoma"/>
      <w:sz w:val="16"/>
      <w:szCs w:val="16"/>
    </w:rPr>
  </w:style>
  <w:style w:type="paragraph" w:customStyle="1" w:styleId="14">
    <w:name w:val="Текст примечания1"/>
    <w:basedOn w:val="a"/>
    <w:rsid w:val="00137888"/>
    <w:rPr>
      <w:sz w:val="20"/>
    </w:rPr>
  </w:style>
  <w:style w:type="paragraph" w:styleId="af1">
    <w:name w:val="annotation subject"/>
    <w:basedOn w:val="14"/>
    <w:next w:val="14"/>
    <w:rsid w:val="00137888"/>
    <w:rPr>
      <w:b/>
      <w:bCs/>
    </w:rPr>
  </w:style>
  <w:style w:type="paragraph" w:customStyle="1" w:styleId="111">
    <w:name w:val="Заголовок 11"/>
    <w:basedOn w:val="1"/>
    <w:rsid w:val="00137888"/>
    <w:pPr>
      <w:tabs>
        <w:tab w:val="clear" w:pos="432"/>
      </w:tabs>
      <w:outlineLvl w:val="9"/>
    </w:pPr>
    <w:rPr>
      <w:lang w:val="uk-UA"/>
    </w:rPr>
  </w:style>
  <w:style w:type="paragraph" w:customStyle="1" w:styleId="211">
    <w:name w:val="Заголовок 21"/>
    <w:basedOn w:val="2"/>
    <w:rsid w:val="00137888"/>
    <w:pPr>
      <w:tabs>
        <w:tab w:val="clear" w:pos="576"/>
      </w:tabs>
      <w:outlineLvl w:val="9"/>
    </w:pPr>
  </w:style>
  <w:style w:type="paragraph" w:customStyle="1" w:styleId="WW-DefaultStyle">
    <w:name w:val="WW-Default Style"/>
    <w:rsid w:val="00137888"/>
    <w:pPr>
      <w:suppressAutoHyphens/>
      <w:spacing w:after="200" w:line="276" w:lineRule="auto"/>
    </w:pPr>
    <w:rPr>
      <w:rFonts w:ascii="Calibri" w:eastAsia="DejaVu Sans" w:hAnsi="Calibri" w:cs="Calibri"/>
      <w:color w:val="00000A"/>
      <w:sz w:val="22"/>
      <w:szCs w:val="22"/>
      <w:lang w:eastAsia="zh-CN"/>
    </w:rPr>
  </w:style>
  <w:style w:type="paragraph" w:styleId="af2">
    <w:name w:val="List Paragraph"/>
    <w:basedOn w:val="a"/>
    <w:qFormat/>
    <w:rsid w:val="00137888"/>
    <w:pPr>
      <w:spacing w:after="200" w:line="276" w:lineRule="auto"/>
      <w:ind w:left="720" w:firstLine="0"/>
      <w:contextualSpacing/>
      <w:jc w:val="left"/>
    </w:pPr>
    <w:rPr>
      <w:rFonts w:ascii="Calibri" w:hAnsi="Calibri" w:cs="Times New Roman"/>
      <w:sz w:val="22"/>
      <w:szCs w:val="22"/>
      <w:lang w:val="uk-UA"/>
    </w:rPr>
  </w:style>
  <w:style w:type="table" w:styleId="af3">
    <w:name w:val="Table Grid"/>
    <w:basedOn w:val="a1"/>
    <w:uiPriority w:val="59"/>
    <w:rsid w:val="001340D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f4">
    <w:name w:val="Placeholder Text"/>
    <w:basedOn w:val="a0"/>
    <w:uiPriority w:val="99"/>
    <w:semiHidden/>
    <w:rsid w:val="001F51B8"/>
    <w:rPr>
      <w:color w:val="808080"/>
    </w:rPr>
  </w:style>
  <w:style w:type="paragraph" w:customStyle="1" w:styleId="DefaultStyle">
    <w:name w:val="Default Style"/>
    <w:rsid w:val="00AA31A1"/>
    <w:pPr>
      <w:suppressAutoHyphens/>
      <w:spacing w:after="200" w:line="276" w:lineRule="auto"/>
    </w:pPr>
    <w:rPr>
      <w:rFonts w:ascii="Calibri" w:eastAsia="DejaVu Sans" w:hAnsi="Calibri" w:cstheme="minorBidi"/>
      <w:color w:val="00000A"/>
      <w:sz w:val="22"/>
      <w:szCs w:val="22"/>
    </w:rPr>
  </w:style>
</w:styles>
</file>

<file path=word/webSettings.xml><?xml version="1.0" encoding="utf-8"?>
<w:webSettings xmlns:r="http://schemas.openxmlformats.org/officeDocument/2006/relationships" xmlns:w="http://schemas.openxmlformats.org/wordprocessingml/2006/main">
  <w:divs>
    <w:div w:id="640429837">
      <w:bodyDiv w:val="1"/>
      <w:marLeft w:val="0"/>
      <w:marRight w:val="0"/>
      <w:marTop w:val="0"/>
      <w:marBottom w:val="0"/>
      <w:divBdr>
        <w:top w:val="none" w:sz="0" w:space="0" w:color="auto"/>
        <w:left w:val="none" w:sz="0" w:space="0" w:color="auto"/>
        <w:bottom w:val="none" w:sz="0" w:space="0" w:color="auto"/>
        <w:right w:val="none" w:sz="0" w:space="0" w:color="auto"/>
      </w:divBdr>
      <w:divsChild>
        <w:div w:id="130905321">
          <w:marLeft w:val="0"/>
          <w:marRight w:val="0"/>
          <w:marTop w:val="0"/>
          <w:marBottom w:val="0"/>
          <w:divBdr>
            <w:top w:val="none" w:sz="0" w:space="0" w:color="auto"/>
            <w:left w:val="none" w:sz="0" w:space="0" w:color="auto"/>
            <w:bottom w:val="none" w:sz="0" w:space="0" w:color="auto"/>
            <w:right w:val="none" w:sz="0" w:space="0" w:color="auto"/>
          </w:divBdr>
          <w:divsChild>
            <w:div w:id="64449363">
              <w:marLeft w:val="0"/>
              <w:marRight w:val="54"/>
              <w:marTop w:val="0"/>
              <w:marBottom w:val="0"/>
              <w:divBdr>
                <w:top w:val="none" w:sz="0" w:space="0" w:color="auto"/>
                <w:left w:val="none" w:sz="0" w:space="0" w:color="auto"/>
                <w:bottom w:val="none" w:sz="0" w:space="0" w:color="auto"/>
                <w:right w:val="none" w:sz="0" w:space="0" w:color="auto"/>
              </w:divBdr>
              <w:divsChild>
                <w:div w:id="1692291595">
                  <w:marLeft w:val="0"/>
                  <w:marRight w:val="0"/>
                  <w:marTop w:val="0"/>
                  <w:marBottom w:val="0"/>
                  <w:divBdr>
                    <w:top w:val="none" w:sz="0" w:space="0" w:color="auto"/>
                    <w:left w:val="none" w:sz="0" w:space="0" w:color="auto"/>
                    <w:bottom w:val="none" w:sz="0" w:space="0" w:color="auto"/>
                    <w:right w:val="none" w:sz="0" w:space="0" w:color="auto"/>
                  </w:divBdr>
                </w:div>
                <w:div w:id="1988629097">
                  <w:marLeft w:val="0"/>
                  <w:marRight w:val="0"/>
                  <w:marTop w:val="163"/>
                  <w:marBottom w:val="0"/>
                  <w:divBdr>
                    <w:top w:val="none" w:sz="0" w:space="0" w:color="auto"/>
                    <w:left w:val="none" w:sz="0" w:space="0" w:color="auto"/>
                    <w:bottom w:val="none" w:sz="0" w:space="0" w:color="auto"/>
                    <w:right w:val="none" w:sz="0" w:space="0" w:color="auto"/>
                  </w:divBdr>
                </w:div>
              </w:divsChild>
            </w:div>
          </w:divsChild>
        </w:div>
        <w:div w:id="1792556391">
          <w:marLeft w:val="0"/>
          <w:marRight w:val="0"/>
          <w:marTop w:val="0"/>
          <w:marBottom w:val="0"/>
          <w:divBdr>
            <w:top w:val="none" w:sz="0" w:space="0" w:color="auto"/>
            <w:left w:val="none" w:sz="0" w:space="0" w:color="auto"/>
            <w:bottom w:val="none" w:sz="0" w:space="0" w:color="auto"/>
            <w:right w:val="none" w:sz="0" w:space="0" w:color="auto"/>
          </w:divBdr>
          <w:divsChild>
            <w:div w:id="1629240884">
              <w:marLeft w:val="54"/>
              <w:marRight w:val="0"/>
              <w:marTop w:val="0"/>
              <w:marBottom w:val="0"/>
              <w:divBdr>
                <w:top w:val="none" w:sz="0" w:space="0" w:color="auto"/>
                <w:left w:val="none" w:sz="0" w:space="0" w:color="auto"/>
                <w:bottom w:val="none" w:sz="0" w:space="0" w:color="auto"/>
                <w:right w:val="none" w:sz="0" w:space="0" w:color="auto"/>
              </w:divBdr>
              <w:divsChild>
                <w:div w:id="1043674412">
                  <w:marLeft w:val="0"/>
                  <w:marRight w:val="0"/>
                  <w:marTop w:val="0"/>
                  <w:marBottom w:val="0"/>
                  <w:divBdr>
                    <w:top w:val="none" w:sz="0" w:space="0" w:color="auto"/>
                    <w:left w:val="none" w:sz="0" w:space="0" w:color="auto"/>
                    <w:bottom w:val="none" w:sz="0" w:space="0" w:color="auto"/>
                    <w:right w:val="none" w:sz="0" w:space="0" w:color="auto"/>
                  </w:divBdr>
                  <w:divsChild>
                    <w:div w:id="1430396384">
                      <w:marLeft w:val="0"/>
                      <w:marRight w:val="0"/>
                      <w:marTop w:val="0"/>
                      <w:marBottom w:val="109"/>
                      <w:divBdr>
                        <w:top w:val="single" w:sz="6" w:space="0" w:color="F5F5F5"/>
                        <w:left w:val="single" w:sz="6" w:space="0" w:color="F5F5F5"/>
                        <w:bottom w:val="single" w:sz="6" w:space="0" w:color="F5F5F5"/>
                        <w:right w:val="single" w:sz="6" w:space="0" w:color="F5F5F5"/>
                      </w:divBdr>
                      <w:divsChild>
                        <w:div w:id="1800300920">
                          <w:marLeft w:val="0"/>
                          <w:marRight w:val="0"/>
                          <w:marTop w:val="0"/>
                          <w:marBottom w:val="0"/>
                          <w:divBdr>
                            <w:top w:val="none" w:sz="0" w:space="0" w:color="auto"/>
                            <w:left w:val="none" w:sz="0" w:space="0" w:color="auto"/>
                            <w:bottom w:val="none" w:sz="0" w:space="0" w:color="auto"/>
                            <w:right w:val="none" w:sz="0" w:space="0" w:color="auto"/>
                          </w:divBdr>
                          <w:divsChild>
                            <w:div w:id="8536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8702701">
      <w:bodyDiv w:val="1"/>
      <w:marLeft w:val="0"/>
      <w:marRight w:val="0"/>
      <w:marTop w:val="0"/>
      <w:marBottom w:val="0"/>
      <w:divBdr>
        <w:top w:val="none" w:sz="0" w:space="0" w:color="auto"/>
        <w:left w:val="none" w:sz="0" w:space="0" w:color="auto"/>
        <w:bottom w:val="none" w:sz="0" w:space="0" w:color="auto"/>
        <w:right w:val="none" w:sz="0" w:space="0" w:color="auto"/>
      </w:divBdr>
    </w:div>
    <w:div w:id="1530071953">
      <w:bodyDiv w:val="1"/>
      <w:marLeft w:val="0"/>
      <w:marRight w:val="0"/>
      <w:marTop w:val="0"/>
      <w:marBottom w:val="0"/>
      <w:divBdr>
        <w:top w:val="none" w:sz="0" w:space="0" w:color="auto"/>
        <w:left w:val="none" w:sz="0" w:space="0" w:color="auto"/>
        <w:bottom w:val="none" w:sz="0" w:space="0" w:color="auto"/>
        <w:right w:val="none" w:sz="0" w:space="0" w:color="auto"/>
      </w:divBdr>
      <w:divsChild>
        <w:div w:id="439644497">
          <w:marLeft w:val="0"/>
          <w:marRight w:val="0"/>
          <w:marTop w:val="0"/>
          <w:marBottom w:val="0"/>
          <w:divBdr>
            <w:top w:val="none" w:sz="0" w:space="0" w:color="auto"/>
            <w:left w:val="none" w:sz="0" w:space="0" w:color="auto"/>
            <w:bottom w:val="none" w:sz="0" w:space="0" w:color="auto"/>
            <w:right w:val="none" w:sz="0" w:space="0" w:color="auto"/>
          </w:divBdr>
          <w:divsChild>
            <w:div w:id="1547109554">
              <w:marLeft w:val="50"/>
              <w:marRight w:val="0"/>
              <w:marTop w:val="0"/>
              <w:marBottom w:val="0"/>
              <w:divBdr>
                <w:top w:val="none" w:sz="0" w:space="0" w:color="auto"/>
                <w:left w:val="none" w:sz="0" w:space="0" w:color="auto"/>
                <w:bottom w:val="none" w:sz="0" w:space="0" w:color="auto"/>
                <w:right w:val="none" w:sz="0" w:space="0" w:color="auto"/>
              </w:divBdr>
              <w:divsChild>
                <w:div w:id="10226097">
                  <w:marLeft w:val="0"/>
                  <w:marRight w:val="0"/>
                  <w:marTop w:val="0"/>
                  <w:marBottom w:val="0"/>
                  <w:divBdr>
                    <w:top w:val="none" w:sz="0" w:space="0" w:color="auto"/>
                    <w:left w:val="none" w:sz="0" w:space="0" w:color="auto"/>
                    <w:bottom w:val="none" w:sz="0" w:space="0" w:color="auto"/>
                    <w:right w:val="none" w:sz="0" w:space="0" w:color="auto"/>
                  </w:divBdr>
                  <w:divsChild>
                    <w:div w:id="765420895">
                      <w:marLeft w:val="0"/>
                      <w:marRight w:val="0"/>
                      <w:marTop w:val="0"/>
                      <w:marBottom w:val="100"/>
                      <w:divBdr>
                        <w:top w:val="single" w:sz="4" w:space="0" w:color="F5F5F5"/>
                        <w:left w:val="single" w:sz="4" w:space="0" w:color="F5F5F5"/>
                        <w:bottom w:val="single" w:sz="4" w:space="0" w:color="F5F5F5"/>
                        <w:right w:val="single" w:sz="4" w:space="0" w:color="F5F5F5"/>
                      </w:divBdr>
                      <w:divsChild>
                        <w:div w:id="1456828004">
                          <w:marLeft w:val="0"/>
                          <w:marRight w:val="0"/>
                          <w:marTop w:val="0"/>
                          <w:marBottom w:val="0"/>
                          <w:divBdr>
                            <w:top w:val="none" w:sz="0" w:space="0" w:color="auto"/>
                            <w:left w:val="none" w:sz="0" w:space="0" w:color="auto"/>
                            <w:bottom w:val="none" w:sz="0" w:space="0" w:color="auto"/>
                            <w:right w:val="none" w:sz="0" w:space="0" w:color="auto"/>
                          </w:divBdr>
                          <w:divsChild>
                            <w:div w:id="140949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400414">
          <w:marLeft w:val="0"/>
          <w:marRight w:val="0"/>
          <w:marTop w:val="0"/>
          <w:marBottom w:val="0"/>
          <w:divBdr>
            <w:top w:val="none" w:sz="0" w:space="0" w:color="auto"/>
            <w:left w:val="none" w:sz="0" w:space="0" w:color="auto"/>
            <w:bottom w:val="none" w:sz="0" w:space="0" w:color="auto"/>
            <w:right w:val="none" w:sz="0" w:space="0" w:color="auto"/>
          </w:divBdr>
          <w:divsChild>
            <w:div w:id="125004189">
              <w:marLeft w:val="0"/>
              <w:marRight w:val="50"/>
              <w:marTop w:val="0"/>
              <w:marBottom w:val="0"/>
              <w:divBdr>
                <w:top w:val="none" w:sz="0" w:space="0" w:color="auto"/>
                <w:left w:val="none" w:sz="0" w:space="0" w:color="auto"/>
                <w:bottom w:val="none" w:sz="0" w:space="0" w:color="auto"/>
                <w:right w:val="none" w:sz="0" w:space="0" w:color="auto"/>
              </w:divBdr>
              <w:divsChild>
                <w:div w:id="1087120859">
                  <w:marLeft w:val="0"/>
                  <w:marRight w:val="0"/>
                  <w:marTop w:val="150"/>
                  <w:marBottom w:val="0"/>
                  <w:divBdr>
                    <w:top w:val="none" w:sz="0" w:space="0" w:color="auto"/>
                    <w:left w:val="none" w:sz="0" w:space="0" w:color="auto"/>
                    <w:bottom w:val="none" w:sz="0" w:space="0" w:color="auto"/>
                    <w:right w:val="none" w:sz="0" w:space="0" w:color="auto"/>
                  </w:divBdr>
                </w:div>
                <w:div w:id="168731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284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oleObject" Target="embeddings/oleObject16.bin"/><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image" Target="media/image14.wmf"/><Relationship Id="rId42" Type="http://schemas.openxmlformats.org/officeDocument/2006/relationships/image" Target="media/image18.wmf"/><Relationship Id="rId47" Type="http://schemas.openxmlformats.org/officeDocument/2006/relationships/oleObject" Target="embeddings/oleObject20.bin"/><Relationship Id="rId50" Type="http://schemas.openxmlformats.org/officeDocument/2006/relationships/image" Target="media/image22.emf"/><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wmf"/><Relationship Id="rId46"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oleObject" Target="embeddings/oleObject11.bin"/><Relationship Id="rId41" Type="http://schemas.openxmlformats.org/officeDocument/2006/relationships/oleObject" Target="embeddings/oleObject17.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oleObject" Target="embeddings/oleObject15.bin"/><Relationship Id="rId40" Type="http://schemas.openxmlformats.org/officeDocument/2006/relationships/image" Target="media/image17.wmf"/><Relationship Id="rId45" Type="http://schemas.openxmlformats.org/officeDocument/2006/relationships/oleObject" Target="embeddings/oleObject19.bin"/><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wmf"/><Relationship Id="rId49" Type="http://schemas.openxmlformats.org/officeDocument/2006/relationships/oleObject" Target="embeddings/oleObject21.bin"/><Relationship Id="rId10" Type="http://schemas.openxmlformats.org/officeDocument/2006/relationships/image" Target="media/image2.w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19.wmf"/><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image" Target="media/image12.w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emf"/><Relationship Id="rId8" Type="http://schemas.openxmlformats.org/officeDocument/2006/relationships/image" Target="media/image1.wmf"/><Relationship Id="rId51" Type="http://schemas.openxmlformats.org/officeDocument/2006/relationships/oleObject" Target="embeddings/oleObject22.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k438\Application%20Data\Microsoft\Templates\SYSTEXSB.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702FD25-5A40-49B0-A7DB-7005A9438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SYSTEXSB.dot</Template>
  <TotalTime>952</TotalTime>
  <Pages>8</Pages>
  <Words>11531</Words>
  <Characters>6574</Characters>
  <Application>Microsoft Office Word</Application>
  <DocSecurity>0</DocSecurity>
  <Lines>54</Lines>
  <Paragraphs>36</Paragraphs>
  <ScaleCrop>false</ScaleCrop>
  <HeadingPairs>
    <vt:vector size="2" baseType="variant">
      <vt:variant>
        <vt:lpstr>Название</vt:lpstr>
      </vt:variant>
      <vt:variant>
        <vt:i4>1</vt:i4>
      </vt:variant>
    </vt:vector>
  </HeadingPairs>
  <TitlesOfParts>
    <vt:vector size="1" baseType="lpstr">
      <vt:lpstr>НАЗВАНИЕ</vt:lpstr>
    </vt:vector>
  </TitlesOfParts>
  <Company>Grizli777</Company>
  <LinksUpToDate>false</LinksUpToDate>
  <CharactersWithSpaces>18069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НАЗВАНИЕ</dc:title>
  <dc:creator>Oleg</dc:creator>
  <cp:lastModifiedBy>sps-60689@mail.ru</cp:lastModifiedBy>
  <cp:revision>55</cp:revision>
  <cp:lastPrinted>1601-01-01T00:00:00Z</cp:lastPrinted>
  <dcterms:created xsi:type="dcterms:W3CDTF">2015-03-01T20:34:00Z</dcterms:created>
  <dcterms:modified xsi:type="dcterms:W3CDTF">2015-11-05T21:25:00Z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wLMLang7">
    <vt:lpwstr>R</vt:lpwstr>
  </property>
</Properties>
</file>