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Cyber Security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Data Structures in C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114300" distL="114300">
            <wp:extent cx="5608343" cy="279388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8343" cy="2793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10879" cy="256848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0879" cy="2568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>Python Program to Read the Contents of a File in Reverse Order  2.  Write a program to print all permutations of a given string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84635" cy="3201847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4635" cy="32018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197027" cy="416048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7027" cy="4160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162456" cy="3997826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2456" cy="3997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7"/>
      <w:footerReference w:type="default" r:id="rId8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jpeg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8" Type="http://schemas.openxmlformats.org/officeDocument/2006/relationships/footer" Target="footer2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tyles" Target="styles.xml"/><Relationship Id="rId6" Type="http://schemas.openxmlformats.org/officeDocument/2006/relationships/image" Target="media/image5.jpe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210</TotalTime>
  <Words>137</Words>
  <Pages>1</Pages>
  <Characters>707</Characters>
  <Application>WPS Office</Application>
  <Paragraphs>72</Paragraphs>
  <CharactersWithSpaces>852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2020-06-26T14:06:56Z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