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DBMS and Cyber Security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Webinar on Campus2Corporate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 hours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01 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21127" cy="2774868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1127" cy="2774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52585" cy="2883188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2585" cy="288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94529" cy="2642954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4529" cy="2642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179"/>
                    <w:spacing w:lineRule="auto" w:line="360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. Python Program to Count the Number of Occurrences of an Element in the Linked List without using Recursions  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2.  Python Program to Count the Number of Occurrences of an Element in the Linked List using Recursions</w:t>
                  </w:r>
                </w:p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59820" cy="2807184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9820" cy="2807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36855" cy="2779567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855" cy="27795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26368" cy="2703561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6368" cy="270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82347" cy="2739279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2347" cy="2739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952585" cy="2990440"/>
            <wp:effectExtent l="0" t="0" r="0" b="0"/>
            <wp:docPr id="104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2585" cy="2990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914857" cy="2546109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4857" cy="2546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11"/>
      <w:footerReference w:type="default" r:id="rId12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jpeg"/><Relationship Id="rId12" Type="http://schemas.openxmlformats.org/officeDocument/2006/relationships/footer" Target="footer2.xml"/><Relationship Id="rId16" Type="http://schemas.openxmlformats.org/officeDocument/2006/relationships/theme" Target="theme/theme1.xml"/><Relationship Id="rId15" Type="http://schemas.openxmlformats.org/officeDocument/2006/relationships/settings" Target="settings.xml"/><Relationship Id="rId11" Type="http://schemas.openxmlformats.org/officeDocument/2006/relationships/header" Target="header1.xml"/><Relationship Id="rId14" Type="http://schemas.openxmlformats.org/officeDocument/2006/relationships/fontTable" Target="fontTable.xml"/><Relationship Id="rId7" Type="http://schemas.openxmlformats.org/officeDocument/2006/relationships/image" Target="media/image6.jpeg"/><Relationship Id="rId2" Type="http://schemas.openxmlformats.org/officeDocument/2006/relationships/image" Target="media/image1.jpeg"/><Relationship Id="rId10" Type="http://schemas.openxmlformats.org/officeDocument/2006/relationships/image" Target="media/image9.jpeg"/><Relationship Id="rId13" Type="http://schemas.openxmlformats.org/officeDocument/2006/relationships/styles" Target="styles.xml"/><Relationship Id="rId8" Type="http://schemas.openxmlformats.org/officeDocument/2006/relationships/image" Target="media/image7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3" Type="http://schemas.openxmlformats.org/officeDocument/2006/relationships/image" Target="media/image2.jpeg"/><Relationship Id="rId6" Type="http://schemas.openxmlformats.org/officeDocument/2006/relationships/image" Target="media/image5.jpe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241</TotalTime>
  <Words>152</Words>
  <Pages>1</Pages>
  <Characters>802</Characters>
  <Application>WPS Office</Application>
  <Paragraphs>80</Paragraphs>
  <CharactersWithSpaces>963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2020-06-29T12:56:07Z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