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9FEF" w14:textId="77777777" w:rsidR="00730F71" w:rsidRPr="00730F71" w:rsidRDefault="00730F71" w:rsidP="004B09D2">
      <w:pPr>
        <w:pStyle w:val="Title"/>
        <w:rPr>
          <w:color w:val="002060"/>
        </w:rPr>
      </w:pPr>
      <w:r w:rsidRPr="00730F71">
        <w:rPr>
          <w:color w:val="002060"/>
        </w:rPr>
        <w:t>Validated Richardson Extrapolation for Accelerated Average-Model GFMI Impedance Identification</w:t>
      </w:r>
    </w:p>
    <w:p w14:paraId="7D9E7AD9" w14:textId="77777777" w:rsidR="00730F71" w:rsidRPr="00730F71" w:rsidRDefault="00730F71" w:rsidP="004B09D2">
      <w:pPr>
        <w:rPr>
          <w:b/>
          <w:bCs/>
        </w:rPr>
      </w:pPr>
      <w:r w:rsidRPr="00730F71">
        <w:rPr>
          <w:b/>
          <w:bCs/>
        </w:rPr>
        <w:t>1. Objective</w:t>
      </w:r>
    </w:p>
    <w:p w14:paraId="43DBCDAB" w14:textId="77777777" w:rsidR="00730F71" w:rsidRPr="00730F71" w:rsidRDefault="00730F71" w:rsidP="004B09D2">
      <w:pPr>
        <w:jc w:val="both"/>
      </w:pPr>
      <w:r w:rsidRPr="00730F71">
        <w:t xml:space="preserve">This study investigates whether Richardson extrapolation can reduce the simulation time required for low-frequency </w:t>
      </w:r>
      <w:proofErr w:type="spellStart"/>
      <w:r w:rsidRPr="00730F71">
        <w:t>dq</w:t>
      </w:r>
      <w:proofErr w:type="spellEnd"/>
      <w:r w:rsidRPr="00730F71">
        <w:t>-admittance identification of an average-model grid-forming inverter (GFMI).</w:t>
      </w:r>
    </w:p>
    <w:p w14:paraId="626DF641" w14:textId="77777777" w:rsidR="00730F71" w:rsidRPr="00730F71" w:rsidRDefault="00730F71" w:rsidP="004B09D2">
      <w:pPr>
        <w:jc w:val="both"/>
      </w:pPr>
      <w:r w:rsidRPr="00730F71">
        <w:t>The main objective is to reconstruct the accuracy of a very small PSCAD solver timestep using simulations performed at substantially larger timesteps. The study evaluates:</w:t>
      </w:r>
    </w:p>
    <w:p w14:paraId="2F8D135A" w14:textId="77777777" w:rsidR="00730F71" w:rsidRPr="00730F71" w:rsidRDefault="00730F71" w:rsidP="004B09D2">
      <w:pPr>
        <w:pStyle w:val="ListParagraph"/>
        <w:numPr>
          <w:ilvl w:val="0"/>
          <w:numId w:val="10"/>
        </w:numPr>
        <w:jc w:val="both"/>
      </w:pPr>
      <w:r w:rsidRPr="00730F71">
        <w:t>Direct simulations at 50, 25 and 12.5 µs.</w:t>
      </w:r>
    </w:p>
    <w:p w14:paraId="522C2136" w14:textId="77777777" w:rsidR="00730F71" w:rsidRPr="00730F71" w:rsidRDefault="00730F71" w:rsidP="004B09D2">
      <w:pPr>
        <w:pStyle w:val="ListParagraph"/>
        <w:numPr>
          <w:ilvl w:val="0"/>
          <w:numId w:val="10"/>
        </w:numPr>
        <w:jc w:val="both"/>
      </w:pPr>
      <w:r w:rsidRPr="00730F71">
        <w:t>First-order Richardson extrapolation.</w:t>
      </w:r>
    </w:p>
    <w:p w14:paraId="0202F355" w14:textId="77777777" w:rsidR="00730F71" w:rsidRPr="00730F71" w:rsidRDefault="00730F71" w:rsidP="004B09D2">
      <w:pPr>
        <w:pStyle w:val="ListParagraph"/>
        <w:numPr>
          <w:ilvl w:val="0"/>
          <w:numId w:val="10"/>
        </w:numPr>
        <w:jc w:val="both"/>
      </w:pPr>
      <w:r w:rsidRPr="00730F71">
        <w:t>Second-order Richardson extrapolation.</w:t>
      </w:r>
    </w:p>
    <w:p w14:paraId="463DA7C5" w14:textId="77777777" w:rsidR="00730F71" w:rsidRPr="00730F71" w:rsidRDefault="00730F71" w:rsidP="004B09D2">
      <w:pPr>
        <w:pStyle w:val="ListParagraph"/>
        <w:numPr>
          <w:ilvl w:val="0"/>
          <w:numId w:val="10"/>
        </w:numPr>
        <w:jc w:val="both"/>
      </w:pPr>
      <w:r w:rsidRPr="00730F71">
        <w:t>Mixed \(h+h^2\) Richardson extrapolation.</w:t>
      </w:r>
    </w:p>
    <w:p w14:paraId="465A0AA2" w14:textId="77777777" w:rsidR="00730F71" w:rsidRPr="00730F71" w:rsidRDefault="00730F71" w:rsidP="004B09D2">
      <w:pPr>
        <w:pStyle w:val="ListParagraph"/>
        <w:numPr>
          <w:ilvl w:val="0"/>
          <w:numId w:val="10"/>
        </w:numPr>
        <w:jc w:val="both"/>
      </w:pPr>
      <w:r w:rsidRPr="00730F71">
        <w:t>A direct 0.1 µs simulation used as a held-out high-fidelity reference.</w:t>
      </w:r>
    </w:p>
    <w:p w14:paraId="0756C012" w14:textId="77777777" w:rsidR="00730F71" w:rsidRPr="00730F71" w:rsidRDefault="00730F71" w:rsidP="004B09D2">
      <w:pPr>
        <w:pStyle w:val="ListParagraph"/>
        <w:numPr>
          <w:ilvl w:val="0"/>
          <w:numId w:val="10"/>
        </w:numPr>
        <w:jc w:val="both"/>
      </w:pPr>
      <w:r w:rsidRPr="00730F71">
        <w:t>Three perturbation frequencies: 1, 5 and 10 Hz.</w:t>
      </w:r>
    </w:p>
    <w:p w14:paraId="26133680" w14:textId="77777777" w:rsidR="00730F71" w:rsidRPr="00730F71" w:rsidRDefault="00730F71" w:rsidP="004B09D2">
      <w:pPr>
        <w:pStyle w:val="ListParagraph"/>
        <w:numPr>
          <w:ilvl w:val="0"/>
          <w:numId w:val="10"/>
        </w:numPr>
        <w:jc w:val="both"/>
      </w:pPr>
      <w:r w:rsidRPr="00730F71">
        <w:t>Two operating points:</w:t>
      </w:r>
    </w:p>
    <w:p w14:paraId="4A1E9CAC" w14:textId="2270372E" w:rsidR="00730F71" w:rsidRPr="00730F71" w:rsidRDefault="00730F71" w:rsidP="004B09D2">
      <w:pPr>
        <w:pStyle w:val="ListParagraph"/>
        <w:numPr>
          <w:ilvl w:val="1"/>
          <w:numId w:val="17"/>
        </w:numPr>
        <w:jc w:val="both"/>
      </w:pPr>
      <w:r w:rsidRPr="00730F71">
        <w:t xml:space="preserve">OP1: </w:t>
      </w:r>
      <w:r>
        <w:t xml:space="preserve">Pref = 1 </w:t>
      </w:r>
      <w:proofErr w:type="spellStart"/>
      <w:r>
        <w:t>pu</w:t>
      </w:r>
      <w:proofErr w:type="spellEnd"/>
    </w:p>
    <w:p w14:paraId="136D59F7" w14:textId="05E37468" w:rsidR="00730F71" w:rsidRPr="00730F71" w:rsidRDefault="00730F71" w:rsidP="004B09D2">
      <w:pPr>
        <w:pStyle w:val="ListParagraph"/>
        <w:numPr>
          <w:ilvl w:val="1"/>
          <w:numId w:val="17"/>
        </w:numPr>
        <w:jc w:val="both"/>
      </w:pPr>
      <w:r w:rsidRPr="00730F71">
        <w:t xml:space="preserve">OP2: </w:t>
      </w:r>
      <w:r>
        <w:t xml:space="preserve">Pref = 0.6 </w:t>
      </w:r>
      <w:proofErr w:type="spellStart"/>
      <w:r>
        <w:t>pu</w:t>
      </w:r>
      <w:proofErr w:type="spellEnd"/>
    </w:p>
    <w:p w14:paraId="3EFB0925" w14:textId="3DAFC2B2" w:rsidR="00730F71" w:rsidRPr="00730F71" w:rsidRDefault="00730F71" w:rsidP="004B09D2">
      <w:pPr>
        <w:jc w:val="both"/>
      </w:pPr>
      <w:r w:rsidRPr="00730F71">
        <w:t>The 0.1 µs reference is not included in the extrapolation. It is used only to evaluate the accuracy of each direct and extrapolated result.</w:t>
      </w:r>
    </w:p>
    <w:p w14:paraId="3F9A9620" w14:textId="77777777" w:rsidR="00730F71" w:rsidRPr="00730F71" w:rsidRDefault="00730F71" w:rsidP="004B09D2">
      <w:pPr>
        <w:jc w:val="both"/>
        <w:rPr>
          <w:b/>
          <w:bCs/>
        </w:rPr>
      </w:pPr>
      <w:r w:rsidRPr="00730F71">
        <w:rPr>
          <w:b/>
          <w:bCs/>
        </w:rPr>
        <w:t>2. Model and Operating Points</w:t>
      </w:r>
    </w:p>
    <w:p w14:paraId="287E209E" w14:textId="77777777" w:rsidR="00730F71" w:rsidRPr="00730F71" w:rsidRDefault="00730F71" w:rsidP="004B09D2">
      <w:pPr>
        <w:jc w:val="both"/>
      </w:pPr>
      <w:r w:rsidRPr="00730F71">
        <w:t>The same validated average GFMI model was used for every simulation. Controller parameters, grid conditions, output channels and perturbation magnitudes were kept unchanged between solver timesteps.</w:t>
      </w:r>
    </w:p>
    <w:tbl>
      <w:tblPr>
        <w:tblStyle w:val="TableGridLight"/>
        <w:tblW w:w="0" w:type="auto"/>
        <w:tblLook w:val="04A0" w:firstRow="1" w:lastRow="0" w:firstColumn="1" w:lastColumn="0" w:noHBand="0" w:noVBand="1"/>
      </w:tblPr>
      <w:tblGrid>
        <w:gridCol w:w="1907"/>
        <w:gridCol w:w="858"/>
        <w:gridCol w:w="693"/>
        <w:gridCol w:w="661"/>
      </w:tblGrid>
      <w:tr w:rsidR="00730F71" w:rsidRPr="00730F71" w14:paraId="0EE23FCE" w14:textId="77777777" w:rsidTr="00730F71">
        <w:tc>
          <w:tcPr>
            <w:tcW w:w="0" w:type="auto"/>
            <w:hideMark/>
          </w:tcPr>
          <w:p w14:paraId="09B622D2" w14:textId="77777777" w:rsidR="00730F71" w:rsidRPr="00730F71" w:rsidRDefault="00730F71" w:rsidP="004B09D2">
            <w:pPr>
              <w:spacing w:after="160" w:line="278" w:lineRule="auto"/>
              <w:jc w:val="both"/>
              <w:rPr>
                <w:b/>
                <w:bCs/>
              </w:rPr>
            </w:pPr>
            <w:r w:rsidRPr="00730F71">
              <w:rPr>
                <w:b/>
                <w:bCs/>
              </w:rPr>
              <w:t>Operating point</w:t>
            </w:r>
          </w:p>
        </w:tc>
        <w:tc>
          <w:tcPr>
            <w:tcW w:w="0" w:type="auto"/>
          </w:tcPr>
          <w:p w14:paraId="2B628877" w14:textId="50BE192C" w:rsidR="00730F71" w:rsidRPr="00730F71" w:rsidRDefault="00730F71" w:rsidP="004B09D2">
            <w:pPr>
              <w:spacing w:after="160" w:line="278" w:lineRule="auto"/>
              <w:jc w:val="both"/>
              <w:rPr>
                <w:b/>
                <w:bCs/>
              </w:rPr>
            </w:pPr>
            <w:r>
              <w:rPr>
                <w:b/>
                <w:bCs/>
              </w:rPr>
              <w:t>Pref</w:t>
            </w:r>
          </w:p>
        </w:tc>
        <w:tc>
          <w:tcPr>
            <w:tcW w:w="0" w:type="auto"/>
          </w:tcPr>
          <w:p w14:paraId="7E19FD37" w14:textId="0B5B89F7" w:rsidR="00730F71" w:rsidRPr="00730F71" w:rsidRDefault="00730F71" w:rsidP="004B09D2">
            <w:pPr>
              <w:spacing w:after="160" w:line="278" w:lineRule="auto"/>
              <w:jc w:val="both"/>
              <w:rPr>
                <w:b/>
                <w:bCs/>
              </w:rPr>
            </w:pPr>
            <w:proofErr w:type="spellStart"/>
            <w:r>
              <w:rPr>
                <w:b/>
                <w:bCs/>
              </w:rPr>
              <w:t>Qref</w:t>
            </w:r>
            <w:proofErr w:type="spellEnd"/>
          </w:p>
        </w:tc>
        <w:tc>
          <w:tcPr>
            <w:tcW w:w="0" w:type="auto"/>
          </w:tcPr>
          <w:p w14:paraId="46142BD4" w14:textId="23412C2D" w:rsidR="00730F71" w:rsidRPr="00730F71" w:rsidRDefault="00730F71" w:rsidP="004B09D2">
            <w:pPr>
              <w:spacing w:after="160" w:line="278" w:lineRule="auto"/>
              <w:jc w:val="both"/>
              <w:rPr>
                <w:b/>
                <w:bCs/>
              </w:rPr>
            </w:pPr>
            <w:proofErr w:type="spellStart"/>
            <w:r>
              <w:rPr>
                <w:b/>
                <w:bCs/>
              </w:rPr>
              <w:t>Vref</w:t>
            </w:r>
            <w:proofErr w:type="spellEnd"/>
          </w:p>
        </w:tc>
      </w:tr>
      <w:tr w:rsidR="00730F71" w:rsidRPr="00730F71" w14:paraId="4A78D865" w14:textId="77777777" w:rsidTr="00730F71">
        <w:tc>
          <w:tcPr>
            <w:tcW w:w="0" w:type="auto"/>
            <w:hideMark/>
          </w:tcPr>
          <w:p w14:paraId="18B688DF" w14:textId="77777777" w:rsidR="00730F71" w:rsidRPr="00730F71" w:rsidRDefault="00730F71" w:rsidP="004B09D2">
            <w:pPr>
              <w:spacing w:after="160" w:line="278" w:lineRule="auto"/>
              <w:jc w:val="both"/>
            </w:pPr>
            <w:r w:rsidRPr="00730F71">
              <w:t>OP1</w:t>
            </w:r>
          </w:p>
        </w:tc>
        <w:tc>
          <w:tcPr>
            <w:tcW w:w="0" w:type="auto"/>
            <w:hideMark/>
          </w:tcPr>
          <w:p w14:paraId="2DAD8DFB" w14:textId="77777777" w:rsidR="00730F71" w:rsidRPr="00730F71" w:rsidRDefault="00730F71" w:rsidP="004B09D2">
            <w:pPr>
              <w:spacing w:after="160" w:line="278" w:lineRule="auto"/>
              <w:jc w:val="both"/>
            </w:pPr>
            <w:r w:rsidRPr="00730F71">
              <w:t xml:space="preserve">1.0 </w:t>
            </w:r>
            <w:proofErr w:type="spellStart"/>
            <w:r w:rsidRPr="00730F71">
              <w:t>pu</w:t>
            </w:r>
            <w:proofErr w:type="spellEnd"/>
          </w:p>
        </w:tc>
        <w:tc>
          <w:tcPr>
            <w:tcW w:w="0" w:type="auto"/>
            <w:hideMark/>
          </w:tcPr>
          <w:p w14:paraId="762CAE25" w14:textId="77777777" w:rsidR="00730F71" w:rsidRPr="00730F71" w:rsidRDefault="00730F71" w:rsidP="004B09D2">
            <w:pPr>
              <w:spacing w:after="160" w:line="278" w:lineRule="auto"/>
              <w:jc w:val="both"/>
            </w:pPr>
            <w:r w:rsidRPr="00730F71">
              <w:t xml:space="preserve">0 </w:t>
            </w:r>
            <w:proofErr w:type="spellStart"/>
            <w:r w:rsidRPr="00730F71">
              <w:t>pu</w:t>
            </w:r>
            <w:proofErr w:type="spellEnd"/>
          </w:p>
        </w:tc>
        <w:tc>
          <w:tcPr>
            <w:tcW w:w="0" w:type="auto"/>
            <w:hideMark/>
          </w:tcPr>
          <w:p w14:paraId="2B21CB16" w14:textId="77777777" w:rsidR="00730F71" w:rsidRPr="00730F71" w:rsidRDefault="00730F71" w:rsidP="004B09D2">
            <w:pPr>
              <w:spacing w:after="160" w:line="278" w:lineRule="auto"/>
              <w:jc w:val="both"/>
            </w:pPr>
            <w:r w:rsidRPr="00730F71">
              <w:t xml:space="preserve">1 </w:t>
            </w:r>
            <w:proofErr w:type="spellStart"/>
            <w:r w:rsidRPr="00730F71">
              <w:t>pu</w:t>
            </w:r>
            <w:proofErr w:type="spellEnd"/>
          </w:p>
        </w:tc>
      </w:tr>
      <w:tr w:rsidR="00730F71" w:rsidRPr="00730F71" w14:paraId="42D09778" w14:textId="77777777" w:rsidTr="00730F71">
        <w:tc>
          <w:tcPr>
            <w:tcW w:w="0" w:type="auto"/>
            <w:hideMark/>
          </w:tcPr>
          <w:p w14:paraId="19126686" w14:textId="77777777" w:rsidR="00730F71" w:rsidRPr="00730F71" w:rsidRDefault="00730F71" w:rsidP="004B09D2">
            <w:pPr>
              <w:spacing w:after="160" w:line="278" w:lineRule="auto"/>
              <w:jc w:val="both"/>
            </w:pPr>
            <w:r w:rsidRPr="00730F71">
              <w:t>OP2</w:t>
            </w:r>
          </w:p>
        </w:tc>
        <w:tc>
          <w:tcPr>
            <w:tcW w:w="0" w:type="auto"/>
            <w:hideMark/>
          </w:tcPr>
          <w:p w14:paraId="71F3CF42" w14:textId="77777777" w:rsidR="00730F71" w:rsidRPr="00730F71" w:rsidRDefault="00730F71" w:rsidP="004B09D2">
            <w:pPr>
              <w:spacing w:after="160" w:line="278" w:lineRule="auto"/>
              <w:jc w:val="both"/>
            </w:pPr>
            <w:r w:rsidRPr="00730F71">
              <w:t xml:space="preserve">0.6 </w:t>
            </w:r>
            <w:proofErr w:type="spellStart"/>
            <w:r w:rsidRPr="00730F71">
              <w:t>pu</w:t>
            </w:r>
            <w:proofErr w:type="spellEnd"/>
          </w:p>
        </w:tc>
        <w:tc>
          <w:tcPr>
            <w:tcW w:w="0" w:type="auto"/>
            <w:hideMark/>
          </w:tcPr>
          <w:p w14:paraId="31631A1A" w14:textId="77777777" w:rsidR="00730F71" w:rsidRPr="00730F71" w:rsidRDefault="00730F71" w:rsidP="004B09D2">
            <w:pPr>
              <w:spacing w:after="160" w:line="278" w:lineRule="auto"/>
              <w:jc w:val="both"/>
            </w:pPr>
            <w:r w:rsidRPr="00730F71">
              <w:t xml:space="preserve">0 </w:t>
            </w:r>
            <w:proofErr w:type="spellStart"/>
            <w:r w:rsidRPr="00730F71">
              <w:t>pu</w:t>
            </w:r>
            <w:proofErr w:type="spellEnd"/>
          </w:p>
        </w:tc>
        <w:tc>
          <w:tcPr>
            <w:tcW w:w="0" w:type="auto"/>
            <w:hideMark/>
          </w:tcPr>
          <w:p w14:paraId="41ED2C7D" w14:textId="77777777" w:rsidR="00730F71" w:rsidRPr="00730F71" w:rsidRDefault="00730F71" w:rsidP="004B09D2">
            <w:pPr>
              <w:spacing w:after="160" w:line="278" w:lineRule="auto"/>
              <w:jc w:val="both"/>
            </w:pPr>
            <w:r w:rsidRPr="00730F71">
              <w:t xml:space="preserve">1 </w:t>
            </w:r>
            <w:proofErr w:type="spellStart"/>
            <w:r w:rsidRPr="00730F71">
              <w:t>pu</w:t>
            </w:r>
            <w:proofErr w:type="spellEnd"/>
          </w:p>
        </w:tc>
      </w:tr>
    </w:tbl>
    <w:p w14:paraId="26672D0D" w14:textId="776A1E20" w:rsidR="00730F71" w:rsidRDefault="00730F71" w:rsidP="004B09D2">
      <w:pPr>
        <w:jc w:val="both"/>
      </w:pPr>
      <w:r w:rsidRPr="00730F71">
        <w:t>Testing the method at two active-power operating points determines whether the convergence behaviour is specific to one equilibrium or remains consistent when the operating condition changes.</w:t>
      </w:r>
    </w:p>
    <w:p w14:paraId="11DDDC86" w14:textId="77777777" w:rsidR="00730F71" w:rsidRDefault="00730F71" w:rsidP="004B09D2">
      <w:pPr>
        <w:jc w:val="both"/>
      </w:pPr>
    </w:p>
    <w:p w14:paraId="7139D9DA" w14:textId="77777777" w:rsidR="00C6055D" w:rsidRPr="00730F71" w:rsidRDefault="00C6055D" w:rsidP="004B09D2">
      <w:pPr>
        <w:jc w:val="both"/>
      </w:pPr>
    </w:p>
    <w:p w14:paraId="5F3812AE" w14:textId="77777777" w:rsidR="00730F71" w:rsidRPr="00730F71" w:rsidRDefault="00730F71" w:rsidP="004B09D2">
      <w:pPr>
        <w:jc w:val="both"/>
        <w:rPr>
          <w:b/>
          <w:bCs/>
        </w:rPr>
      </w:pPr>
      <w:r w:rsidRPr="00730F71">
        <w:rPr>
          <w:b/>
          <w:bCs/>
        </w:rPr>
        <w:lastRenderedPageBreak/>
        <w:t>3. Perturbation and Data-Processing Method</w:t>
      </w:r>
    </w:p>
    <w:p w14:paraId="05317794" w14:textId="77777777" w:rsidR="00730F71" w:rsidRPr="00730F71" w:rsidRDefault="00730F71" w:rsidP="004B09D2">
      <w:pPr>
        <w:jc w:val="both"/>
        <w:rPr>
          <w:b/>
          <w:bCs/>
        </w:rPr>
      </w:pPr>
      <w:r w:rsidRPr="00730F71">
        <w:rPr>
          <w:b/>
          <w:bCs/>
        </w:rPr>
        <w:t>3.1 Applied perturbations</w:t>
      </w:r>
    </w:p>
    <w:p w14:paraId="55C51E7D" w14:textId="77777777" w:rsidR="00730F71" w:rsidRPr="00730F71" w:rsidRDefault="00730F71" w:rsidP="004B09D2">
      <w:pPr>
        <w:jc w:val="both"/>
      </w:pPr>
      <w:r w:rsidRPr="00730F71">
        <w:t>Two separate simulations were performed at every combination of operating point, frequency and solver timestep.</w:t>
      </w:r>
    </w:p>
    <w:p w14:paraId="062F8452" w14:textId="77777777" w:rsidR="00730F71" w:rsidRDefault="00730F71" w:rsidP="004B09D2">
      <w:pPr>
        <w:jc w:val="both"/>
      </w:pPr>
      <w:r w:rsidRPr="00730F71">
        <w:t>The d-axis perturbation was a 1% voltage-magnitude sinusoid:</w:t>
      </w:r>
    </w:p>
    <w:p w14:paraId="4B2C49FC" w14:textId="7927CE7E" w:rsidR="00730F71" w:rsidRPr="00730F71" w:rsidRDefault="00000000" w:rsidP="004B09D2">
      <w:pPr>
        <w:jc w:val="both"/>
      </w:pPr>
      <m:oMathPara>
        <m:oMath>
          <m:sSub>
            <m:sSubPr>
              <m:ctrlPr>
                <w:rPr>
                  <w:rFonts w:ascii="Cambria Math" w:hAnsi="Cambria Math"/>
                </w:rPr>
              </m:ctrlPr>
            </m:sSubPr>
            <m:e>
              <m:r>
                <w:rPr>
                  <w:rFonts w:ascii="Cambria Math" w:hAnsi="Cambria Math"/>
                </w:rPr>
                <m:t>V</m:t>
              </m:r>
            </m:e>
            <m:sub>
              <m:r>
                <m:rPr>
                  <m:sty m:val="p"/>
                </m:rPr>
                <w:rPr>
                  <w:rFonts w:ascii="Cambria Math" w:hAnsi="Cambria Math"/>
                </w:rPr>
                <m:t>source</m:t>
              </m:r>
            </m:sub>
          </m:sSub>
          <m:d>
            <m:dPr>
              <m:ctrlPr>
                <w:rPr>
                  <w:rFonts w:ascii="Cambria Math" w:hAnsi="Cambria Math"/>
                </w:rPr>
              </m:ctrlPr>
            </m:dPr>
            <m:e>
              <m:r>
                <w:rPr>
                  <w:rFonts w:ascii="Cambria Math" w:hAnsi="Cambria Math"/>
                </w:rPr>
                <m:t>t</m:t>
              </m:r>
            </m:e>
          </m:d>
          <m:r>
            <w:rPr>
              <w:rFonts w:ascii="Cambria Math" w:hAnsi="Cambria Math"/>
            </w:rPr>
            <m:t>=1+0.01</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m:rPr>
                          <m:sty m:val="p"/>
                        </m:rPr>
                        <w:rPr>
                          <w:rFonts w:ascii="Cambria Math" w:hAnsi="Cambria Math"/>
                        </w:rPr>
                        <m:t>pert</m:t>
                      </m:r>
                    </m:sub>
                  </m:sSub>
                  <m:r>
                    <w:rPr>
                      <w:rFonts w:ascii="Cambria Math" w:hAnsi="Cambria Math"/>
                    </w:rPr>
                    <m:t>t</m:t>
                  </m:r>
                </m:e>
              </m:d>
            </m:e>
          </m:func>
          <m:r>
            <w:rPr>
              <w:rFonts w:ascii="Cambria Math" w:hAnsi="Cambria Math"/>
            </w:rPr>
            <m:t>,  t≥2</m:t>
          </m:r>
          <m:r>
            <m:rPr>
              <m:nor/>
            </m:rPr>
            <m:t> s</m:t>
          </m:r>
        </m:oMath>
      </m:oMathPara>
    </w:p>
    <w:p w14:paraId="13229EE6" w14:textId="77777777" w:rsidR="00730F71" w:rsidRDefault="00730F71" w:rsidP="004B09D2">
      <w:pPr>
        <w:jc w:val="both"/>
      </w:pPr>
      <w:r w:rsidRPr="00730F71">
        <w:t>The q-axis perturbation was a \(0.5^\circ\) phase sinusoid:</w:t>
      </w:r>
    </w:p>
    <w:p w14:paraId="64F43577" w14:textId="65961080" w:rsidR="00730F71" w:rsidRPr="00730F71" w:rsidRDefault="00000000" w:rsidP="004B09D2">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source</m:t>
              </m:r>
            </m:sub>
          </m:sSub>
          <m:d>
            <m:dPr>
              <m:ctrlPr>
                <w:rPr>
                  <w:rFonts w:ascii="Cambria Math" w:hAnsi="Cambria Math"/>
                </w:rPr>
              </m:ctrlPr>
            </m:dPr>
            <m:e>
              <m:r>
                <w:rPr>
                  <w:rFonts w:ascii="Cambria Math" w:hAnsi="Cambria Math"/>
                </w:rPr>
                <m:t>t</m:t>
              </m:r>
            </m:e>
          </m:d>
          <m:r>
            <w:rPr>
              <w:rFonts w:ascii="Cambria Math" w:hAnsi="Cambria Math"/>
            </w:rPr>
            <m:t>=0.5</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m:rPr>
                          <m:sty m:val="p"/>
                        </m:rPr>
                        <w:rPr>
                          <w:rFonts w:ascii="Cambria Math" w:hAnsi="Cambria Math"/>
                        </w:rPr>
                        <m:t>pert</m:t>
                      </m:r>
                    </m:sub>
                  </m:sSub>
                  <m:r>
                    <w:rPr>
                      <w:rFonts w:ascii="Cambria Math" w:hAnsi="Cambria Math"/>
                    </w:rPr>
                    <m:t>t</m:t>
                  </m:r>
                </m:e>
              </m:d>
            </m:e>
          </m:func>
          <m:r>
            <m:rPr>
              <m:nor/>
            </m:rPr>
            <m:t> degrees</m:t>
          </m:r>
          <m:r>
            <w:rPr>
              <w:rFonts w:ascii="Cambria Math" w:hAnsi="Cambria Math"/>
            </w:rPr>
            <m:t>,  t≥2</m:t>
          </m:r>
          <m:r>
            <m:rPr>
              <m:nor/>
            </m:rPr>
            <m:t> s</m:t>
          </m:r>
        </m:oMath>
      </m:oMathPara>
    </w:p>
    <w:p w14:paraId="33A9AEEF" w14:textId="7312A6EE" w:rsidR="00730F71" w:rsidRPr="00730F71" w:rsidRDefault="00F9799F" w:rsidP="004B09D2">
      <w:pPr>
        <w:jc w:val="both"/>
      </w:pPr>
      <w:r w:rsidRPr="00F9799F">
        <w:t>A PSCAD time-comparator block kept the perturbation signal at zero until 2 s. This allowed the model to initialise and approach steady operation before the sinusoidal excitation was applied.</w:t>
      </w:r>
      <w:r>
        <w:t xml:space="preserve"> </w:t>
      </w:r>
      <w:r w:rsidR="00730F71" w:rsidRPr="00730F71">
        <w:t>The tested perturbation frequencies were</w:t>
      </w:r>
      <w:r w:rsidR="00730F71">
        <w:t xml:space="preserve"> 1,5, and 10 Hz.</w:t>
      </w:r>
    </w:p>
    <w:p w14:paraId="5D49A538" w14:textId="77777777" w:rsidR="00730F71" w:rsidRPr="00730F71" w:rsidRDefault="00730F71" w:rsidP="004B09D2">
      <w:pPr>
        <w:jc w:val="both"/>
        <w:rPr>
          <w:b/>
          <w:bCs/>
        </w:rPr>
      </w:pPr>
      <w:r w:rsidRPr="00730F71">
        <w:rPr>
          <w:b/>
          <w:bCs/>
        </w:rPr>
        <w:t>3.2 Solver timesteps</w:t>
      </w:r>
    </w:p>
    <w:p w14:paraId="6D544F1A" w14:textId="77777777" w:rsidR="00730F71" w:rsidRPr="00730F71" w:rsidRDefault="00730F71" w:rsidP="004B09D2">
      <w:pPr>
        <w:jc w:val="both"/>
      </w:pPr>
      <w:r w:rsidRPr="00730F71">
        <w:t>The Richardson inputs were:</w:t>
      </w:r>
    </w:p>
    <w:p w14:paraId="566B78A7" w14:textId="5C8FFC1D" w:rsidR="00730F71" w:rsidRPr="00730F71" w:rsidRDefault="00000000" w:rsidP="004B09D2">
      <w:pPr>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=50 μ</m:t>
          </m:r>
          <m:r>
            <m:rPr>
              <m:nor/>
            </m:rPr>
            <m:t>s</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=25 μ</m:t>
          </m:r>
          <m:r>
            <m:rPr>
              <m:nor/>
            </m:rPr>
            <m:t>s</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=12.5 μ</m:t>
          </m:r>
          <m:r>
            <m:rPr>
              <m:nor/>
            </m:rPr>
            <m:t>s</m:t>
          </m:r>
          <m:r>
            <w:rPr>
              <w:rFonts w:ascii="Cambria Math" w:hAnsi="Cambria Math"/>
            </w:rPr>
            <m:t>.</m:t>
          </m:r>
        </m:oMath>
      </m:oMathPara>
    </w:p>
    <w:p w14:paraId="74008132" w14:textId="77777777" w:rsidR="00730F71" w:rsidRPr="00730F71" w:rsidRDefault="00730F71" w:rsidP="004B09D2">
      <w:pPr>
        <w:jc w:val="both"/>
      </w:pPr>
      <w:r w:rsidRPr="00730F71">
        <w:t>A direct simulation at</w:t>
      </w:r>
    </w:p>
    <w:p w14:paraId="40003F07" w14:textId="77777777" w:rsidR="00730F71" w:rsidRPr="00730F71" w:rsidRDefault="00000000" w:rsidP="004B09D2">
      <w:pPr>
        <w:jc w:val="both"/>
        <w:rPr>
          <w:rFonts w:eastAsiaTheme="minorEastAsia"/>
        </w:rPr>
      </w:pPr>
      <m:oMathPara>
        <m:oMath>
          <m:sSub>
            <m:sSubPr>
              <m:ctrlPr>
                <w:rPr>
                  <w:rFonts w:ascii="Cambria Math" w:hAnsi="Cambria Math"/>
                </w:rPr>
              </m:ctrlPr>
            </m:sSubPr>
            <m:e>
              <m:r>
                <w:rPr>
                  <w:rFonts w:ascii="Cambria Math" w:hAnsi="Cambria Math"/>
                </w:rPr>
                <m:t>h</m:t>
              </m:r>
            </m:e>
            <m:sub>
              <m:r>
                <m:rPr>
                  <m:sty m:val="p"/>
                </m:rPr>
                <w:rPr>
                  <w:rFonts w:ascii="Cambria Math" w:hAnsi="Cambria Math"/>
                </w:rPr>
                <m:t>ref</m:t>
              </m:r>
            </m:sub>
          </m:sSub>
          <m:r>
            <w:rPr>
              <w:rFonts w:ascii="Cambria Math" w:hAnsi="Cambria Math"/>
            </w:rPr>
            <m:t>=0.1 μ</m:t>
          </m:r>
          <m:r>
            <m:rPr>
              <m:nor/>
            </m:rPr>
            <m:t>s</m:t>
          </m:r>
        </m:oMath>
      </m:oMathPara>
    </w:p>
    <w:p w14:paraId="2E11206A" w14:textId="34266512" w:rsidR="00730F71" w:rsidRPr="00730F71" w:rsidRDefault="00730F71" w:rsidP="004B09D2">
      <w:pPr>
        <w:jc w:val="both"/>
        <w:rPr>
          <w:rFonts w:eastAsiaTheme="minorEastAsia"/>
        </w:rPr>
      </w:pPr>
      <w:r w:rsidRPr="00730F71">
        <w:t>was retained as an independent high-fidelity reference.</w:t>
      </w:r>
    </w:p>
    <w:p w14:paraId="62153D66" w14:textId="77777777" w:rsidR="00730F71" w:rsidRPr="00730F71" w:rsidRDefault="00730F71" w:rsidP="004B09D2">
      <w:pPr>
        <w:jc w:val="both"/>
      </w:pPr>
      <w:r w:rsidRPr="00730F71">
        <w:t>The exported signals used a common logging interval of 50 µs, corresponding to 20 kHz. Therefore, all eight files used for one frequency shared the same exported time grid despite having different internal PSCAD solver timesteps.</w:t>
      </w:r>
    </w:p>
    <w:p w14:paraId="63E1696A" w14:textId="77777777" w:rsidR="00730F71" w:rsidRPr="00730F71" w:rsidRDefault="00730F71" w:rsidP="004B09D2">
      <w:pPr>
        <w:jc w:val="both"/>
        <w:rPr>
          <w:b/>
          <w:bCs/>
        </w:rPr>
      </w:pPr>
      <w:r w:rsidRPr="00730F71">
        <w:rPr>
          <w:b/>
          <w:bCs/>
        </w:rPr>
        <w:t>3.3 Analysis window</w:t>
      </w:r>
    </w:p>
    <w:p w14:paraId="7CAAFCEA" w14:textId="2CF7A6DE" w:rsidR="00730F71" w:rsidRDefault="00730F71" w:rsidP="004B09D2">
      <w:pPr>
        <w:jc w:val="both"/>
        <w:rPr>
          <w:rFonts w:eastAsiaTheme="minorEastAsia"/>
        </w:rPr>
      </w:pPr>
      <w:r w:rsidRPr="00730F71">
        <w:t>Each simulation was run for 10 s. Although the perturbation begins at 2 s, the analysis was restricted to</w:t>
      </w:r>
      <w:r>
        <w:t xml:space="preserve"> 6s &lt; t &lt; 10s. </w:t>
      </w:r>
      <w:r w:rsidRPr="00730F71">
        <w:t>This excludes the model startup and the transient produced when the excitation is enabled.</w:t>
      </w:r>
      <w:r>
        <w:t xml:space="preserve"> </w:t>
      </w:r>
      <w:r w:rsidRPr="00730F71">
        <w:t xml:space="preserve">The common </w:t>
      </w:r>
      <w:proofErr w:type="spellStart"/>
      <w:r w:rsidRPr="00730F71">
        <w:t>dq</w:t>
      </w:r>
      <w:proofErr w:type="spellEnd"/>
      <w:r w:rsidRPr="00730F71">
        <w:t xml:space="preserve"> transformation angle was estimated </w:t>
      </w:r>
      <w:r w:rsidR="00F9799F">
        <w:t>over</w:t>
      </w:r>
      <w:r>
        <w:t xml:space="preserve">  </w:t>
      </w:r>
      <m:oMath>
        <m:r>
          <w:rPr>
            <w:rFonts w:ascii="Cambria Math" w:hAnsi="Cambria Math"/>
          </w:rPr>
          <m:t>8</m:t>
        </m:r>
        <m:r>
          <m:rPr>
            <m:nor/>
          </m:rPr>
          <m:t> s</m:t>
        </m:r>
        <m:r>
          <w:rPr>
            <w:rFonts w:ascii="Cambria Math" w:hAnsi="Cambria Math"/>
          </w:rPr>
          <m:t>≤t≤10</m:t>
        </m:r>
        <m:r>
          <m:rPr>
            <m:nor/>
          </m:rPr>
          <m:t> s</m:t>
        </m:r>
        <m:r>
          <w:rPr>
            <w:rFonts w:ascii="Cambria Math" w:hAnsi="Cambria Math"/>
          </w:rPr>
          <m:t>.</m:t>
        </m:r>
      </m:oMath>
      <w:r>
        <w:rPr>
          <w:rFonts w:eastAsiaTheme="minorEastAsia"/>
        </w:rPr>
        <w:t xml:space="preserve"> </w:t>
      </w:r>
    </w:p>
    <w:p w14:paraId="52663E77" w14:textId="172B8C1D" w:rsidR="00730F71" w:rsidRPr="00730F71" w:rsidRDefault="00730F71" w:rsidP="004B09D2">
      <w:pPr>
        <w:jc w:val="both"/>
      </w:pPr>
      <w:r w:rsidRPr="00730F71">
        <w:t>The perturbation remains active during this interval. However, the angle is obtained from the fundamental 50 Hz voltage component through synchronous demodulation. The low-frequency perturbation has zero mean over the selected integer-cycle windows and therefore does not introduce a significant bias into the fitted reference angle.</w:t>
      </w:r>
    </w:p>
    <w:p w14:paraId="377735F8" w14:textId="77777777" w:rsidR="00730F71" w:rsidRPr="00730F71" w:rsidRDefault="00730F71" w:rsidP="004B09D2">
      <w:pPr>
        <w:jc w:val="both"/>
        <w:rPr>
          <w:b/>
          <w:bCs/>
        </w:rPr>
      </w:pPr>
      <w:r w:rsidRPr="00730F71">
        <w:rPr>
          <w:b/>
          <w:bCs/>
        </w:rPr>
        <w:t>3.4 Admittance calculation</w:t>
      </w:r>
    </w:p>
    <w:p w14:paraId="735E43A8" w14:textId="77777777" w:rsidR="00730F71" w:rsidRDefault="00730F71" w:rsidP="004B09D2">
      <w:pPr>
        <w:jc w:val="both"/>
      </w:pPr>
      <w:r w:rsidRPr="00730F71">
        <w:t>The d- and q-axis perturbation simulations provide two independent voltage-current responses. At each tested frequency, the voltage and current matrices are</w:t>
      </w:r>
    </w:p>
    <w:p w14:paraId="3D4955CD" w14:textId="6CD2E59C" w:rsidR="00730F71" w:rsidRPr="00730F71" w:rsidRDefault="00730F71" w:rsidP="004B09D2">
      <w:pPr>
        <w:jc w:val="both"/>
      </w:pPr>
      <m:oMathPara>
        <m:oMath>
          <m:r>
            <m:rPr>
              <m:sty m:val="b"/>
            </m:rPr>
            <w:rPr>
              <w:rFonts w:ascii="Cambria Math" w:hAnsi="Cambria Math"/>
            </w:rPr>
            <w:lastRenderedPageBreak/>
            <m:t>V</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d</m:t>
                        </m:r>
                      </m:sub>
                      <m:sup>
                        <m:d>
                          <m:dPr>
                            <m:ctrlPr>
                              <w:rPr>
                                <w:rFonts w:ascii="Cambria Math" w:hAnsi="Cambria Math"/>
                              </w:rPr>
                            </m:ctrlPr>
                          </m:dPr>
                          <m:e>
                            <m:r>
                              <w:rPr>
                                <w:rFonts w:ascii="Cambria Math" w:hAnsi="Cambria Math"/>
                              </w:rPr>
                              <m:t>d</m:t>
                            </m:r>
                          </m:e>
                        </m:d>
                      </m:sup>
                    </m:sSubSup>
                  </m:e>
                  <m:e>
                    <m:sSubSup>
                      <m:sSubSupPr>
                        <m:ctrlPr>
                          <w:rPr>
                            <w:rFonts w:ascii="Cambria Math" w:hAnsi="Cambria Math"/>
                          </w:rPr>
                        </m:ctrlPr>
                      </m:sSubSupPr>
                      <m:e>
                        <m:r>
                          <w:rPr>
                            <w:rFonts w:ascii="Cambria Math" w:hAnsi="Cambria Math"/>
                          </w:rPr>
                          <m:t>V</m:t>
                        </m:r>
                      </m:e>
                      <m:sub>
                        <m:r>
                          <w:rPr>
                            <w:rFonts w:ascii="Cambria Math" w:hAnsi="Cambria Math"/>
                          </w:rPr>
                          <m:t>d</m:t>
                        </m:r>
                      </m:sub>
                      <m:sup>
                        <m:d>
                          <m:dPr>
                            <m:ctrlPr>
                              <w:rPr>
                                <w:rFonts w:ascii="Cambria Math" w:hAnsi="Cambria Math"/>
                              </w:rPr>
                            </m:ctrlPr>
                          </m:dPr>
                          <m:e>
                            <m:r>
                              <w:rPr>
                                <w:rFonts w:ascii="Cambria Math" w:hAnsi="Cambria Math"/>
                              </w:rPr>
                              <m:t>q</m:t>
                            </m:r>
                          </m:e>
                        </m:d>
                      </m:sup>
                    </m:sSubSup>
                  </m:e>
                </m:mr>
                <m:mr>
                  <m:e>
                    <m:sSubSup>
                      <m:sSubSupPr>
                        <m:ctrlPr>
                          <w:rPr>
                            <w:rFonts w:ascii="Cambria Math" w:hAnsi="Cambria Math"/>
                          </w:rPr>
                        </m:ctrlPr>
                      </m:sSubSupPr>
                      <m:e>
                        <m:r>
                          <w:rPr>
                            <w:rFonts w:ascii="Cambria Math" w:hAnsi="Cambria Math"/>
                          </w:rPr>
                          <m:t>V</m:t>
                        </m:r>
                      </m:e>
                      <m:sub>
                        <m:r>
                          <w:rPr>
                            <w:rFonts w:ascii="Cambria Math" w:hAnsi="Cambria Math"/>
                          </w:rPr>
                          <m:t>q</m:t>
                        </m:r>
                      </m:sub>
                      <m:sup>
                        <m:d>
                          <m:dPr>
                            <m:ctrlPr>
                              <w:rPr>
                                <w:rFonts w:ascii="Cambria Math" w:hAnsi="Cambria Math"/>
                              </w:rPr>
                            </m:ctrlPr>
                          </m:dPr>
                          <m:e>
                            <m:r>
                              <w:rPr>
                                <w:rFonts w:ascii="Cambria Math" w:hAnsi="Cambria Math"/>
                              </w:rPr>
                              <m:t>d</m:t>
                            </m:r>
                          </m:e>
                        </m:d>
                      </m:sup>
                    </m:sSubSup>
                  </m:e>
                  <m:e>
                    <m:sSubSup>
                      <m:sSubSupPr>
                        <m:ctrlPr>
                          <w:rPr>
                            <w:rFonts w:ascii="Cambria Math" w:hAnsi="Cambria Math"/>
                          </w:rPr>
                        </m:ctrlPr>
                      </m:sSubSupPr>
                      <m:e>
                        <m:r>
                          <w:rPr>
                            <w:rFonts w:ascii="Cambria Math" w:hAnsi="Cambria Math"/>
                          </w:rPr>
                          <m:t>V</m:t>
                        </m:r>
                      </m:e>
                      <m:sub>
                        <m:r>
                          <w:rPr>
                            <w:rFonts w:ascii="Cambria Math" w:hAnsi="Cambria Math"/>
                          </w:rPr>
                          <m:t>q</m:t>
                        </m:r>
                      </m:sub>
                      <m:sup>
                        <m:d>
                          <m:dPr>
                            <m:ctrlPr>
                              <w:rPr>
                                <w:rFonts w:ascii="Cambria Math" w:hAnsi="Cambria Math"/>
                              </w:rPr>
                            </m:ctrlPr>
                          </m:dPr>
                          <m:e>
                            <m:r>
                              <w:rPr>
                                <w:rFonts w:ascii="Cambria Math" w:hAnsi="Cambria Math"/>
                              </w:rPr>
                              <m:t>q</m:t>
                            </m:r>
                          </m:e>
                        </m:d>
                      </m:sup>
                    </m:sSubSup>
                  </m:e>
                </m:mr>
              </m:m>
            </m:e>
          </m:d>
          <m:r>
            <w:rPr>
              <w:rFonts w:ascii="Cambria Math" w:hAnsi="Cambria Math"/>
            </w:rPr>
            <m:t>,  </m:t>
          </m:r>
          <m:r>
            <m:rPr>
              <m:sty m:val="b"/>
            </m:rPr>
            <w:rPr>
              <w:rFonts w:ascii="Cambria Math" w:hAnsi="Cambria Math"/>
            </w:rPr>
            <m:t>I</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I</m:t>
                        </m:r>
                      </m:e>
                      <m:sub>
                        <m:r>
                          <w:rPr>
                            <w:rFonts w:ascii="Cambria Math" w:hAnsi="Cambria Math"/>
                          </w:rPr>
                          <m:t>d</m:t>
                        </m:r>
                      </m:sub>
                      <m:sup>
                        <m:d>
                          <m:dPr>
                            <m:ctrlPr>
                              <w:rPr>
                                <w:rFonts w:ascii="Cambria Math" w:hAnsi="Cambria Math"/>
                              </w:rPr>
                            </m:ctrlPr>
                          </m:dPr>
                          <m:e>
                            <m:r>
                              <w:rPr>
                                <w:rFonts w:ascii="Cambria Math" w:hAnsi="Cambria Math"/>
                              </w:rPr>
                              <m:t>d</m:t>
                            </m:r>
                          </m:e>
                        </m:d>
                      </m:sup>
                    </m:sSubSup>
                  </m:e>
                  <m:e>
                    <m:sSubSup>
                      <m:sSubSupPr>
                        <m:ctrlPr>
                          <w:rPr>
                            <w:rFonts w:ascii="Cambria Math" w:hAnsi="Cambria Math"/>
                          </w:rPr>
                        </m:ctrlPr>
                      </m:sSubSupPr>
                      <m:e>
                        <m:r>
                          <w:rPr>
                            <w:rFonts w:ascii="Cambria Math" w:hAnsi="Cambria Math"/>
                          </w:rPr>
                          <m:t>I</m:t>
                        </m:r>
                      </m:e>
                      <m:sub>
                        <m:r>
                          <w:rPr>
                            <w:rFonts w:ascii="Cambria Math" w:hAnsi="Cambria Math"/>
                          </w:rPr>
                          <m:t>d</m:t>
                        </m:r>
                      </m:sub>
                      <m:sup>
                        <m:d>
                          <m:dPr>
                            <m:ctrlPr>
                              <w:rPr>
                                <w:rFonts w:ascii="Cambria Math" w:hAnsi="Cambria Math"/>
                              </w:rPr>
                            </m:ctrlPr>
                          </m:dPr>
                          <m:e>
                            <m:r>
                              <w:rPr>
                                <w:rFonts w:ascii="Cambria Math" w:hAnsi="Cambria Math"/>
                              </w:rPr>
                              <m:t>q</m:t>
                            </m:r>
                          </m:e>
                        </m:d>
                      </m:sup>
                    </m:sSubSup>
                  </m:e>
                </m:mr>
                <m:mr>
                  <m:e>
                    <m:sSubSup>
                      <m:sSubSupPr>
                        <m:ctrlPr>
                          <w:rPr>
                            <w:rFonts w:ascii="Cambria Math" w:hAnsi="Cambria Math"/>
                          </w:rPr>
                        </m:ctrlPr>
                      </m:sSubSupPr>
                      <m:e>
                        <m:r>
                          <w:rPr>
                            <w:rFonts w:ascii="Cambria Math" w:hAnsi="Cambria Math"/>
                          </w:rPr>
                          <m:t>I</m:t>
                        </m:r>
                      </m:e>
                      <m:sub>
                        <m:r>
                          <w:rPr>
                            <w:rFonts w:ascii="Cambria Math" w:hAnsi="Cambria Math"/>
                          </w:rPr>
                          <m:t>q</m:t>
                        </m:r>
                      </m:sub>
                      <m:sup>
                        <m:d>
                          <m:dPr>
                            <m:ctrlPr>
                              <w:rPr>
                                <w:rFonts w:ascii="Cambria Math" w:hAnsi="Cambria Math"/>
                              </w:rPr>
                            </m:ctrlPr>
                          </m:dPr>
                          <m:e>
                            <m:r>
                              <w:rPr>
                                <w:rFonts w:ascii="Cambria Math" w:hAnsi="Cambria Math"/>
                              </w:rPr>
                              <m:t>d</m:t>
                            </m:r>
                          </m:e>
                        </m:d>
                      </m:sup>
                    </m:sSubSup>
                  </m:e>
                  <m:e>
                    <m:sSubSup>
                      <m:sSubSupPr>
                        <m:ctrlPr>
                          <w:rPr>
                            <w:rFonts w:ascii="Cambria Math" w:hAnsi="Cambria Math"/>
                          </w:rPr>
                        </m:ctrlPr>
                      </m:sSubSupPr>
                      <m:e>
                        <m:r>
                          <w:rPr>
                            <w:rFonts w:ascii="Cambria Math" w:hAnsi="Cambria Math"/>
                          </w:rPr>
                          <m:t>I</m:t>
                        </m:r>
                      </m:e>
                      <m:sub>
                        <m:r>
                          <w:rPr>
                            <w:rFonts w:ascii="Cambria Math" w:hAnsi="Cambria Math"/>
                          </w:rPr>
                          <m:t>q</m:t>
                        </m:r>
                      </m:sub>
                      <m:sup>
                        <m:d>
                          <m:dPr>
                            <m:ctrlPr>
                              <w:rPr>
                                <w:rFonts w:ascii="Cambria Math" w:hAnsi="Cambria Math"/>
                              </w:rPr>
                            </m:ctrlPr>
                          </m:dPr>
                          <m:e>
                            <m:r>
                              <w:rPr>
                                <w:rFonts w:ascii="Cambria Math" w:hAnsi="Cambria Math"/>
                              </w:rPr>
                              <m:t>q</m:t>
                            </m:r>
                          </m:e>
                        </m:d>
                      </m:sup>
                    </m:sSubSup>
                  </m:e>
                </m:mr>
              </m:m>
            </m:e>
          </m:d>
          <m:r>
            <w:rPr>
              <w:rFonts w:ascii="Cambria Math" w:hAnsi="Cambria Math"/>
            </w:rPr>
            <m:t>.</m:t>
          </m:r>
        </m:oMath>
      </m:oMathPara>
    </w:p>
    <w:p w14:paraId="4A611776" w14:textId="77777777" w:rsidR="00730F71" w:rsidRPr="00730F71" w:rsidRDefault="00730F71" w:rsidP="004B09D2">
      <w:pPr>
        <w:jc w:val="both"/>
      </w:pPr>
      <w:r w:rsidRPr="00730F71">
        <w:t xml:space="preserve">The identified </w:t>
      </w:r>
      <w:proofErr w:type="spellStart"/>
      <w:r w:rsidRPr="00730F71">
        <w:t>dq</w:t>
      </w:r>
      <w:proofErr w:type="spellEnd"/>
      <w:r w:rsidRPr="00730F71">
        <w:t>-admittance matrix is</w:t>
      </w:r>
    </w:p>
    <w:p w14:paraId="09CDD8B3" w14:textId="16AAC33C" w:rsidR="00730F71" w:rsidRPr="00730F71" w:rsidRDefault="00000000" w:rsidP="004B09D2">
      <w:pPr>
        <w:jc w:val="both"/>
      </w:pPr>
      <m:oMathPara>
        <m:oMath>
          <m:sSub>
            <m:sSubPr>
              <m:ctrlPr>
                <w:rPr>
                  <w:rFonts w:ascii="Cambria Math" w:hAnsi="Cambria Math"/>
                </w:rPr>
              </m:ctrlPr>
            </m:sSubPr>
            <m:e>
              <m:r>
                <m:rPr>
                  <m:sty m:val="b"/>
                </m:rPr>
                <w:rPr>
                  <w:rFonts w:ascii="Cambria Math" w:hAnsi="Cambria Math"/>
                </w:rPr>
                <m:t>Y</m:t>
              </m:r>
            </m:e>
            <m:sub>
              <m:r>
                <w:rPr>
                  <w:rFonts w:ascii="Cambria Math" w:hAnsi="Cambria Math"/>
                </w:rPr>
                <m:t>dq</m:t>
              </m:r>
            </m:sub>
          </m:sSub>
          <m:r>
            <w:rPr>
              <w:rFonts w:ascii="Cambria Math" w:hAnsi="Cambria Math"/>
            </w:rPr>
            <m:t>=</m:t>
          </m:r>
          <m:r>
            <m:rPr>
              <m:sty m:val="b"/>
            </m:rPr>
            <w:rPr>
              <w:rFonts w:ascii="Cambria Math" w:hAnsi="Cambria Math"/>
            </w:rPr>
            <m:t>I</m:t>
          </m:r>
          <m:sSup>
            <m:sSupPr>
              <m:ctrlPr>
                <w:rPr>
                  <w:rFonts w:ascii="Cambria Math" w:hAnsi="Cambria Math"/>
                </w:rPr>
              </m:ctrlPr>
            </m:sSupPr>
            <m:e>
              <m:r>
                <m:rPr>
                  <m:sty m:val="b"/>
                </m:rPr>
                <w:rPr>
                  <w:rFonts w:ascii="Cambria Math" w:hAnsi="Cambria Math"/>
                </w:rPr>
                <m:t>V</m:t>
              </m:r>
            </m:e>
            <m:sup>
              <m:r>
                <w:rPr>
                  <w:rFonts w:ascii="Cambria Math" w:hAnsi="Cambria Math"/>
                </w:rPr>
                <m:t>-1</m:t>
              </m:r>
            </m:sup>
          </m:sSup>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dd</m:t>
                        </m:r>
                      </m:sub>
                    </m:sSub>
                  </m:e>
                  <m:e>
                    <m:sSub>
                      <m:sSubPr>
                        <m:ctrlPr>
                          <w:rPr>
                            <w:rFonts w:ascii="Cambria Math" w:hAnsi="Cambria Math"/>
                          </w:rPr>
                        </m:ctrlPr>
                      </m:sSubPr>
                      <m:e>
                        <m:r>
                          <w:rPr>
                            <w:rFonts w:ascii="Cambria Math" w:hAnsi="Cambria Math"/>
                          </w:rPr>
                          <m:t>Y</m:t>
                        </m:r>
                      </m:e>
                      <m:sub>
                        <m:r>
                          <w:rPr>
                            <w:rFonts w:ascii="Cambria Math" w:hAnsi="Cambria Math"/>
                          </w:rPr>
                          <m:t>dq</m:t>
                        </m:r>
                      </m:sub>
                    </m:sSub>
                  </m:e>
                </m:mr>
                <m:mr>
                  <m:e>
                    <m:sSub>
                      <m:sSubPr>
                        <m:ctrlPr>
                          <w:rPr>
                            <w:rFonts w:ascii="Cambria Math" w:hAnsi="Cambria Math"/>
                          </w:rPr>
                        </m:ctrlPr>
                      </m:sSubPr>
                      <m:e>
                        <m:r>
                          <w:rPr>
                            <w:rFonts w:ascii="Cambria Math" w:hAnsi="Cambria Math"/>
                          </w:rPr>
                          <m:t>Y</m:t>
                        </m:r>
                      </m:e>
                      <m:sub>
                        <m:r>
                          <w:rPr>
                            <w:rFonts w:ascii="Cambria Math" w:hAnsi="Cambria Math"/>
                          </w:rPr>
                          <m:t>qd</m:t>
                        </m:r>
                      </m:sub>
                    </m:sSub>
                  </m:e>
                  <m:e>
                    <m:sSub>
                      <m:sSubPr>
                        <m:ctrlPr>
                          <w:rPr>
                            <w:rFonts w:ascii="Cambria Math" w:hAnsi="Cambria Math"/>
                          </w:rPr>
                        </m:ctrlPr>
                      </m:sSubPr>
                      <m:e>
                        <m:r>
                          <w:rPr>
                            <w:rFonts w:ascii="Cambria Math" w:hAnsi="Cambria Math"/>
                          </w:rPr>
                          <m:t>Y</m:t>
                        </m:r>
                      </m:e>
                      <m:sub>
                        <m:r>
                          <w:rPr>
                            <w:rFonts w:ascii="Cambria Math" w:hAnsi="Cambria Math"/>
                          </w:rPr>
                          <m:t>qq</m:t>
                        </m:r>
                      </m:sub>
                    </m:sSub>
                  </m:e>
                </m:mr>
              </m:m>
            </m:e>
          </m:d>
          <m:r>
            <w:rPr>
              <w:rFonts w:ascii="Cambria Math" w:hAnsi="Cambria Math"/>
            </w:rPr>
            <m:t>.</m:t>
          </m:r>
        </m:oMath>
      </m:oMathPara>
    </w:p>
    <w:p w14:paraId="38FEF271" w14:textId="77777777" w:rsidR="00730F71" w:rsidRPr="00730F71" w:rsidRDefault="00730F71" w:rsidP="004B09D2">
      <w:pPr>
        <w:jc w:val="both"/>
      </w:pPr>
      <w:r w:rsidRPr="00730F71">
        <w:t>The reported full-matrix error is the relative Frobenius-norm difference from the direct 0.1 µs reference:</w:t>
      </w:r>
    </w:p>
    <w:p w14:paraId="64E604C3" w14:textId="5D0D0F9F" w:rsidR="00730F71" w:rsidRPr="00730F71" w:rsidRDefault="00000000" w:rsidP="004B09D2">
      <w:pPr>
        <w:jc w:val="both"/>
      </w:pPr>
      <m:oMathPara>
        <m:oMath>
          <m:sSub>
            <m:sSubPr>
              <m:ctrlPr>
                <w:rPr>
                  <w:rFonts w:ascii="Cambria Math" w:hAnsi="Cambria Math"/>
                </w:rPr>
              </m:ctrlPr>
            </m:sSubPr>
            <m:e>
              <m:r>
                <w:rPr>
                  <w:rFonts w:ascii="Cambria Math" w:hAnsi="Cambria Math"/>
                </w:rPr>
                <m:t>ε</m:t>
              </m:r>
            </m:e>
            <m:sub>
              <m:r>
                <w:rPr>
                  <w:rFonts w:ascii="Cambria Math" w:hAnsi="Cambria Math"/>
                </w:rPr>
                <m:t>Y</m:t>
              </m:r>
            </m:sub>
          </m:sSub>
          <m: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Y</m:t>
                      </m:r>
                      <m:r>
                        <w:rPr>
                          <w:rFonts w:ascii="Cambria Math" w:hAnsi="Cambria Math"/>
                        </w:rPr>
                        <m:t>-</m:t>
                      </m:r>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e>
                  </m:d>
                </m:e>
                <m:sub>
                  <m:r>
                    <w:rPr>
                      <w:rFonts w:ascii="Cambria Math" w:hAnsi="Cambria Math"/>
                    </w:rPr>
                    <m:t>F</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e>
                  </m:d>
                </m:e>
                <m:sub>
                  <m:r>
                    <w:rPr>
                      <w:rFonts w:ascii="Cambria Math" w:hAnsi="Cambria Math"/>
                    </w:rPr>
                    <m:t>F</m:t>
                  </m:r>
                </m:sub>
              </m:sSub>
            </m:den>
          </m:f>
          <m:r>
            <w:rPr>
              <w:rFonts w:ascii="Cambria Math" w:hAnsi="Cambria Math"/>
            </w:rPr>
            <m:t>×100%.</m:t>
          </m:r>
        </m:oMath>
      </m:oMathPara>
    </w:p>
    <w:p w14:paraId="67518B79" w14:textId="77777777" w:rsidR="00730F71" w:rsidRPr="00730F71" w:rsidRDefault="00730F71" w:rsidP="004B09D2">
      <w:pPr>
        <w:jc w:val="both"/>
        <w:rPr>
          <w:b/>
          <w:bCs/>
        </w:rPr>
      </w:pPr>
      <w:r w:rsidRPr="00730F71">
        <w:rPr>
          <w:b/>
          <w:bCs/>
        </w:rPr>
        <w:t>4. Richardson Extrapolation Methods</w:t>
      </w:r>
    </w:p>
    <w:p w14:paraId="3E608A9B" w14:textId="77777777" w:rsidR="00730F71" w:rsidRPr="00730F71" w:rsidRDefault="00730F71" w:rsidP="004B09D2">
      <w:pPr>
        <w:jc w:val="both"/>
      </w:pPr>
      <w:r w:rsidRPr="00730F71">
        <w:t>Richardson extrapolation assumes the numerical result can be represented by</w:t>
      </w:r>
    </w:p>
    <w:p w14:paraId="4C24C97D" w14:textId="77777777" w:rsidR="00730F71" w:rsidRPr="00730F71" w:rsidRDefault="00730F71" w:rsidP="004B09D2">
      <w:pPr>
        <w:jc w:val="both"/>
        <w:rPr>
          <w:rFonts w:eastAsiaTheme="minorEastAsia"/>
        </w:rPr>
      </w:pPr>
      <m:oMathPara>
        <m:oMath>
          <m:r>
            <w:rPr>
              <w:rFonts w:ascii="Cambria Math" w:hAnsi="Cambria Math"/>
            </w:rPr>
            <m:t>z</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m:oMathPara>
    </w:p>
    <w:p w14:paraId="087AD9FB" w14:textId="52053E77" w:rsidR="00730F71" w:rsidRPr="00730F71" w:rsidRDefault="00730F71" w:rsidP="004B09D2">
      <w:pPr>
        <w:jc w:val="both"/>
        <w:rPr>
          <w:rFonts w:eastAsiaTheme="minorEastAsia"/>
        </w:rPr>
      </w:pPr>
      <w:r w:rsidRPr="00730F71">
        <w:t xml:space="preserve">where </w:t>
      </w:r>
      <w:r>
        <w:t xml:space="preserve">z0 </w:t>
      </w:r>
      <w:r w:rsidRPr="00730F71">
        <w:t xml:space="preserve"> is the zero-timestep limit.</w:t>
      </w:r>
    </w:p>
    <w:p w14:paraId="6C091C5E" w14:textId="77777777" w:rsidR="00730F71" w:rsidRPr="00730F71" w:rsidRDefault="00730F71" w:rsidP="004B09D2">
      <w:pPr>
        <w:jc w:val="both"/>
        <w:rPr>
          <w:b/>
          <w:bCs/>
        </w:rPr>
      </w:pPr>
      <w:r w:rsidRPr="00730F71">
        <w:rPr>
          <w:b/>
          <w:bCs/>
        </w:rPr>
        <w:t>4.1 First-order Richardson extrapolation</w:t>
      </w:r>
    </w:p>
    <w:p w14:paraId="3492261B" w14:textId="77777777" w:rsidR="00730F71" w:rsidRPr="00730F71" w:rsidRDefault="00730F71" w:rsidP="004B09D2">
      <w:pPr>
        <w:jc w:val="both"/>
      </w:pPr>
      <w:r w:rsidRPr="00730F71">
        <w:t>Using 50 and 25 µs,</w:t>
      </w:r>
    </w:p>
    <w:p w14:paraId="4B9E8803" w14:textId="77777777" w:rsidR="00730F71" w:rsidRPr="00730F71" w:rsidRDefault="00000000" w:rsidP="004B09D2">
      <w:pPr>
        <w:jc w:val="both"/>
        <w:rPr>
          <w:rFonts w:eastAsiaTheme="minorEastAsia"/>
        </w:rP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RE1</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50</m:t>
              </m:r>
            </m:sub>
          </m:sSub>
          <m:r>
            <w:rPr>
              <w:rFonts w:ascii="Cambria Math" w:hAnsi="Cambria Math"/>
            </w:rPr>
            <m:t>.</m:t>
          </m:r>
        </m:oMath>
      </m:oMathPara>
    </w:p>
    <w:p w14:paraId="7520E67F" w14:textId="134B523C" w:rsidR="00730F71" w:rsidRPr="00730F71" w:rsidRDefault="00730F71" w:rsidP="004B09D2">
      <w:pPr>
        <w:jc w:val="both"/>
        <w:rPr>
          <w:rFonts w:eastAsiaTheme="minorEastAsia"/>
        </w:rPr>
      </w:pPr>
      <w:r w:rsidRPr="00730F71">
        <w:t>This formulation removes the leading error when convergence is approximately first order.</w:t>
      </w:r>
    </w:p>
    <w:p w14:paraId="0A378EB3" w14:textId="77777777" w:rsidR="00730F71" w:rsidRPr="00730F71" w:rsidRDefault="00730F71" w:rsidP="004B09D2">
      <w:pPr>
        <w:jc w:val="both"/>
        <w:rPr>
          <w:b/>
          <w:bCs/>
        </w:rPr>
      </w:pPr>
      <w:r w:rsidRPr="00730F71">
        <w:rPr>
          <w:b/>
          <w:bCs/>
        </w:rPr>
        <w:t>4.2 Second-order Richardson extrapolation</w:t>
      </w:r>
    </w:p>
    <w:p w14:paraId="106A268C" w14:textId="77777777" w:rsidR="00730F71" w:rsidRPr="00730F71" w:rsidRDefault="00730F71" w:rsidP="004B09D2">
      <w:pPr>
        <w:jc w:val="both"/>
      </w:pPr>
      <w:r w:rsidRPr="00730F71">
        <w:t>Using 50 and 25 µs,</w:t>
      </w:r>
    </w:p>
    <w:p w14:paraId="526F32A5" w14:textId="77777777" w:rsidR="00730F71" w:rsidRPr="00730F71" w:rsidRDefault="00000000" w:rsidP="004B09D2">
      <w:pPr>
        <w:jc w:val="both"/>
        <w:rPr>
          <w:rFonts w:eastAsiaTheme="minorEastAsia"/>
        </w:rP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RE2</m:t>
              </m:r>
            </m:sub>
          </m:sSub>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50</m:t>
                  </m:r>
                </m:sub>
              </m:sSub>
            </m:num>
            <m:den>
              <m:r>
                <w:rPr>
                  <w:rFonts w:ascii="Cambria Math" w:hAnsi="Cambria Math"/>
                </w:rPr>
                <m:t>3</m:t>
              </m:r>
            </m:den>
          </m:f>
          <m:r>
            <w:rPr>
              <w:rFonts w:ascii="Cambria Math" w:hAnsi="Cambria Math"/>
            </w:rPr>
            <m:t>.</m:t>
          </m:r>
        </m:oMath>
      </m:oMathPara>
    </w:p>
    <w:p w14:paraId="124A9883" w14:textId="0C090E1D" w:rsidR="00730F71" w:rsidRPr="00730F71" w:rsidRDefault="00730F71" w:rsidP="004B09D2">
      <w:pPr>
        <w:jc w:val="both"/>
        <w:rPr>
          <w:rFonts w:eastAsiaTheme="minorEastAsia"/>
        </w:rPr>
      </w:pPr>
      <w:r w:rsidRPr="00730F71">
        <w:t>This formulation assumes the leading error is proportional to \(h^2\).</w:t>
      </w:r>
    </w:p>
    <w:p w14:paraId="52C98D4A" w14:textId="7B142C25" w:rsidR="00730F71" w:rsidRPr="00730F71" w:rsidRDefault="00730F71" w:rsidP="004B09D2">
      <w:pPr>
        <w:jc w:val="both"/>
        <w:rPr>
          <w:b/>
          <w:bCs/>
        </w:rPr>
      </w:pPr>
      <w:r w:rsidRPr="00730F71">
        <w:rPr>
          <w:b/>
          <w:bCs/>
        </w:rPr>
        <w:t>4.3 Mixed (h+h^2) Richardson extrapolation</w:t>
      </w:r>
    </w:p>
    <w:p w14:paraId="193E3676" w14:textId="77777777" w:rsidR="00730F71" w:rsidRPr="00730F71" w:rsidRDefault="00730F71" w:rsidP="004B09D2">
      <w:pPr>
        <w:jc w:val="both"/>
      </w:pPr>
      <w:r w:rsidRPr="00730F71">
        <w:t>Using 50, 25 and 12.5 µs,</w:t>
      </w:r>
    </w:p>
    <w:p w14:paraId="759BCF0A" w14:textId="77777777" w:rsidR="00730F71" w:rsidRPr="00730F71" w:rsidRDefault="00000000" w:rsidP="004B09D2">
      <w:pPr>
        <w:jc w:val="both"/>
        <w:rPr>
          <w:rFonts w:eastAsiaTheme="minorEastAsia"/>
        </w:rP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mixed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z</m:t>
              </m:r>
            </m:e>
            <m:sub>
              <m:r>
                <w:rPr>
                  <w:rFonts w:ascii="Cambria Math" w:hAnsi="Cambria Math"/>
                </w:rPr>
                <m:t>50</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25</m:t>
              </m:r>
            </m:sub>
          </m:sSub>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sSub>
            <m:sSubPr>
              <m:ctrlPr>
                <w:rPr>
                  <w:rFonts w:ascii="Cambria Math" w:hAnsi="Cambria Math"/>
                </w:rPr>
              </m:ctrlPr>
            </m:sSubPr>
            <m:e>
              <m:r>
                <w:rPr>
                  <w:rFonts w:ascii="Cambria Math" w:hAnsi="Cambria Math"/>
                </w:rPr>
                <m:t>z</m:t>
              </m:r>
            </m:e>
            <m:sub>
              <m:r>
                <w:rPr>
                  <w:rFonts w:ascii="Cambria Math" w:hAnsi="Cambria Math"/>
                </w:rPr>
                <m:t>12.5</m:t>
              </m:r>
            </m:sub>
          </m:sSub>
          <m:r>
            <w:rPr>
              <w:rFonts w:ascii="Cambria Math" w:hAnsi="Cambria Math"/>
            </w:rPr>
            <m:t>.</m:t>
          </m:r>
        </m:oMath>
      </m:oMathPara>
    </w:p>
    <w:p w14:paraId="053A358B" w14:textId="1765D4AF" w:rsidR="00730F71" w:rsidRPr="00730F71" w:rsidRDefault="00730F71" w:rsidP="004B09D2">
      <w:pPr>
        <w:jc w:val="both"/>
        <w:rPr>
          <w:rFonts w:eastAsiaTheme="minorEastAsia"/>
        </w:rPr>
      </w:pPr>
      <w:r w:rsidRPr="00730F71">
        <w:t xml:space="preserve">This formulation removes both the </w:t>
      </w:r>
      <w:r>
        <w:t>h</w:t>
      </w:r>
      <w:r w:rsidRPr="00730F71">
        <w:t xml:space="preserve"> and </w:t>
      </w:r>
      <w:r>
        <w:t>h^2</w:t>
      </w:r>
      <w:r w:rsidRPr="00730F71">
        <w:t xml:space="preserve"> error terms.</w:t>
      </w:r>
    </w:p>
    <w:p w14:paraId="114CE976" w14:textId="0D215354" w:rsidR="00730F71" w:rsidRPr="00730F71" w:rsidRDefault="00730F71" w:rsidP="004B09D2">
      <w:pPr>
        <w:jc w:val="both"/>
      </w:pPr>
      <w:r w:rsidRPr="00730F71">
        <w:t xml:space="preserve">Extrapolation was applied at waveform level before </w:t>
      </w:r>
      <w:proofErr w:type="spellStart"/>
      <w:r w:rsidRPr="00730F71">
        <w:t>dq</w:t>
      </w:r>
      <w:proofErr w:type="spellEnd"/>
      <w:r w:rsidRPr="00730F71">
        <w:t xml:space="preserve"> transformation, phasor estimation and admittance calculation. This preserves a consistent processing sequence for the direct and extrapolated cases.</w:t>
      </w:r>
    </w:p>
    <w:p w14:paraId="4EA4FBB1" w14:textId="77777777" w:rsidR="00730F71" w:rsidRPr="00730F71" w:rsidRDefault="00730F71" w:rsidP="004B09D2">
      <w:pPr>
        <w:jc w:val="both"/>
        <w:rPr>
          <w:b/>
          <w:bCs/>
        </w:rPr>
      </w:pPr>
      <w:r w:rsidRPr="00730F71">
        <w:rPr>
          <w:b/>
          <w:bCs/>
        </w:rPr>
        <w:lastRenderedPageBreak/>
        <w:t>5. Numerical Qualification</w:t>
      </w:r>
    </w:p>
    <w:p w14:paraId="2A5890C1" w14:textId="77777777" w:rsidR="00730F71" w:rsidRPr="00730F71" w:rsidRDefault="00730F71" w:rsidP="004B09D2">
      <w:pPr>
        <w:jc w:val="both"/>
      </w:pPr>
      <w:r w:rsidRPr="00730F71">
        <w:t>Several checks were completed before comparing admittance results.</w:t>
      </w:r>
    </w:p>
    <w:p w14:paraId="22B5F702" w14:textId="77777777" w:rsidR="00730F71" w:rsidRPr="00730F71" w:rsidRDefault="00730F71" w:rsidP="004B09D2">
      <w:pPr>
        <w:jc w:val="both"/>
        <w:rPr>
          <w:b/>
          <w:bCs/>
        </w:rPr>
      </w:pPr>
      <w:r w:rsidRPr="00730F71">
        <w:rPr>
          <w:b/>
          <w:bCs/>
        </w:rPr>
        <w:t>5.1 Operating-point consistency</w:t>
      </w:r>
    </w:p>
    <w:p w14:paraId="39D1D8BA" w14:textId="77777777" w:rsidR="00730F71" w:rsidRPr="00730F71" w:rsidRDefault="00730F71" w:rsidP="004B09D2">
      <w:pPr>
        <w:jc w:val="both"/>
      </w:pPr>
      <w:r w:rsidRPr="00730F71">
        <w:t>Across the completed tests, voltage and current RMS differences between the coarse simulations and the 0.1 µs reference were below approximately 0.001%.</w:t>
      </w:r>
    </w:p>
    <w:p w14:paraId="4274189C" w14:textId="77777777" w:rsidR="00730F71" w:rsidRPr="00730F71" w:rsidRDefault="00730F71" w:rsidP="004B09D2">
      <w:pPr>
        <w:jc w:val="both"/>
      </w:pPr>
      <w:r w:rsidRPr="00730F71">
        <w:t>This confirms that the simulations correspond to the same physical operating condition. The measured admittance differences therefore represent numerical timestep effects rather than a change in equilibrium.</w:t>
      </w:r>
    </w:p>
    <w:p w14:paraId="7AE0E59F" w14:textId="77777777" w:rsidR="00730F71" w:rsidRPr="00730F71" w:rsidRDefault="00730F71" w:rsidP="004B09D2">
      <w:pPr>
        <w:jc w:val="both"/>
        <w:rPr>
          <w:b/>
          <w:bCs/>
        </w:rPr>
      </w:pPr>
      <w:r w:rsidRPr="00730F71">
        <w:rPr>
          <w:b/>
          <w:bCs/>
        </w:rPr>
        <w:t xml:space="preserve">5.2 </w:t>
      </w:r>
      <w:proofErr w:type="spellStart"/>
      <w:r w:rsidRPr="00730F71">
        <w:rPr>
          <w:b/>
          <w:bCs/>
        </w:rPr>
        <w:t>dq</w:t>
      </w:r>
      <w:proofErr w:type="spellEnd"/>
      <w:r w:rsidRPr="00730F71">
        <w:rPr>
          <w:b/>
          <w:bCs/>
        </w:rPr>
        <w:t>-angle consistency</w:t>
      </w:r>
    </w:p>
    <w:p w14:paraId="20D5F382" w14:textId="3944738B" w:rsidR="00730F71" w:rsidRPr="00730F71" w:rsidRDefault="00730F71" w:rsidP="004B09D2">
      <w:pPr>
        <w:jc w:val="both"/>
      </w:pPr>
      <w:r w:rsidRPr="00730F71">
        <w:t xml:space="preserve">The </w:t>
      </w:r>
      <w:proofErr w:type="spellStart"/>
      <w:r w:rsidRPr="00730F71">
        <w:t>dq</w:t>
      </w:r>
      <w:proofErr w:type="spellEnd"/>
      <w:r w:rsidRPr="00730F71">
        <w:t>-angle difference between the 25 µs and 0.1 µs simulations was less than 0.0001</w:t>
      </w:r>
      <w:r w:rsidR="004B09D2">
        <w:t xml:space="preserve"> degrees</w:t>
      </w:r>
      <w:r w:rsidRPr="00730F71">
        <w:t xml:space="preserve"> in the completed cases.</w:t>
      </w:r>
    </w:p>
    <w:p w14:paraId="4AEB87AF" w14:textId="77777777" w:rsidR="00730F71" w:rsidRPr="00730F71" w:rsidRDefault="00730F71" w:rsidP="004B09D2">
      <w:pPr>
        <w:jc w:val="both"/>
      </w:pPr>
      <w:r w:rsidRPr="00730F71">
        <w:t>The phase-reference calculation was therefore consistent across solver timesteps.</w:t>
      </w:r>
    </w:p>
    <w:p w14:paraId="48C12D06" w14:textId="77777777" w:rsidR="00730F71" w:rsidRPr="00730F71" w:rsidRDefault="00730F71" w:rsidP="004B09D2">
      <w:pPr>
        <w:jc w:val="both"/>
        <w:rPr>
          <w:b/>
          <w:bCs/>
        </w:rPr>
      </w:pPr>
      <w:r w:rsidRPr="00730F71">
        <w:rPr>
          <w:b/>
          <w:bCs/>
        </w:rPr>
        <w:t>5.3 Voltage-matrix conditioning</w:t>
      </w:r>
    </w:p>
    <w:p w14:paraId="35E920F6" w14:textId="77777777" w:rsidR="00730F71" w:rsidRPr="00730F71" w:rsidRDefault="00730F71" w:rsidP="004B09D2">
      <w:pPr>
        <w:jc w:val="both"/>
      </w:pPr>
      <w:r w:rsidRPr="00730F71">
        <w:t>The calculated voltage-matrix condition numbers remained approximately between 1.25 and 1.46. These values are close to unity and indicate that the d- and q-axis perturbations provide sufficiently independent excitation.</w:t>
      </w:r>
    </w:p>
    <w:p w14:paraId="2E34BB36" w14:textId="6FF392FC" w:rsidR="00730F71" w:rsidRPr="00730F71" w:rsidRDefault="00730F71" w:rsidP="004B09D2">
      <w:pPr>
        <w:jc w:val="both"/>
      </w:pPr>
      <w:r w:rsidRPr="00730F71">
        <w:t xml:space="preserve">Therefore, the matrix inversion used to obtain </w:t>
      </w:r>
      <w:proofErr w:type="spellStart"/>
      <w:r w:rsidR="004B09D2">
        <w:t>Ydq</w:t>
      </w:r>
      <w:proofErr w:type="spellEnd"/>
      <w:r w:rsidR="004B09D2">
        <w:t xml:space="preserve"> </w:t>
      </w:r>
      <w:r w:rsidRPr="00730F71">
        <w:t>is well conditioned.</w:t>
      </w:r>
    </w:p>
    <w:p w14:paraId="37FED631" w14:textId="77777777" w:rsidR="00730F71" w:rsidRPr="00730F71" w:rsidRDefault="00730F71" w:rsidP="004B09D2">
      <w:pPr>
        <w:jc w:val="both"/>
        <w:rPr>
          <w:b/>
          <w:bCs/>
        </w:rPr>
      </w:pPr>
      <w:r w:rsidRPr="00730F71">
        <w:rPr>
          <w:b/>
          <w:bCs/>
        </w:rPr>
        <w:t>6. Operating Point 1 Results</w:t>
      </w:r>
    </w:p>
    <w:p w14:paraId="466BEBE5" w14:textId="77777777" w:rsidR="00730F71" w:rsidRPr="00730F71" w:rsidRDefault="00730F71" w:rsidP="004B09D2">
      <w:pPr>
        <w:jc w:val="both"/>
        <w:rPr>
          <w:b/>
          <w:bCs/>
        </w:rPr>
      </w:pPr>
      <w:r w:rsidRPr="00730F71">
        <w:rPr>
          <w:b/>
          <w:bCs/>
        </w:rPr>
        <w:t>6.1 OP1 at 1 Hz</w:t>
      </w:r>
    </w:p>
    <w:p w14:paraId="35457EB8" w14:textId="77777777" w:rsidR="00730F71" w:rsidRPr="00730F71" w:rsidRDefault="00730F71" w:rsidP="004B09D2">
      <w:pPr>
        <w:jc w:val="both"/>
      </w:pPr>
      <w:r w:rsidRPr="00730F71">
        <w:t>At 1 Hz, the direct timestep error decreased from 0.315689% at 50 µs to 0.078295% at 12.5 µs.</w:t>
      </w:r>
    </w:p>
    <w:tbl>
      <w:tblPr>
        <w:tblStyle w:val="TableGridLight"/>
        <w:tblW w:w="0" w:type="auto"/>
        <w:tblLook w:val="04A0" w:firstRow="1" w:lastRow="0" w:firstColumn="1" w:lastColumn="0" w:noHBand="0" w:noVBand="1"/>
      </w:tblPr>
      <w:tblGrid>
        <w:gridCol w:w="2430"/>
        <w:gridCol w:w="1693"/>
      </w:tblGrid>
      <w:tr w:rsidR="00730F71" w:rsidRPr="00730F71" w14:paraId="66F3DF23" w14:textId="77777777" w:rsidTr="004B09D2">
        <w:tc>
          <w:tcPr>
            <w:tcW w:w="0" w:type="auto"/>
            <w:hideMark/>
          </w:tcPr>
          <w:p w14:paraId="461B1A1B"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18C55FAB"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730F71" w:rsidRPr="00730F71" w14:paraId="5CAEABB4" w14:textId="77777777" w:rsidTr="004B09D2">
        <w:tc>
          <w:tcPr>
            <w:tcW w:w="0" w:type="auto"/>
            <w:hideMark/>
          </w:tcPr>
          <w:p w14:paraId="34C42E83" w14:textId="77777777" w:rsidR="00730F71" w:rsidRPr="004B09D2" w:rsidRDefault="00730F71" w:rsidP="004B09D2">
            <w:pPr>
              <w:spacing w:after="160" w:line="278" w:lineRule="auto"/>
              <w:jc w:val="both"/>
              <w:rPr>
                <w:sz w:val="20"/>
                <w:szCs w:val="20"/>
              </w:rPr>
            </w:pPr>
            <w:r w:rsidRPr="004B09D2">
              <w:rPr>
                <w:sz w:val="20"/>
                <w:szCs w:val="20"/>
              </w:rPr>
              <w:t>Direct 50 µs</w:t>
            </w:r>
          </w:p>
        </w:tc>
        <w:tc>
          <w:tcPr>
            <w:tcW w:w="0" w:type="auto"/>
            <w:hideMark/>
          </w:tcPr>
          <w:p w14:paraId="65392789" w14:textId="77777777" w:rsidR="00730F71" w:rsidRPr="004B09D2" w:rsidRDefault="00730F71" w:rsidP="004B09D2">
            <w:pPr>
              <w:spacing w:after="160" w:line="278" w:lineRule="auto"/>
              <w:jc w:val="both"/>
              <w:rPr>
                <w:sz w:val="20"/>
                <w:szCs w:val="20"/>
              </w:rPr>
            </w:pPr>
            <w:r w:rsidRPr="004B09D2">
              <w:rPr>
                <w:sz w:val="20"/>
                <w:szCs w:val="20"/>
              </w:rPr>
              <w:t>0.315689%</w:t>
            </w:r>
          </w:p>
        </w:tc>
      </w:tr>
      <w:tr w:rsidR="00730F71" w:rsidRPr="00730F71" w14:paraId="10B9DECC" w14:textId="77777777" w:rsidTr="004B09D2">
        <w:tc>
          <w:tcPr>
            <w:tcW w:w="0" w:type="auto"/>
            <w:hideMark/>
          </w:tcPr>
          <w:p w14:paraId="33FDF8AD" w14:textId="77777777" w:rsidR="00730F71" w:rsidRPr="004B09D2" w:rsidRDefault="00730F71" w:rsidP="004B09D2">
            <w:pPr>
              <w:spacing w:after="160" w:line="278" w:lineRule="auto"/>
              <w:jc w:val="both"/>
              <w:rPr>
                <w:sz w:val="20"/>
                <w:szCs w:val="20"/>
              </w:rPr>
            </w:pPr>
            <w:r w:rsidRPr="004B09D2">
              <w:rPr>
                <w:sz w:val="20"/>
                <w:szCs w:val="20"/>
              </w:rPr>
              <w:t>Direct 25 µs</w:t>
            </w:r>
          </w:p>
        </w:tc>
        <w:tc>
          <w:tcPr>
            <w:tcW w:w="0" w:type="auto"/>
            <w:hideMark/>
          </w:tcPr>
          <w:p w14:paraId="3139C7FC" w14:textId="77777777" w:rsidR="00730F71" w:rsidRPr="004B09D2" w:rsidRDefault="00730F71" w:rsidP="004B09D2">
            <w:pPr>
              <w:spacing w:after="160" w:line="278" w:lineRule="auto"/>
              <w:jc w:val="both"/>
              <w:rPr>
                <w:sz w:val="20"/>
                <w:szCs w:val="20"/>
              </w:rPr>
            </w:pPr>
            <w:r w:rsidRPr="004B09D2">
              <w:rPr>
                <w:sz w:val="20"/>
                <w:szCs w:val="20"/>
              </w:rPr>
              <w:t>0.157496%</w:t>
            </w:r>
          </w:p>
        </w:tc>
      </w:tr>
      <w:tr w:rsidR="00730F71" w:rsidRPr="00730F71" w14:paraId="6ECD0394" w14:textId="77777777" w:rsidTr="004B09D2">
        <w:tc>
          <w:tcPr>
            <w:tcW w:w="0" w:type="auto"/>
            <w:hideMark/>
          </w:tcPr>
          <w:p w14:paraId="45A50031" w14:textId="77777777" w:rsidR="00730F71" w:rsidRPr="004B09D2" w:rsidRDefault="00730F71" w:rsidP="004B09D2">
            <w:pPr>
              <w:spacing w:after="160" w:line="278" w:lineRule="auto"/>
              <w:jc w:val="both"/>
              <w:rPr>
                <w:sz w:val="20"/>
                <w:szCs w:val="20"/>
              </w:rPr>
            </w:pPr>
            <w:r w:rsidRPr="004B09D2">
              <w:rPr>
                <w:sz w:val="20"/>
                <w:szCs w:val="20"/>
              </w:rPr>
              <w:t>Direct 12.5 µs</w:t>
            </w:r>
          </w:p>
        </w:tc>
        <w:tc>
          <w:tcPr>
            <w:tcW w:w="0" w:type="auto"/>
            <w:hideMark/>
          </w:tcPr>
          <w:p w14:paraId="66052799" w14:textId="77777777" w:rsidR="00730F71" w:rsidRPr="004B09D2" w:rsidRDefault="00730F71" w:rsidP="004B09D2">
            <w:pPr>
              <w:spacing w:after="160" w:line="278" w:lineRule="auto"/>
              <w:jc w:val="both"/>
              <w:rPr>
                <w:sz w:val="20"/>
                <w:szCs w:val="20"/>
              </w:rPr>
            </w:pPr>
            <w:r w:rsidRPr="004B09D2">
              <w:rPr>
                <w:sz w:val="20"/>
                <w:szCs w:val="20"/>
              </w:rPr>
              <w:t>0.078295%</w:t>
            </w:r>
          </w:p>
        </w:tc>
      </w:tr>
      <w:tr w:rsidR="00730F71" w:rsidRPr="00730F71" w14:paraId="6FDCF603" w14:textId="77777777" w:rsidTr="004B09D2">
        <w:tc>
          <w:tcPr>
            <w:tcW w:w="0" w:type="auto"/>
            <w:hideMark/>
          </w:tcPr>
          <w:p w14:paraId="4A0F2D4A" w14:textId="77777777" w:rsidR="00730F71" w:rsidRPr="004B09D2" w:rsidRDefault="00730F71" w:rsidP="004B09D2">
            <w:pPr>
              <w:spacing w:after="160" w:line="278" w:lineRule="auto"/>
              <w:jc w:val="both"/>
              <w:rPr>
                <w:sz w:val="20"/>
                <w:szCs w:val="20"/>
              </w:rPr>
            </w:pPr>
            <w:r w:rsidRPr="004B09D2">
              <w:rPr>
                <w:sz w:val="20"/>
                <w:szCs w:val="20"/>
              </w:rPr>
              <w:t>First-order Richardson</w:t>
            </w:r>
          </w:p>
        </w:tc>
        <w:tc>
          <w:tcPr>
            <w:tcW w:w="0" w:type="auto"/>
            <w:hideMark/>
          </w:tcPr>
          <w:p w14:paraId="434958B5" w14:textId="77777777" w:rsidR="00730F71" w:rsidRPr="004B09D2" w:rsidRDefault="00730F71" w:rsidP="004B09D2">
            <w:pPr>
              <w:spacing w:after="160" w:line="278" w:lineRule="auto"/>
              <w:jc w:val="both"/>
              <w:rPr>
                <w:sz w:val="20"/>
                <w:szCs w:val="20"/>
              </w:rPr>
            </w:pPr>
            <w:r w:rsidRPr="004B09D2">
              <w:rPr>
                <w:sz w:val="20"/>
                <w:szCs w:val="20"/>
              </w:rPr>
              <w:t>0.001565%</w:t>
            </w:r>
          </w:p>
        </w:tc>
      </w:tr>
      <w:tr w:rsidR="00730F71" w:rsidRPr="00730F71" w14:paraId="251E0F68" w14:textId="77777777" w:rsidTr="004B09D2">
        <w:tc>
          <w:tcPr>
            <w:tcW w:w="0" w:type="auto"/>
            <w:hideMark/>
          </w:tcPr>
          <w:p w14:paraId="0AD6BE44" w14:textId="77777777" w:rsidR="00730F71" w:rsidRPr="004B09D2" w:rsidRDefault="00730F71" w:rsidP="004B09D2">
            <w:pPr>
              <w:spacing w:after="160" w:line="278" w:lineRule="auto"/>
              <w:jc w:val="both"/>
              <w:rPr>
                <w:sz w:val="20"/>
                <w:szCs w:val="20"/>
              </w:rPr>
            </w:pPr>
            <w:r w:rsidRPr="004B09D2">
              <w:rPr>
                <w:sz w:val="20"/>
                <w:szCs w:val="20"/>
              </w:rPr>
              <w:t>Second-order Richardson</w:t>
            </w:r>
          </w:p>
        </w:tc>
        <w:tc>
          <w:tcPr>
            <w:tcW w:w="0" w:type="auto"/>
            <w:hideMark/>
          </w:tcPr>
          <w:p w14:paraId="6B4DDCD7" w14:textId="77777777" w:rsidR="00730F71" w:rsidRPr="004B09D2" w:rsidRDefault="00730F71" w:rsidP="004B09D2">
            <w:pPr>
              <w:spacing w:after="160" w:line="278" w:lineRule="auto"/>
              <w:jc w:val="both"/>
              <w:rPr>
                <w:sz w:val="20"/>
                <w:szCs w:val="20"/>
              </w:rPr>
            </w:pPr>
            <w:r w:rsidRPr="004B09D2">
              <w:rPr>
                <w:sz w:val="20"/>
                <w:szCs w:val="20"/>
              </w:rPr>
              <w:t>0.104748%</w:t>
            </w:r>
          </w:p>
        </w:tc>
      </w:tr>
      <w:tr w:rsidR="00730F71" w:rsidRPr="00730F71" w14:paraId="25134093" w14:textId="77777777" w:rsidTr="004B09D2">
        <w:tc>
          <w:tcPr>
            <w:tcW w:w="0" w:type="auto"/>
            <w:hideMark/>
          </w:tcPr>
          <w:p w14:paraId="0D41C075" w14:textId="77777777" w:rsidR="00730F71" w:rsidRPr="004B09D2" w:rsidRDefault="00730F71" w:rsidP="004B09D2">
            <w:pPr>
              <w:spacing w:after="160" w:line="278" w:lineRule="auto"/>
              <w:jc w:val="both"/>
              <w:rPr>
                <w:sz w:val="20"/>
                <w:szCs w:val="20"/>
              </w:rPr>
            </w:pPr>
            <w:r w:rsidRPr="004B09D2">
              <w:rPr>
                <w:sz w:val="20"/>
                <w:szCs w:val="20"/>
              </w:rPr>
              <w:t>Mixed Richardson</w:t>
            </w:r>
          </w:p>
        </w:tc>
        <w:tc>
          <w:tcPr>
            <w:tcW w:w="0" w:type="auto"/>
            <w:hideMark/>
          </w:tcPr>
          <w:p w14:paraId="2E80FA68" w14:textId="77777777" w:rsidR="00730F71" w:rsidRPr="004B09D2" w:rsidRDefault="00730F71" w:rsidP="004B09D2">
            <w:pPr>
              <w:spacing w:after="160" w:line="278" w:lineRule="auto"/>
              <w:jc w:val="both"/>
              <w:rPr>
                <w:sz w:val="20"/>
                <w:szCs w:val="20"/>
              </w:rPr>
            </w:pPr>
            <w:r w:rsidRPr="004B09D2">
              <w:rPr>
                <w:b/>
                <w:bCs/>
                <w:sz w:val="20"/>
                <w:szCs w:val="20"/>
              </w:rPr>
              <w:t>0.001188%</w:t>
            </w:r>
          </w:p>
        </w:tc>
      </w:tr>
    </w:tbl>
    <w:p w14:paraId="6EA1043E" w14:textId="77777777" w:rsidR="00730F71" w:rsidRPr="00730F71" w:rsidRDefault="00730F71" w:rsidP="004B09D2">
      <w:pPr>
        <w:jc w:val="both"/>
      </w:pPr>
      <w:r w:rsidRPr="00730F71">
        <w:t>The observed element-wise convergence orders were close to one. The mixed formulation produced the smallest full-matrix error, although first-order Richardson was also highly accurate.</w:t>
      </w:r>
    </w:p>
    <w:p w14:paraId="322CAB3F" w14:textId="77777777" w:rsidR="00730F71" w:rsidRPr="00730F71" w:rsidRDefault="00730F71" w:rsidP="004B09D2">
      <w:pPr>
        <w:jc w:val="both"/>
      </w:pPr>
      <w:r w:rsidRPr="00730F71">
        <w:lastRenderedPageBreak/>
        <w:t>The direct reference matrix was</w:t>
      </w:r>
    </w:p>
    <w:p w14:paraId="6E714779"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3.805088∠-</m:t>
                    </m:r>
                    <m:sSup>
                      <m:sSupPr>
                        <m:ctrlPr>
                          <w:rPr>
                            <w:rFonts w:ascii="Cambria Math" w:hAnsi="Cambria Math"/>
                          </w:rPr>
                        </m:ctrlPr>
                      </m:sSupPr>
                      <m:e>
                        <m:r>
                          <w:rPr>
                            <w:rFonts w:ascii="Cambria Math" w:hAnsi="Cambria Math"/>
                          </w:rPr>
                          <m:t>164.836</m:t>
                        </m:r>
                      </m:e>
                      <m:sup>
                        <m:r>
                          <w:rPr>
                            <w:rFonts w:ascii="Cambria Math" w:hAnsi="Cambria Math"/>
                          </w:rPr>
                          <m:t>∘</m:t>
                        </m:r>
                      </m:sup>
                    </m:sSup>
                  </m:e>
                  <m:e>
                    <m:r>
                      <w:rPr>
                        <w:rFonts w:ascii="Cambria Math" w:hAnsi="Cambria Math"/>
                      </w:rPr>
                      <m:t>6.533549∠-</m:t>
                    </m:r>
                    <m:sSup>
                      <m:sSupPr>
                        <m:ctrlPr>
                          <w:rPr>
                            <w:rFonts w:ascii="Cambria Math" w:hAnsi="Cambria Math"/>
                          </w:rPr>
                        </m:ctrlPr>
                      </m:sSupPr>
                      <m:e>
                        <m:r>
                          <w:rPr>
                            <w:rFonts w:ascii="Cambria Math" w:hAnsi="Cambria Math"/>
                          </w:rPr>
                          <m:t>118.939</m:t>
                        </m:r>
                      </m:e>
                      <m:sup>
                        <m:r>
                          <w:rPr>
                            <w:rFonts w:ascii="Cambria Math" w:hAnsi="Cambria Math"/>
                          </w:rPr>
                          <m:t>∘</m:t>
                        </m:r>
                      </m:sup>
                    </m:sSup>
                  </m:e>
                </m:mr>
                <m:mr>
                  <m:e>
                    <m:r>
                      <w:rPr>
                        <w:rFonts w:ascii="Cambria Math" w:hAnsi="Cambria Math"/>
                      </w:rPr>
                      <m:t>10.970784∠-</m:t>
                    </m:r>
                    <m:sSup>
                      <m:sSupPr>
                        <m:ctrlPr>
                          <w:rPr>
                            <w:rFonts w:ascii="Cambria Math" w:hAnsi="Cambria Math"/>
                          </w:rPr>
                        </m:ctrlPr>
                      </m:sSupPr>
                      <m:e>
                        <m:r>
                          <w:rPr>
                            <w:rFonts w:ascii="Cambria Math" w:hAnsi="Cambria Math"/>
                          </w:rPr>
                          <m:t>4.758</m:t>
                        </m:r>
                      </m:e>
                      <m:sup>
                        <m:r>
                          <w:rPr>
                            <w:rFonts w:ascii="Cambria Math" w:hAnsi="Cambria Math"/>
                          </w:rPr>
                          <m:t>∘</m:t>
                        </m:r>
                      </m:sup>
                    </m:sSup>
                  </m:e>
                  <m:e>
                    <m:r>
                      <w:rPr>
                        <w:rFonts w:ascii="Cambria Math" w:hAnsi="Cambria Math"/>
                      </w:rPr>
                      <m:t>7.762708∠-</m:t>
                    </m:r>
                    <m:sSup>
                      <m:sSupPr>
                        <m:ctrlPr>
                          <w:rPr>
                            <w:rFonts w:ascii="Cambria Math" w:hAnsi="Cambria Math"/>
                          </w:rPr>
                        </m:ctrlPr>
                      </m:sSupPr>
                      <m:e>
                        <m:r>
                          <w:rPr>
                            <w:rFonts w:ascii="Cambria Math" w:hAnsi="Cambria Math"/>
                          </w:rPr>
                          <m:t>61.324</m:t>
                        </m:r>
                      </m:e>
                      <m:sup>
                        <m:r>
                          <w:rPr>
                            <w:rFonts w:ascii="Cambria Math" w:hAnsi="Cambria Math"/>
                          </w:rPr>
                          <m:t>∘</m:t>
                        </m:r>
                      </m:sup>
                    </m:sSup>
                  </m:e>
                </m:mr>
              </m:m>
            </m:e>
          </m:d>
          <m:r>
            <w:rPr>
              <w:rFonts w:ascii="Cambria Math" w:hAnsi="Cambria Math"/>
            </w:rPr>
            <m:t>.</m:t>
          </m:r>
        </m:oMath>
      </m:oMathPara>
    </w:p>
    <w:p w14:paraId="330AF336" w14:textId="6182B547" w:rsidR="00730F71" w:rsidRPr="004B09D2" w:rsidRDefault="00730F71" w:rsidP="004B09D2">
      <w:pPr>
        <w:jc w:val="both"/>
        <w:rPr>
          <w:rFonts w:eastAsiaTheme="minorEastAsia"/>
        </w:rPr>
      </w:pPr>
      <w:r w:rsidRPr="00730F71">
        <w:t>The selected mixed-Richardson matrix was</w:t>
      </w:r>
    </w:p>
    <w:p w14:paraId="09B68391" w14:textId="31CB057E" w:rsidR="00730F71" w:rsidRPr="00BB4AF8" w:rsidRDefault="00000000" w:rsidP="004B09D2">
      <w:pPr>
        <w:jc w:val="both"/>
        <w:rPr>
          <w:rFonts w:eastAsiaTheme="minorEastAsia"/>
        </w:rPr>
      </w:pPr>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3.805188∠-</m:t>
                  </m:r>
                  <m:sSup>
                    <m:sSupPr>
                      <m:ctrlPr>
                        <w:rPr>
                          <w:rFonts w:ascii="Cambria Math" w:hAnsi="Cambria Math"/>
                        </w:rPr>
                      </m:ctrlPr>
                    </m:sSupPr>
                    <m:e>
                      <m:r>
                        <w:rPr>
                          <w:rFonts w:ascii="Cambria Math" w:hAnsi="Cambria Math"/>
                        </w:rPr>
                        <m:t>164.835</m:t>
                      </m:r>
                    </m:e>
                    <m:sup>
                      <m:r>
                        <w:rPr>
                          <w:rFonts w:ascii="Cambria Math" w:hAnsi="Cambria Math"/>
                        </w:rPr>
                        <m:t>∘</m:t>
                      </m:r>
                    </m:sup>
                  </m:sSup>
                </m:e>
                <m:e>
                  <m:r>
                    <w:rPr>
                      <w:rFonts w:ascii="Cambria Math" w:hAnsi="Cambria Math"/>
                    </w:rPr>
                    <m:t>6.533629∠-</m:t>
                  </m:r>
                  <m:sSup>
                    <m:sSupPr>
                      <m:ctrlPr>
                        <w:rPr>
                          <w:rFonts w:ascii="Cambria Math" w:hAnsi="Cambria Math"/>
                        </w:rPr>
                      </m:ctrlPr>
                    </m:sSupPr>
                    <m:e>
                      <m:r>
                        <w:rPr>
                          <w:rFonts w:ascii="Cambria Math" w:hAnsi="Cambria Math"/>
                        </w:rPr>
                        <m:t>118.940</m:t>
                      </m:r>
                    </m:e>
                    <m:sup>
                      <m:r>
                        <w:rPr>
                          <w:rFonts w:ascii="Cambria Math" w:hAnsi="Cambria Math"/>
                        </w:rPr>
                        <m:t>∘</m:t>
                      </m:r>
                    </m:sup>
                  </m:sSup>
                </m:e>
              </m:mr>
              <m:mr>
                <m:e>
                  <m:r>
                    <w:rPr>
                      <w:rFonts w:ascii="Cambria Math" w:hAnsi="Cambria Math"/>
                    </w:rPr>
                    <m:t>10.970854∠-</m:t>
                  </m:r>
                  <m:sSup>
                    <m:sSupPr>
                      <m:ctrlPr>
                        <w:rPr>
                          <w:rFonts w:ascii="Cambria Math" w:hAnsi="Cambria Math"/>
                        </w:rPr>
                      </m:ctrlPr>
                    </m:sSupPr>
                    <m:e>
                      <m:r>
                        <w:rPr>
                          <w:rFonts w:ascii="Cambria Math" w:hAnsi="Cambria Math"/>
                        </w:rPr>
                        <m:t>4.758</m:t>
                      </m:r>
                    </m:e>
                    <m:sup>
                      <m:r>
                        <w:rPr>
                          <w:rFonts w:ascii="Cambria Math" w:hAnsi="Cambria Math"/>
                        </w:rPr>
                        <m:t>∘</m:t>
                      </m:r>
                    </m:sup>
                  </m:sSup>
                </m:e>
                <m:e>
                  <m:r>
                    <w:rPr>
                      <w:rFonts w:ascii="Cambria Math" w:hAnsi="Cambria Math"/>
                    </w:rPr>
                    <m:t>7.762753∠-</m:t>
                  </m:r>
                  <m:sSup>
                    <m:sSupPr>
                      <m:ctrlPr>
                        <w:rPr>
                          <w:rFonts w:ascii="Cambria Math" w:hAnsi="Cambria Math"/>
                        </w:rPr>
                      </m:ctrlPr>
                    </m:sSupPr>
                    <m:e>
                      <m:r>
                        <w:rPr>
                          <w:rFonts w:ascii="Cambria Math" w:hAnsi="Cambria Math"/>
                        </w:rPr>
                        <m:t>61.324</m:t>
                      </m:r>
                    </m:e>
                    <m:sup>
                      <m:r>
                        <w:rPr>
                          <w:rFonts w:ascii="Cambria Math" w:hAnsi="Cambria Math"/>
                        </w:rPr>
                        <m:t>∘</m:t>
                      </m:r>
                    </m:sup>
                  </m:sSup>
                </m:e>
              </m:mr>
            </m:m>
          </m:e>
        </m:d>
      </m:oMath>
      <w:r w:rsidR="00730F71" w:rsidRPr="00730F71">
        <w:t>.</w:t>
      </w:r>
    </w:p>
    <w:tbl>
      <w:tblPr>
        <w:tblStyle w:val="TableGrid"/>
        <w:tblW w:w="0" w:type="auto"/>
        <w:tblLook w:val="04A0" w:firstRow="1" w:lastRow="0" w:firstColumn="1" w:lastColumn="0" w:noHBand="0" w:noVBand="1"/>
      </w:tblPr>
      <w:tblGrid>
        <w:gridCol w:w="4508"/>
        <w:gridCol w:w="4508"/>
      </w:tblGrid>
      <w:tr w:rsidR="00A64AA8" w14:paraId="08C2762D" w14:textId="77777777" w:rsidTr="00A64AA8">
        <w:tc>
          <w:tcPr>
            <w:tcW w:w="4508" w:type="dxa"/>
          </w:tcPr>
          <w:p w14:paraId="6B1FC9CF" w14:textId="5E733CDA" w:rsidR="00A64AA8" w:rsidRDefault="00BB4AF8" w:rsidP="004B09D2">
            <w:pPr>
              <w:jc w:val="both"/>
              <w:rPr>
                <w:rFonts w:eastAsiaTheme="minorEastAsia"/>
              </w:rPr>
            </w:pPr>
            <w:r>
              <w:rPr>
                <w:rFonts w:eastAsiaTheme="minorEastAsia"/>
                <w:noProof/>
              </w:rPr>
              <w:drawing>
                <wp:inline distT="0" distB="0" distL="0" distR="0" wp14:anchorId="2B41E12B" wp14:editId="50263BFE">
                  <wp:extent cx="2711568" cy="2030934"/>
                  <wp:effectExtent l="0" t="0" r="0" b="7620"/>
                  <wp:docPr id="17142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4898" cy="2033428"/>
                          </a:xfrm>
                          <a:prstGeom prst="rect">
                            <a:avLst/>
                          </a:prstGeom>
                          <a:noFill/>
                          <a:ln>
                            <a:noFill/>
                          </a:ln>
                        </pic:spPr>
                      </pic:pic>
                    </a:graphicData>
                  </a:graphic>
                </wp:inline>
              </w:drawing>
            </w:r>
          </w:p>
        </w:tc>
        <w:tc>
          <w:tcPr>
            <w:tcW w:w="4508" w:type="dxa"/>
          </w:tcPr>
          <w:p w14:paraId="3D8DECCE" w14:textId="05F25D8D" w:rsidR="00A64AA8" w:rsidRDefault="00BB4AF8" w:rsidP="004B09D2">
            <w:pPr>
              <w:jc w:val="both"/>
              <w:rPr>
                <w:rFonts w:eastAsiaTheme="minorEastAsia"/>
              </w:rPr>
            </w:pPr>
            <w:r>
              <w:rPr>
                <w:rFonts w:eastAsiaTheme="minorEastAsia"/>
                <w:noProof/>
              </w:rPr>
              <w:drawing>
                <wp:inline distT="0" distB="0" distL="0" distR="0" wp14:anchorId="3DFBA258" wp14:editId="2B5855AD">
                  <wp:extent cx="2594610" cy="1943334"/>
                  <wp:effectExtent l="0" t="0" r="0" b="0"/>
                  <wp:docPr id="352856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0155" cy="1947488"/>
                          </a:xfrm>
                          <a:prstGeom prst="rect">
                            <a:avLst/>
                          </a:prstGeom>
                          <a:noFill/>
                          <a:ln>
                            <a:noFill/>
                          </a:ln>
                        </pic:spPr>
                      </pic:pic>
                    </a:graphicData>
                  </a:graphic>
                </wp:inline>
              </w:drawing>
            </w:r>
          </w:p>
        </w:tc>
      </w:tr>
    </w:tbl>
    <w:p w14:paraId="020F3399" w14:textId="549E747C" w:rsidR="00A64AA8" w:rsidRPr="004B09D2" w:rsidRDefault="00CA3090" w:rsidP="004B09D2">
      <w:pPr>
        <w:jc w:val="both"/>
        <w:rPr>
          <w:rFonts w:eastAsiaTheme="minorEastAsia"/>
        </w:rPr>
      </w:pPr>
      <w:r w:rsidRPr="00730F71">
        <w:rPr>
          <w:b/>
          <w:bCs/>
        </w:rPr>
        <w:t>Figure 1.</w:t>
      </w:r>
      <w:r w:rsidRPr="00730F71">
        <w:t xml:space="preserve"> OP1 1 Hz comparison between the direct 0.1 µs reference, direct coarse-timestep results and Richardson estimates</w:t>
      </w:r>
    </w:p>
    <w:p w14:paraId="39E2078D" w14:textId="77777777" w:rsidR="00730F71" w:rsidRPr="00730F71" w:rsidRDefault="00730F71" w:rsidP="004B09D2">
      <w:pPr>
        <w:jc w:val="both"/>
        <w:rPr>
          <w:b/>
          <w:bCs/>
        </w:rPr>
      </w:pPr>
      <w:r w:rsidRPr="00730F71">
        <w:rPr>
          <w:b/>
          <w:bCs/>
        </w:rPr>
        <w:t>6.2 OP1 at 5 Hz</w:t>
      </w:r>
    </w:p>
    <w:p w14:paraId="2F4876B4" w14:textId="77777777" w:rsidR="00730F71" w:rsidRPr="00730F71" w:rsidRDefault="00730F71" w:rsidP="004B09D2">
      <w:pPr>
        <w:jc w:val="both"/>
      </w:pPr>
      <w:r w:rsidRPr="00730F71">
        <w:t>At 5 Hz, the effect of solver timestep became more noticeable. The direct 50 µs result had an error of 1.570754%, while the mixed extrapolation reduced the error to 0.003077%.</w:t>
      </w:r>
    </w:p>
    <w:tbl>
      <w:tblPr>
        <w:tblStyle w:val="TableGridLight"/>
        <w:tblW w:w="0" w:type="auto"/>
        <w:tblLook w:val="04A0" w:firstRow="1" w:lastRow="0" w:firstColumn="1" w:lastColumn="0" w:noHBand="0" w:noVBand="1"/>
      </w:tblPr>
      <w:tblGrid>
        <w:gridCol w:w="2430"/>
        <w:gridCol w:w="1693"/>
      </w:tblGrid>
      <w:tr w:rsidR="00730F71" w:rsidRPr="00730F71" w14:paraId="06682059" w14:textId="77777777" w:rsidTr="004B09D2">
        <w:tc>
          <w:tcPr>
            <w:tcW w:w="0" w:type="auto"/>
            <w:hideMark/>
          </w:tcPr>
          <w:p w14:paraId="09FEA000"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084CD3DB"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730F71" w:rsidRPr="00730F71" w14:paraId="0D874026" w14:textId="77777777" w:rsidTr="004B09D2">
        <w:tc>
          <w:tcPr>
            <w:tcW w:w="0" w:type="auto"/>
            <w:hideMark/>
          </w:tcPr>
          <w:p w14:paraId="63ADBB1D" w14:textId="77777777" w:rsidR="00730F71" w:rsidRPr="004B09D2" w:rsidRDefault="00730F71" w:rsidP="004B09D2">
            <w:pPr>
              <w:spacing w:after="160" w:line="278" w:lineRule="auto"/>
              <w:jc w:val="both"/>
              <w:rPr>
                <w:sz w:val="20"/>
                <w:szCs w:val="20"/>
              </w:rPr>
            </w:pPr>
            <w:r w:rsidRPr="004B09D2">
              <w:rPr>
                <w:sz w:val="20"/>
                <w:szCs w:val="20"/>
              </w:rPr>
              <w:t>Direct 50 µs</w:t>
            </w:r>
          </w:p>
        </w:tc>
        <w:tc>
          <w:tcPr>
            <w:tcW w:w="0" w:type="auto"/>
            <w:hideMark/>
          </w:tcPr>
          <w:p w14:paraId="1AF03E00" w14:textId="77777777" w:rsidR="00730F71" w:rsidRPr="004B09D2" w:rsidRDefault="00730F71" w:rsidP="004B09D2">
            <w:pPr>
              <w:spacing w:after="160" w:line="278" w:lineRule="auto"/>
              <w:jc w:val="both"/>
              <w:rPr>
                <w:sz w:val="20"/>
                <w:szCs w:val="20"/>
              </w:rPr>
            </w:pPr>
            <w:r w:rsidRPr="004B09D2">
              <w:rPr>
                <w:sz w:val="20"/>
                <w:szCs w:val="20"/>
              </w:rPr>
              <w:t>1.570754%</w:t>
            </w:r>
          </w:p>
        </w:tc>
      </w:tr>
      <w:tr w:rsidR="00730F71" w:rsidRPr="00730F71" w14:paraId="7BCE8D07" w14:textId="77777777" w:rsidTr="004B09D2">
        <w:tc>
          <w:tcPr>
            <w:tcW w:w="0" w:type="auto"/>
            <w:hideMark/>
          </w:tcPr>
          <w:p w14:paraId="18B4A37C" w14:textId="77777777" w:rsidR="00730F71" w:rsidRPr="004B09D2" w:rsidRDefault="00730F71" w:rsidP="004B09D2">
            <w:pPr>
              <w:spacing w:after="160" w:line="278" w:lineRule="auto"/>
              <w:jc w:val="both"/>
              <w:rPr>
                <w:sz w:val="20"/>
                <w:szCs w:val="20"/>
              </w:rPr>
            </w:pPr>
            <w:r w:rsidRPr="004B09D2">
              <w:rPr>
                <w:sz w:val="20"/>
                <w:szCs w:val="20"/>
              </w:rPr>
              <w:t>Direct 25 µs</w:t>
            </w:r>
          </w:p>
        </w:tc>
        <w:tc>
          <w:tcPr>
            <w:tcW w:w="0" w:type="auto"/>
            <w:hideMark/>
          </w:tcPr>
          <w:p w14:paraId="64F08FEE" w14:textId="77777777" w:rsidR="00730F71" w:rsidRPr="004B09D2" w:rsidRDefault="00730F71" w:rsidP="004B09D2">
            <w:pPr>
              <w:spacing w:after="160" w:line="278" w:lineRule="auto"/>
              <w:jc w:val="both"/>
              <w:rPr>
                <w:sz w:val="20"/>
                <w:szCs w:val="20"/>
              </w:rPr>
            </w:pPr>
            <w:r w:rsidRPr="004B09D2">
              <w:rPr>
                <w:sz w:val="20"/>
                <w:szCs w:val="20"/>
              </w:rPr>
              <w:t>0.782190%</w:t>
            </w:r>
          </w:p>
        </w:tc>
      </w:tr>
      <w:tr w:rsidR="00730F71" w:rsidRPr="00730F71" w14:paraId="3B5392E8" w14:textId="77777777" w:rsidTr="004B09D2">
        <w:tc>
          <w:tcPr>
            <w:tcW w:w="0" w:type="auto"/>
            <w:hideMark/>
          </w:tcPr>
          <w:p w14:paraId="3E053124" w14:textId="77777777" w:rsidR="00730F71" w:rsidRPr="004B09D2" w:rsidRDefault="00730F71" w:rsidP="004B09D2">
            <w:pPr>
              <w:spacing w:after="160" w:line="278" w:lineRule="auto"/>
              <w:jc w:val="both"/>
              <w:rPr>
                <w:sz w:val="20"/>
                <w:szCs w:val="20"/>
              </w:rPr>
            </w:pPr>
            <w:r w:rsidRPr="004B09D2">
              <w:rPr>
                <w:sz w:val="20"/>
                <w:szCs w:val="20"/>
              </w:rPr>
              <w:t>Direct 12.5 µs</w:t>
            </w:r>
          </w:p>
        </w:tc>
        <w:tc>
          <w:tcPr>
            <w:tcW w:w="0" w:type="auto"/>
            <w:hideMark/>
          </w:tcPr>
          <w:p w14:paraId="683B059F" w14:textId="77777777" w:rsidR="00730F71" w:rsidRPr="004B09D2" w:rsidRDefault="00730F71" w:rsidP="004B09D2">
            <w:pPr>
              <w:spacing w:after="160" w:line="278" w:lineRule="auto"/>
              <w:jc w:val="both"/>
              <w:rPr>
                <w:sz w:val="20"/>
                <w:szCs w:val="20"/>
              </w:rPr>
            </w:pPr>
            <w:r w:rsidRPr="004B09D2">
              <w:rPr>
                <w:sz w:val="20"/>
                <w:szCs w:val="20"/>
              </w:rPr>
              <w:t>0.389145%</w:t>
            </w:r>
          </w:p>
        </w:tc>
      </w:tr>
      <w:tr w:rsidR="00730F71" w:rsidRPr="00730F71" w14:paraId="486DEB8F" w14:textId="77777777" w:rsidTr="004B09D2">
        <w:tc>
          <w:tcPr>
            <w:tcW w:w="0" w:type="auto"/>
            <w:hideMark/>
          </w:tcPr>
          <w:p w14:paraId="1037A893" w14:textId="77777777" w:rsidR="00730F71" w:rsidRPr="004B09D2" w:rsidRDefault="00730F71" w:rsidP="004B09D2">
            <w:pPr>
              <w:spacing w:after="160" w:line="278" w:lineRule="auto"/>
              <w:jc w:val="both"/>
              <w:rPr>
                <w:sz w:val="20"/>
                <w:szCs w:val="20"/>
              </w:rPr>
            </w:pPr>
            <w:r w:rsidRPr="004B09D2">
              <w:rPr>
                <w:sz w:val="20"/>
                <w:szCs w:val="20"/>
              </w:rPr>
              <w:t>First-order Richardson</w:t>
            </w:r>
          </w:p>
        </w:tc>
        <w:tc>
          <w:tcPr>
            <w:tcW w:w="0" w:type="auto"/>
            <w:hideMark/>
          </w:tcPr>
          <w:p w14:paraId="424ABE28" w14:textId="77777777" w:rsidR="00730F71" w:rsidRPr="004B09D2" w:rsidRDefault="00730F71" w:rsidP="004B09D2">
            <w:pPr>
              <w:spacing w:after="160" w:line="278" w:lineRule="auto"/>
              <w:jc w:val="both"/>
              <w:rPr>
                <w:sz w:val="20"/>
                <w:szCs w:val="20"/>
              </w:rPr>
            </w:pPr>
            <w:r w:rsidRPr="004B09D2">
              <w:rPr>
                <w:sz w:val="20"/>
                <w:szCs w:val="20"/>
              </w:rPr>
              <w:t>0.020382%</w:t>
            </w:r>
          </w:p>
        </w:tc>
      </w:tr>
      <w:tr w:rsidR="00730F71" w:rsidRPr="00730F71" w14:paraId="16D0EF25" w14:textId="77777777" w:rsidTr="004B09D2">
        <w:tc>
          <w:tcPr>
            <w:tcW w:w="0" w:type="auto"/>
            <w:hideMark/>
          </w:tcPr>
          <w:p w14:paraId="3BF29D6C" w14:textId="77777777" w:rsidR="00730F71" w:rsidRPr="004B09D2" w:rsidRDefault="00730F71" w:rsidP="004B09D2">
            <w:pPr>
              <w:spacing w:after="160" w:line="278" w:lineRule="auto"/>
              <w:jc w:val="both"/>
              <w:rPr>
                <w:sz w:val="20"/>
                <w:szCs w:val="20"/>
              </w:rPr>
            </w:pPr>
            <w:r w:rsidRPr="004B09D2">
              <w:rPr>
                <w:sz w:val="20"/>
                <w:szCs w:val="20"/>
              </w:rPr>
              <w:t>Second-order Richardson</w:t>
            </w:r>
          </w:p>
        </w:tc>
        <w:tc>
          <w:tcPr>
            <w:tcW w:w="0" w:type="auto"/>
            <w:hideMark/>
          </w:tcPr>
          <w:p w14:paraId="658E1538" w14:textId="77777777" w:rsidR="00730F71" w:rsidRPr="004B09D2" w:rsidRDefault="00730F71" w:rsidP="004B09D2">
            <w:pPr>
              <w:spacing w:after="160" w:line="278" w:lineRule="auto"/>
              <w:jc w:val="both"/>
              <w:rPr>
                <w:sz w:val="20"/>
                <w:szCs w:val="20"/>
              </w:rPr>
            </w:pPr>
            <w:r w:rsidRPr="004B09D2">
              <w:rPr>
                <w:sz w:val="20"/>
                <w:szCs w:val="20"/>
              </w:rPr>
              <w:t>0.519185%</w:t>
            </w:r>
          </w:p>
        </w:tc>
      </w:tr>
      <w:tr w:rsidR="00730F71" w:rsidRPr="00730F71" w14:paraId="5CDA0AB5" w14:textId="77777777" w:rsidTr="004B09D2">
        <w:tc>
          <w:tcPr>
            <w:tcW w:w="0" w:type="auto"/>
            <w:hideMark/>
          </w:tcPr>
          <w:p w14:paraId="68732433" w14:textId="77777777" w:rsidR="00730F71" w:rsidRPr="004B09D2" w:rsidRDefault="00730F71" w:rsidP="004B09D2">
            <w:pPr>
              <w:spacing w:after="160" w:line="278" w:lineRule="auto"/>
              <w:jc w:val="both"/>
              <w:rPr>
                <w:sz w:val="20"/>
                <w:szCs w:val="20"/>
              </w:rPr>
            </w:pPr>
            <w:r w:rsidRPr="004B09D2">
              <w:rPr>
                <w:sz w:val="20"/>
                <w:szCs w:val="20"/>
              </w:rPr>
              <w:t>Mixed Richardson</w:t>
            </w:r>
          </w:p>
        </w:tc>
        <w:tc>
          <w:tcPr>
            <w:tcW w:w="0" w:type="auto"/>
            <w:hideMark/>
          </w:tcPr>
          <w:p w14:paraId="2440967D" w14:textId="77777777" w:rsidR="00730F71" w:rsidRPr="004B09D2" w:rsidRDefault="00730F71" w:rsidP="004B09D2">
            <w:pPr>
              <w:spacing w:after="160" w:line="278" w:lineRule="auto"/>
              <w:jc w:val="both"/>
              <w:rPr>
                <w:sz w:val="20"/>
                <w:szCs w:val="20"/>
              </w:rPr>
            </w:pPr>
            <w:r w:rsidRPr="004B09D2">
              <w:rPr>
                <w:b/>
                <w:bCs/>
                <w:sz w:val="20"/>
                <w:szCs w:val="20"/>
              </w:rPr>
              <w:t>0.003077%</w:t>
            </w:r>
          </w:p>
        </w:tc>
      </w:tr>
    </w:tbl>
    <w:p w14:paraId="33D99EAB" w14:textId="77777777" w:rsidR="00730F71" w:rsidRPr="00730F71" w:rsidRDefault="00730F71" w:rsidP="004B09D2">
      <w:pPr>
        <w:jc w:val="both"/>
      </w:pPr>
      <w:r w:rsidRPr="00730F71">
        <w:t>The direct reference matrix was</w:t>
      </w:r>
    </w:p>
    <w:p w14:paraId="2E96D663"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6.336338∠-</m:t>
                    </m:r>
                    <m:sSup>
                      <m:sSupPr>
                        <m:ctrlPr>
                          <w:rPr>
                            <w:rFonts w:ascii="Cambria Math" w:hAnsi="Cambria Math"/>
                          </w:rPr>
                        </m:ctrlPr>
                      </m:sSupPr>
                      <m:e>
                        <m:r>
                          <w:rPr>
                            <w:rFonts w:ascii="Cambria Math" w:hAnsi="Cambria Math"/>
                          </w:rPr>
                          <m:t>157.951</m:t>
                        </m:r>
                      </m:e>
                      <m:sup>
                        <m:r>
                          <w:rPr>
                            <w:rFonts w:ascii="Cambria Math" w:hAnsi="Cambria Math"/>
                          </w:rPr>
                          <m:t>∘</m:t>
                        </m:r>
                      </m:sup>
                    </m:sSup>
                  </m:e>
                  <m:e>
                    <m:r>
                      <w:rPr>
                        <w:rFonts w:ascii="Cambria Math" w:hAnsi="Cambria Math"/>
                      </w:rPr>
                      <m:t>12.241893∠-</m:t>
                    </m:r>
                    <m:sSup>
                      <m:sSupPr>
                        <m:ctrlPr>
                          <w:rPr>
                            <w:rFonts w:ascii="Cambria Math" w:hAnsi="Cambria Math"/>
                          </w:rPr>
                        </m:ctrlPr>
                      </m:sSupPr>
                      <m:e>
                        <m:r>
                          <w:rPr>
                            <w:rFonts w:ascii="Cambria Math" w:hAnsi="Cambria Math"/>
                          </w:rPr>
                          <m:t>174.245</m:t>
                        </m:r>
                      </m:e>
                      <m:sup>
                        <m:r>
                          <w:rPr>
                            <w:rFonts w:ascii="Cambria Math" w:hAnsi="Cambria Math"/>
                          </w:rPr>
                          <m:t>∘</m:t>
                        </m:r>
                      </m:sup>
                    </m:sSup>
                  </m:e>
                </m:mr>
                <m:mr>
                  <m:e>
                    <m:r>
                      <w:rPr>
                        <w:rFonts w:ascii="Cambria Math" w:hAnsi="Cambria Math"/>
                      </w:rPr>
                      <m:t>9.094264∠-</m:t>
                    </m:r>
                    <m:sSup>
                      <m:sSupPr>
                        <m:ctrlPr>
                          <w:rPr>
                            <w:rFonts w:ascii="Cambria Math" w:hAnsi="Cambria Math"/>
                          </w:rPr>
                        </m:ctrlPr>
                      </m:sSupPr>
                      <m:e>
                        <m:r>
                          <w:rPr>
                            <w:rFonts w:ascii="Cambria Math" w:hAnsi="Cambria Math"/>
                          </w:rPr>
                          <m:t>8.814</m:t>
                        </m:r>
                      </m:e>
                      <m:sup>
                        <m:r>
                          <w:rPr>
                            <w:rFonts w:ascii="Cambria Math" w:hAnsi="Cambria Math"/>
                          </w:rPr>
                          <m:t>∘</m:t>
                        </m:r>
                      </m:sup>
                    </m:sSup>
                  </m:e>
                  <m:e>
                    <m:r>
                      <w:rPr>
                        <w:rFonts w:ascii="Cambria Math" w:hAnsi="Cambria Math"/>
                      </w:rPr>
                      <m:t>9.455390∠-</m:t>
                    </m:r>
                    <m:sSup>
                      <m:sSupPr>
                        <m:ctrlPr>
                          <w:rPr>
                            <w:rFonts w:ascii="Cambria Math" w:hAnsi="Cambria Math"/>
                          </w:rPr>
                        </m:ctrlPr>
                      </m:sSupPr>
                      <m:e>
                        <m:r>
                          <w:rPr>
                            <w:rFonts w:ascii="Cambria Math" w:hAnsi="Cambria Math"/>
                          </w:rPr>
                          <m:t>153.790</m:t>
                        </m:r>
                      </m:e>
                      <m:sup>
                        <m:r>
                          <w:rPr>
                            <w:rFonts w:ascii="Cambria Math" w:hAnsi="Cambria Math"/>
                          </w:rPr>
                          <m:t>∘</m:t>
                        </m:r>
                      </m:sup>
                    </m:sSup>
                  </m:e>
                </m:mr>
              </m:m>
            </m:e>
          </m:d>
          <m:r>
            <w:rPr>
              <w:rFonts w:ascii="Cambria Math" w:hAnsi="Cambria Math"/>
            </w:rPr>
            <m:t>.</m:t>
          </m:r>
        </m:oMath>
      </m:oMathPara>
    </w:p>
    <w:p w14:paraId="6B3DE4BC" w14:textId="52FF7E23" w:rsidR="00730F71" w:rsidRPr="004B09D2" w:rsidRDefault="00730F71" w:rsidP="004B09D2">
      <w:pPr>
        <w:jc w:val="both"/>
        <w:rPr>
          <w:rFonts w:eastAsiaTheme="minorEastAsia"/>
        </w:rPr>
      </w:pPr>
      <w:r w:rsidRPr="00730F71">
        <w:t>The selected mixed-Richardson matrix was</w:t>
      </w:r>
    </w:p>
    <w:p w14:paraId="06F615D5" w14:textId="77777777" w:rsidR="004B09D2" w:rsidRPr="00CA3090"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6.336246∠-</m:t>
                    </m:r>
                    <m:sSup>
                      <m:sSupPr>
                        <m:ctrlPr>
                          <w:rPr>
                            <w:rFonts w:ascii="Cambria Math" w:hAnsi="Cambria Math"/>
                          </w:rPr>
                        </m:ctrlPr>
                      </m:sSupPr>
                      <m:e>
                        <m:r>
                          <w:rPr>
                            <w:rFonts w:ascii="Cambria Math" w:hAnsi="Cambria Math"/>
                          </w:rPr>
                          <m:t>157.954</m:t>
                        </m:r>
                      </m:e>
                      <m:sup>
                        <m:r>
                          <w:rPr>
                            <w:rFonts w:ascii="Cambria Math" w:hAnsi="Cambria Math"/>
                          </w:rPr>
                          <m:t>∘</m:t>
                        </m:r>
                      </m:sup>
                    </m:sSup>
                  </m:e>
                  <m:e>
                    <m:r>
                      <w:rPr>
                        <w:rFonts w:ascii="Cambria Math" w:hAnsi="Cambria Math"/>
                      </w:rPr>
                      <m:t>12.241928∠-</m:t>
                    </m:r>
                    <m:sSup>
                      <m:sSupPr>
                        <m:ctrlPr>
                          <w:rPr>
                            <w:rFonts w:ascii="Cambria Math" w:hAnsi="Cambria Math"/>
                          </w:rPr>
                        </m:ctrlPr>
                      </m:sSupPr>
                      <m:e>
                        <m:r>
                          <w:rPr>
                            <w:rFonts w:ascii="Cambria Math" w:hAnsi="Cambria Math"/>
                          </w:rPr>
                          <m:t>174.246</m:t>
                        </m:r>
                      </m:e>
                      <m:sup>
                        <m:r>
                          <w:rPr>
                            <w:rFonts w:ascii="Cambria Math" w:hAnsi="Cambria Math"/>
                          </w:rPr>
                          <m:t>∘</m:t>
                        </m:r>
                      </m:sup>
                    </m:sSup>
                  </m:e>
                </m:mr>
                <m:mr>
                  <m:e>
                    <m:r>
                      <w:rPr>
                        <w:rFonts w:ascii="Cambria Math" w:hAnsi="Cambria Math"/>
                      </w:rPr>
                      <m:t>9.094204∠-</m:t>
                    </m:r>
                    <m:sSup>
                      <m:sSupPr>
                        <m:ctrlPr>
                          <w:rPr>
                            <w:rFonts w:ascii="Cambria Math" w:hAnsi="Cambria Math"/>
                          </w:rPr>
                        </m:ctrlPr>
                      </m:sSupPr>
                      <m:e>
                        <m:r>
                          <w:rPr>
                            <w:rFonts w:ascii="Cambria Math" w:hAnsi="Cambria Math"/>
                          </w:rPr>
                          <m:t>8.814</m:t>
                        </m:r>
                      </m:e>
                      <m:sup>
                        <m:r>
                          <w:rPr>
                            <w:rFonts w:ascii="Cambria Math" w:hAnsi="Cambria Math"/>
                          </w:rPr>
                          <m:t>∘</m:t>
                        </m:r>
                      </m:sup>
                    </m:sSup>
                  </m:e>
                  <m:e>
                    <m:r>
                      <w:rPr>
                        <w:rFonts w:ascii="Cambria Math" w:hAnsi="Cambria Math"/>
                      </w:rPr>
                      <m:t>9.455276∠-</m:t>
                    </m:r>
                    <m:sSup>
                      <m:sSupPr>
                        <m:ctrlPr>
                          <w:rPr>
                            <w:rFonts w:ascii="Cambria Math" w:hAnsi="Cambria Math"/>
                          </w:rPr>
                        </m:ctrlPr>
                      </m:sSupPr>
                      <m:e>
                        <m:r>
                          <w:rPr>
                            <w:rFonts w:ascii="Cambria Math" w:hAnsi="Cambria Math"/>
                          </w:rPr>
                          <m:t>153.792</m:t>
                        </m:r>
                      </m:e>
                      <m:sup>
                        <m:r>
                          <w:rPr>
                            <w:rFonts w:ascii="Cambria Math" w:hAnsi="Cambria Math"/>
                          </w:rPr>
                          <m:t>∘</m:t>
                        </m:r>
                      </m:sup>
                    </m:sSup>
                  </m:e>
                </m:mr>
              </m:m>
            </m:e>
          </m:d>
          <m:r>
            <w:rPr>
              <w:rFonts w:ascii="Cambria Math" w:hAnsi="Cambria Math"/>
            </w:rPr>
            <m:t>.</m:t>
          </m:r>
        </m:oMath>
      </m:oMathPara>
    </w:p>
    <w:p w14:paraId="067E27D5" w14:textId="77777777" w:rsidR="00CA3090" w:rsidRDefault="00CA3090" w:rsidP="004B09D2">
      <w:pPr>
        <w:jc w:val="both"/>
        <w:rPr>
          <w:rFonts w:eastAsiaTheme="minorEastAsia"/>
        </w:rPr>
      </w:pPr>
    </w:p>
    <w:tbl>
      <w:tblPr>
        <w:tblStyle w:val="TableGrid"/>
        <w:tblW w:w="0" w:type="auto"/>
        <w:tblLook w:val="04A0" w:firstRow="1" w:lastRow="0" w:firstColumn="1" w:lastColumn="0" w:noHBand="0" w:noVBand="1"/>
      </w:tblPr>
      <w:tblGrid>
        <w:gridCol w:w="4583"/>
        <w:gridCol w:w="4433"/>
      </w:tblGrid>
      <w:tr w:rsidR="00CA3090" w14:paraId="75852EDE" w14:textId="77777777" w:rsidTr="00CA3090">
        <w:tc>
          <w:tcPr>
            <w:tcW w:w="4508" w:type="dxa"/>
          </w:tcPr>
          <w:p w14:paraId="64AB4D76" w14:textId="17C42362" w:rsidR="00CA3090" w:rsidRDefault="00CA3090" w:rsidP="004B09D2">
            <w:pPr>
              <w:jc w:val="both"/>
              <w:rPr>
                <w:rFonts w:eastAsiaTheme="minorEastAsia"/>
              </w:rPr>
            </w:pPr>
            <w:r>
              <w:rPr>
                <w:rFonts w:eastAsiaTheme="minorEastAsia"/>
                <w:noProof/>
              </w:rPr>
              <w:lastRenderedPageBreak/>
              <w:drawing>
                <wp:inline distT="0" distB="0" distL="0" distR="0" wp14:anchorId="7AEF1C0F" wp14:editId="1A1BB4EB">
                  <wp:extent cx="2785996" cy="2086680"/>
                  <wp:effectExtent l="0" t="0" r="0" b="8890"/>
                  <wp:docPr id="1731682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1417" cy="2090741"/>
                          </a:xfrm>
                          <a:prstGeom prst="rect">
                            <a:avLst/>
                          </a:prstGeom>
                          <a:noFill/>
                          <a:ln>
                            <a:noFill/>
                          </a:ln>
                        </pic:spPr>
                      </pic:pic>
                    </a:graphicData>
                  </a:graphic>
                </wp:inline>
              </w:drawing>
            </w:r>
          </w:p>
        </w:tc>
        <w:tc>
          <w:tcPr>
            <w:tcW w:w="4508" w:type="dxa"/>
          </w:tcPr>
          <w:p w14:paraId="1AC793FE" w14:textId="5A8E1847" w:rsidR="00CA3090" w:rsidRDefault="00C96E2C" w:rsidP="004B09D2">
            <w:pPr>
              <w:jc w:val="both"/>
              <w:rPr>
                <w:rFonts w:eastAsiaTheme="minorEastAsia"/>
              </w:rPr>
            </w:pPr>
            <w:r>
              <w:rPr>
                <w:rFonts w:eastAsiaTheme="minorEastAsia"/>
                <w:noProof/>
              </w:rPr>
              <w:drawing>
                <wp:inline distT="0" distB="0" distL="0" distR="0" wp14:anchorId="1846460B" wp14:editId="6A7698D3">
                  <wp:extent cx="2690303" cy="2015007"/>
                  <wp:effectExtent l="0" t="0" r="0" b="4445"/>
                  <wp:docPr id="1409728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4502" cy="2018152"/>
                          </a:xfrm>
                          <a:prstGeom prst="rect">
                            <a:avLst/>
                          </a:prstGeom>
                          <a:noFill/>
                          <a:ln>
                            <a:noFill/>
                          </a:ln>
                        </pic:spPr>
                      </pic:pic>
                    </a:graphicData>
                  </a:graphic>
                </wp:inline>
              </w:drawing>
            </w:r>
          </w:p>
        </w:tc>
      </w:tr>
    </w:tbl>
    <w:p w14:paraId="6EFC44BC" w14:textId="77777777" w:rsidR="00CA3090" w:rsidRPr="004B09D2" w:rsidRDefault="00CA3090" w:rsidP="004B09D2">
      <w:pPr>
        <w:jc w:val="both"/>
        <w:rPr>
          <w:rFonts w:eastAsiaTheme="minorEastAsia"/>
        </w:rPr>
      </w:pPr>
    </w:p>
    <w:p w14:paraId="250FEA51" w14:textId="6849B4D8" w:rsidR="00730F71" w:rsidRPr="004B09D2" w:rsidRDefault="00730F71" w:rsidP="004B09D2">
      <w:pPr>
        <w:jc w:val="both"/>
        <w:rPr>
          <w:rFonts w:eastAsiaTheme="minorEastAsia"/>
        </w:rPr>
      </w:pPr>
      <w:r w:rsidRPr="00730F71">
        <w:rPr>
          <w:b/>
          <w:bCs/>
        </w:rPr>
        <w:t>Figure 2.</w:t>
      </w:r>
      <w:r w:rsidRPr="00730F71">
        <w:t xml:space="preserve"> OP1 5 Hz comparison between the direct 0.1 µs reference, direct coarse-timestep results and Richardson estimates.</w:t>
      </w:r>
    </w:p>
    <w:p w14:paraId="6E9CDAEC" w14:textId="77777777" w:rsidR="00730F71" w:rsidRPr="00730F71" w:rsidRDefault="00730F71" w:rsidP="004B09D2">
      <w:pPr>
        <w:jc w:val="both"/>
        <w:rPr>
          <w:b/>
          <w:bCs/>
        </w:rPr>
      </w:pPr>
      <w:r w:rsidRPr="00730F71">
        <w:rPr>
          <w:b/>
          <w:bCs/>
        </w:rPr>
        <w:t>6.3 OP1 at 10 Hz</w:t>
      </w:r>
    </w:p>
    <w:p w14:paraId="1287841A" w14:textId="77777777" w:rsidR="00730F71" w:rsidRPr="00730F71" w:rsidRDefault="00730F71" w:rsidP="004B09D2">
      <w:pPr>
        <w:jc w:val="both"/>
      </w:pPr>
      <w:r w:rsidRPr="00730F71">
        <w:t>The largest direct errors occurred at 10 Hz. The direct 50 µs simulation differed from the reference by 2.619481%, while mixed Richardson reduced the error to 0.004289%.</w:t>
      </w:r>
    </w:p>
    <w:tbl>
      <w:tblPr>
        <w:tblStyle w:val="TableGridLight"/>
        <w:tblW w:w="0" w:type="auto"/>
        <w:tblLook w:val="04A0" w:firstRow="1" w:lastRow="0" w:firstColumn="1" w:lastColumn="0" w:noHBand="0" w:noVBand="1"/>
      </w:tblPr>
      <w:tblGrid>
        <w:gridCol w:w="2430"/>
        <w:gridCol w:w="1693"/>
      </w:tblGrid>
      <w:tr w:rsidR="00730F71" w:rsidRPr="00730F71" w14:paraId="63437524" w14:textId="77777777" w:rsidTr="004B09D2">
        <w:tc>
          <w:tcPr>
            <w:tcW w:w="0" w:type="auto"/>
            <w:hideMark/>
          </w:tcPr>
          <w:p w14:paraId="73E3905D"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7C264574"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730F71" w:rsidRPr="00730F71" w14:paraId="67912B13" w14:textId="77777777" w:rsidTr="004B09D2">
        <w:tc>
          <w:tcPr>
            <w:tcW w:w="0" w:type="auto"/>
            <w:hideMark/>
          </w:tcPr>
          <w:p w14:paraId="2DF1C59D" w14:textId="77777777" w:rsidR="00730F71" w:rsidRPr="004B09D2" w:rsidRDefault="00730F71" w:rsidP="004B09D2">
            <w:pPr>
              <w:spacing w:after="160" w:line="278" w:lineRule="auto"/>
              <w:jc w:val="both"/>
              <w:rPr>
                <w:sz w:val="20"/>
                <w:szCs w:val="20"/>
              </w:rPr>
            </w:pPr>
            <w:r w:rsidRPr="004B09D2">
              <w:rPr>
                <w:sz w:val="20"/>
                <w:szCs w:val="20"/>
              </w:rPr>
              <w:t>Direct 50 µs</w:t>
            </w:r>
          </w:p>
        </w:tc>
        <w:tc>
          <w:tcPr>
            <w:tcW w:w="0" w:type="auto"/>
            <w:hideMark/>
          </w:tcPr>
          <w:p w14:paraId="2F36E237" w14:textId="77777777" w:rsidR="00730F71" w:rsidRPr="004B09D2" w:rsidRDefault="00730F71" w:rsidP="004B09D2">
            <w:pPr>
              <w:spacing w:after="160" w:line="278" w:lineRule="auto"/>
              <w:jc w:val="both"/>
              <w:rPr>
                <w:sz w:val="20"/>
                <w:szCs w:val="20"/>
              </w:rPr>
            </w:pPr>
            <w:r w:rsidRPr="004B09D2">
              <w:rPr>
                <w:sz w:val="20"/>
                <w:szCs w:val="20"/>
              </w:rPr>
              <w:t>2.619481%</w:t>
            </w:r>
          </w:p>
        </w:tc>
      </w:tr>
      <w:tr w:rsidR="00730F71" w:rsidRPr="00730F71" w14:paraId="0A311275" w14:textId="77777777" w:rsidTr="004B09D2">
        <w:tc>
          <w:tcPr>
            <w:tcW w:w="0" w:type="auto"/>
            <w:hideMark/>
          </w:tcPr>
          <w:p w14:paraId="472E629A" w14:textId="77777777" w:rsidR="00730F71" w:rsidRPr="004B09D2" w:rsidRDefault="00730F71" w:rsidP="004B09D2">
            <w:pPr>
              <w:spacing w:after="160" w:line="278" w:lineRule="auto"/>
              <w:jc w:val="both"/>
              <w:rPr>
                <w:sz w:val="20"/>
                <w:szCs w:val="20"/>
              </w:rPr>
            </w:pPr>
            <w:r w:rsidRPr="004B09D2">
              <w:rPr>
                <w:sz w:val="20"/>
                <w:szCs w:val="20"/>
              </w:rPr>
              <w:t>Direct 25 µs</w:t>
            </w:r>
          </w:p>
        </w:tc>
        <w:tc>
          <w:tcPr>
            <w:tcW w:w="0" w:type="auto"/>
            <w:hideMark/>
          </w:tcPr>
          <w:p w14:paraId="59897A99" w14:textId="77777777" w:rsidR="00730F71" w:rsidRPr="004B09D2" w:rsidRDefault="00730F71" w:rsidP="004B09D2">
            <w:pPr>
              <w:spacing w:after="160" w:line="278" w:lineRule="auto"/>
              <w:jc w:val="both"/>
              <w:rPr>
                <w:sz w:val="20"/>
                <w:szCs w:val="20"/>
              </w:rPr>
            </w:pPr>
            <w:r w:rsidRPr="004B09D2">
              <w:rPr>
                <w:sz w:val="20"/>
                <w:szCs w:val="20"/>
              </w:rPr>
              <w:t>1.281278%</w:t>
            </w:r>
          </w:p>
        </w:tc>
      </w:tr>
      <w:tr w:rsidR="00730F71" w:rsidRPr="00730F71" w14:paraId="3649F7DA" w14:textId="77777777" w:rsidTr="004B09D2">
        <w:tc>
          <w:tcPr>
            <w:tcW w:w="0" w:type="auto"/>
            <w:hideMark/>
          </w:tcPr>
          <w:p w14:paraId="179DC1F0" w14:textId="77777777" w:rsidR="00730F71" w:rsidRPr="004B09D2" w:rsidRDefault="00730F71" w:rsidP="004B09D2">
            <w:pPr>
              <w:spacing w:after="160" w:line="278" w:lineRule="auto"/>
              <w:jc w:val="both"/>
              <w:rPr>
                <w:sz w:val="20"/>
                <w:szCs w:val="20"/>
              </w:rPr>
            </w:pPr>
            <w:r w:rsidRPr="004B09D2">
              <w:rPr>
                <w:sz w:val="20"/>
                <w:szCs w:val="20"/>
              </w:rPr>
              <w:t>Direct 12.5 µs</w:t>
            </w:r>
          </w:p>
        </w:tc>
        <w:tc>
          <w:tcPr>
            <w:tcW w:w="0" w:type="auto"/>
            <w:hideMark/>
          </w:tcPr>
          <w:p w14:paraId="1A25C6D7" w14:textId="77777777" w:rsidR="00730F71" w:rsidRPr="004B09D2" w:rsidRDefault="00730F71" w:rsidP="004B09D2">
            <w:pPr>
              <w:spacing w:after="160" w:line="278" w:lineRule="auto"/>
              <w:jc w:val="both"/>
              <w:rPr>
                <w:sz w:val="20"/>
                <w:szCs w:val="20"/>
              </w:rPr>
            </w:pPr>
            <w:r w:rsidRPr="004B09D2">
              <w:rPr>
                <w:sz w:val="20"/>
                <w:szCs w:val="20"/>
              </w:rPr>
              <w:t>0.632064%</w:t>
            </w:r>
          </w:p>
        </w:tc>
      </w:tr>
      <w:tr w:rsidR="00730F71" w:rsidRPr="00730F71" w14:paraId="1DD8756E" w14:textId="77777777" w:rsidTr="004B09D2">
        <w:tc>
          <w:tcPr>
            <w:tcW w:w="0" w:type="auto"/>
            <w:hideMark/>
          </w:tcPr>
          <w:p w14:paraId="4EB6468D" w14:textId="77777777" w:rsidR="00730F71" w:rsidRPr="004B09D2" w:rsidRDefault="00730F71" w:rsidP="004B09D2">
            <w:pPr>
              <w:spacing w:after="160" w:line="278" w:lineRule="auto"/>
              <w:jc w:val="both"/>
              <w:rPr>
                <w:sz w:val="20"/>
                <w:szCs w:val="20"/>
              </w:rPr>
            </w:pPr>
            <w:r w:rsidRPr="004B09D2">
              <w:rPr>
                <w:sz w:val="20"/>
                <w:szCs w:val="20"/>
              </w:rPr>
              <w:t>First-order Richardson</w:t>
            </w:r>
          </w:p>
        </w:tc>
        <w:tc>
          <w:tcPr>
            <w:tcW w:w="0" w:type="auto"/>
            <w:hideMark/>
          </w:tcPr>
          <w:p w14:paraId="41BD7FB1" w14:textId="77777777" w:rsidR="00730F71" w:rsidRPr="004B09D2" w:rsidRDefault="00730F71" w:rsidP="004B09D2">
            <w:pPr>
              <w:spacing w:after="160" w:line="278" w:lineRule="auto"/>
              <w:jc w:val="both"/>
              <w:rPr>
                <w:sz w:val="20"/>
                <w:szCs w:val="20"/>
              </w:rPr>
            </w:pPr>
            <w:r w:rsidRPr="004B09D2">
              <w:rPr>
                <w:sz w:val="20"/>
                <w:szCs w:val="20"/>
              </w:rPr>
              <w:t>0.072444%</w:t>
            </w:r>
          </w:p>
        </w:tc>
      </w:tr>
      <w:tr w:rsidR="00730F71" w:rsidRPr="00730F71" w14:paraId="7CFA9632" w14:textId="77777777" w:rsidTr="004B09D2">
        <w:tc>
          <w:tcPr>
            <w:tcW w:w="0" w:type="auto"/>
            <w:hideMark/>
          </w:tcPr>
          <w:p w14:paraId="141DC56B" w14:textId="77777777" w:rsidR="00730F71" w:rsidRPr="004B09D2" w:rsidRDefault="00730F71" w:rsidP="004B09D2">
            <w:pPr>
              <w:spacing w:after="160" w:line="278" w:lineRule="auto"/>
              <w:jc w:val="both"/>
              <w:rPr>
                <w:sz w:val="20"/>
                <w:szCs w:val="20"/>
              </w:rPr>
            </w:pPr>
            <w:r w:rsidRPr="004B09D2">
              <w:rPr>
                <w:sz w:val="20"/>
                <w:szCs w:val="20"/>
              </w:rPr>
              <w:t>Second-order Richardson</w:t>
            </w:r>
          </w:p>
        </w:tc>
        <w:tc>
          <w:tcPr>
            <w:tcW w:w="0" w:type="auto"/>
            <w:hideMark/>
          </w:tcPr>
          <w:p w14:paraId="552B6626" w14:textId="77777777" w:rsidR="00730F71" w:rsidRPr="004B09D2" w:rsidRDefault="00730F71" w:rsidP="004B09D2">
            <w:pPr>
              <w:spacing w:after="160" w:line="278" w:lineRule="auto"/>
              <w:jc w:val="both"/>
              <w:rPr>
                <w:sz w:val="20"/>
                <w:szCs w:val="20"/>
              </w:rPr>
            </w:pPr>
            <w:r w:rsidRPr="004B09D2">
              <w:rPr>
                <w:sz w:val="20"/>
                <w:szCs w:val="20"/>
              </w:rPr>
              <w:t>0.836859%</w:t>
            </w:r>
          </w:p>
        </w:tc>
      </w:tr>
      <w:tr w:rsidR="00730F71" w:rsidRPr="00730F71" w14:paraId="5663BA7F" w14:textId="77777777" w:rsidTr="004B09D2">
        <w:tc>
          <w:tcPr>
            <w:tcW w:w="0" w:type="auto"/>
            <w:hideMark/>
          </w:tcPr>
          <w:p w14:paraId="3460E690" w14:textId="77777777" w:rsidR="00730F71" w:rsidRPr="004B09D2" w:rsidRDefault="00730F71" w:rsidP="004B09D2">
            <w:pPr>
              <w:spacing w:after="160" w:line="278" w:lineRule="auto"/>
              <w:jc w:val="both"/>
              <w:rPr>
                <w:sz w:val="20"/>
                <w:szCs w:val="20"/>
              </w:rPr>
            </w:pPr>
            <w:r w:rsidRPr="004B09D2">
              <w:rPr>
                <w:sz w:val="20"/>
                <w:szCs w:val="20"/>
              </w:rPr>
              <w:t>Mixed Richardson</w:t>
            </w:r>
          </w:p>
        </w:tc>
        <w:tc>
          <w:tcPr>
            <w:tcW w:w="0" w:type="auto"/>
            <w:hideMark/>
          </w:tcPr>
          <w:p w14:paraId="0479F975" w14:textId="77777777" w:rsidR="00730F71" w:rsidRPr="004B09D2" w:rsidRDefault="00730F71" w:rsidP="004B09D2">
            <w:pPr>
              <w:spacing w:after="160" w:line="278" w:lineRule="auto"/>
              <w:jc w:val="both"/>
              <w:rPr>
                <w:sz w:val="20"/>
                <w:szCs w:val="20"/>
              </w:rPr>
            </w:pPr>
            <w:r w:rsidRPr="004B09D2">
              <w:rPr>
                <w:b/>
                <w:bCs/>
                <w:sz w:val="20"/>
                <w:szCs w:val="20"/>
              </w:rPr>
              <w:t>0.004289%</w:t>
            </w:r>
          </w:p>
        </w:tc>
      </w:tr>
    </w:tbl>
    <w:p w14:paraId="4AF66E6E" w14:textId="77777777" w:rsidR="00730F71" w:rsidRPr="00730F71" w:rsidRDefault="00730F71" w:rsidP="004B09D2">
      <w:pPr>
        <w:jc w:val="both"/>
      </w:pPr>
      <w:r w:rsidRPr="00730F71">
        <w:t>The direct reference matrix was</w:t>
      </w:r>
    </w:p>
    <w:p w14:paraId="2CA72FED"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7.906670∠-</m:t>
                    </m:r>
                    <m:sSup>
                      <m:sSupPr>
                        <m:ctrlPr>
                          <w:rPr>
                            <w:rFonts w:ascii="Cambria Math" w:hAnsi="Cambria Math"/>
                          </w:rPr>
                        </m:ctrlPr>
                      </m:sSupPr>
                      <m:e>
                        <m:r>
                          <w:rPr>
                            <w:rFonts w:ascii="Cambria Math" w:hAnsi="Cambria Math"/>
                          </w:rPr>
                          <m:t>154.421</m:t>
                        </m:r>
                      </m:e>
                      <m:sup>
                        <m:r>
                          <w:rPr>
                            <w:rFonts w:ascii="Cambria Math" w:hAnsi="Cambria Math"/>
                          </w:rPr>
                          <m:t>∘</m:t>
                        </m:r>
                      </m:sup>
                    </m:sSup>
                  </m:e>
                  <m:e>
                    <m:r>
                      <w:rPr>
                        <w:rFonts w:ascii="Cambria Math" w:hAnsi="Cambria Math"/>
                      </w:rPr>
                      <m:t>13.136877∠</m:t>
                    </m:r>
                    <m:sSup>
                      <m:sSupPr>
                        <m:ctrlPr>
                          <w:rPr>
                            <w:rFonts w:ascii="Cambria Math" w:hAnsi="Cambria Math"/>
                          </w:rPr>
                        </m:ctrlPr>
                      </m:sSupPr>
                      <m:e>
                        <m:r>
                          <w:rPr>
                            <w:rFonts w:ascii="Cambria Math" w:hAnsi="Cambria Math"/>
                          </w:rPr>
                          <m:t>171.359</m:t>
                        </m:r>
                      </m:e>
                      <m:sup>
                        <m:r>
                          <w:rPr>
                            <w:rFonts w:ascii="Cambria Math" w:hAnsi="Cambria Math"/>
                          </w:rPr>
                          <m:t>∘</m:t>
                        </m:r>
                      </m:sup>
                    </m:sSup>
                  </m:e>
                </m:mr>
                <m:mr>
                  <m:e>
                    <m:r>
                      <w:rPr>
                        <w:rFonts w:ascii="Cambria Math" w:hAnsi="Cambria Math"/>
                      </w:rPr>
                      <m:t>10.227464∠-</m:t>
                    </m:r>
                    <m:sSup>
                      <m:sSupPr>
                        <m:ctrlPr>
                          <w:rPr>
                            <w:rFonts w:ascii="Cambria Math" w:hAnsi="Cambria Math"/>
                          </w:rPr>
                        </m:ctrlPr>
                      </m:sSupPr>
                      <m:e>
                        <m:r>
                          <w:rPr>
                            <w:rFonts w:ascii="Cambria Math" w:hAnsi="Cambria Math"/>
                          </w:rPr>
                          <m:t>9.341</m:t>
                        </m:r>
                      </m:e>
                      <m:sup>
                        <m:r>
                          <w:rPr>
                            <w:rFonts w:ascii="Cambria Math" w:hAnsi="Cambria Math"/>
                          </w:rPr>
                          <m:t>∘</m:t>
                        </m:r>
                      </m:sup>
                    </m:sSup>
                  </m:e>
                  <m:e>
                    <m:r>
                      <w:rPr>
                        <w:rFonts w:ascii="Cambria Math" w:hAnsi="Cambria Math"/>
                      </w:rPr>
                      <m:t>9.079388∠-</m:t>
                    </m:r>
                    <m:sSup>
                      <m:sSupPr>
                        <m:ctrlPr>
                          <w:rPr>
                            <w:rFonts w:ascii="Cambria Math" w:hAnsi="Cambria Math"/>
                          </w:rPr>
                        </m:ctrlPr>
                      </m:sSupPr>
                      <m:e>
                        <m:r>
                          <w:rPr>
                            <w:rFonts w:ascii="Cambria Math" w:hAnsi="Cambria Math"/>
                          </w:rPr>
                          <m:t>161.497</m:t>
                        </m:r>
                      </m:e>
                      <m:sup>
                        <m:r>
                          <w:rPr>
                            <w:rFonts w:ascii="Cambria Math" w:hAnsi="Cambria Math"/>
                          </w:rPr>
                          <m:t>∘</m:t>
                        </m:r>
                      </m:sup>
                    </m:sSup>
                  </m:e>
                </m:mr>
              </m:m>
            </m:e>
          </m:d>
          <m:r>
            <w:rPr>
              <w:rFonts w:ascii="Cambria Math" w:hAnsi="Cambria Math"/>
            </w:rPr>
            <m:t>.</m:t>
          </m:r>
        </m:oMath>
      </m:oMathPara>
    </w:p>
    <w:p w14:paraId="2E209241" w14:textId="37AE16A3" w:rsidR="00730F71" w:rsidRPr="004B09D2" w:rsidRDefault="00730F71" w:rsidP="004B09D2">
      <w:pPr>
        <w:jc w:val="both"/>
        <w:rPr>
          <w:rFonts w:eastAsiaTheme="minorEastAsia"/>
        </w:rPr>
      </w:pPr>
      <w:r w:rsidRPr="00730F71">
        <w:t>The selected mixed-Richardson matrix was</w:t>
      </w:r>
    </w:p>
    <w:p w14:paraId="175AEDD0" w14:textId="77777777" w:rsidR="004B09D2" w:rsidRPr="00C96E2C"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7.906333∠-</m:t>
                    </m:r>
                    <m:sSup>
                      <m:sSupPr>
                        <m:ctrlPr>
                          <w:rPr>
                            <w:rFonts w:ascii="Cambria Math" w:hAnsi="Cambria Math"/>
                          </w:rPr>
                        </m:ctrlPr>
                      </m:sSupPr>
                      <m:e>
                        <m:r>
                          <w:rPr>
                            <w:rFonts w:ascii="Cambria Math" w:hAnsi="Cambria Math"/>
                          </w:rPr>
                          <m:t>154.424</m:t>
                        </m:r>
                      </m:e>
                      <m:sup>
                        <m:r>
                          <w:rPr>
                            <w:rFonts w:ascii="Cambria Math" w:hAnsi="Cambria Math"/>
                          </w:rPr>
                          <m:t>∘</m:t>
                        </m:r>
                      </m:sup>
                    </m:sSup>
                  </m:e>
                  <m:e>
                    <m:r>
                      <w:rPr>
                        <w:rFonts w:ascii="Cambria Math" w:hAnsi="Cambria Math"/>
                      </w:rPr>
                      <m:t>13.136621∠</m:t>
                    </m:r>
                    <m:sSup>
                      <m:sSupPr>
                        <m:ctrlPr>
                          <w:rPr>
                            <w:rFonts w:ascii="Cambria Math" w:hAnsi="Cambria Math"/>
                          </w:rPr>
                        </m:ctrlPr>
                      </m:sSupPr>
                      <m:e>
                        <m:r>
                          <w:rPr>
                            <w:rFonts w:ascii="Cambria Math" w:hAnsi="Cambria Math"/>
                          </w:rPr>
                          <m:t>171.356</m:t>
                        </m:r>
                      </m:e>
                      <m:sup>
                        <m:r>
                          <w:rPr>
                            <w:rFonts w:ascii="Cambria Math" w:hAnsi="Cambria Math"/>
                          </w:rPr>
                          <m:t>∘</m:t>
                        </m:r>
                      </m:sup>
                    </m:sSup>
                  </m:e>
                </m:mr>
                <m:mr>
                  <m:e>
                    <m:r>
                      <w:rPr>
                        <w:rFonts w:ascii="Cambria Math" w:hAnsi="Cambria Math"/>
                      </w:rPr>
                      <m:t>10.227415∠-</m:t>
                    </m:r>
                    <m:sSup>
                      <m:sSupPr>
                        <m:ctrlPr>
                          <w:rPr>
                            <w:rFonts w:ascii="Cambria Math" w:hAnsi="Cambria Math"/>
                          </w:rPr>
                        </m:ctrlPr>
                      </m:sSupPr>
                      <m:e>
                        <m:r>
                          <w:rPr>
                            <w:rFonts w:ascii="Cambria Math" w:hAnsi="Cambria Math"/>
                          </w:rPr>
                          <m:t>9.343</m:t>
                        </m:r>
                      </m:e>
                      <m:sup>
                        <m:r>
                          <w:rPr>
                            <w:rFonts w:ascii="Cambria Math" w:hAnsi="Cambria Math"/>
                          </w:rPr>
                          <m:t>∘</m:t>
                        </m:r>
                      </m:sup>
                    </m:sSup>
                  </m:e>
                  <m:e>
                    <m:r>
                      <w:rPr>
                        <w:rFonts w:ascii="Cambria Math" w:hAnsi="Cambria Math"/>
                      </w:rPr>
                      <m:t>9.079086∠-</m:t>
                    </m:r>
                    <m:sSup>
                      <m:sSupPr>
                        <m:ctrlPr>
                          <w:rPr>
                            <w:rFonts w:ascii="Cambria Math" w:hAnsi="Cambria Math"/>
                          </w:rPr>
                        </m:ctrlPr>
                      </m:sSupPr>
                      <m:e>
                        <m:r>
                          <w:rPr>
                            <w:rFonts w:ascii="Cambria Math" w:hAnsi="Cambria Math"/>
                          </w:rPr>
                          <m:t>161.499</m:t>
                        </m:r>
                      </m:e>
                      <m:sup>
                        <m:r>
                          <w:rPr>
                            <w:rFonts w:ascii="Cambria Math" w:hAnsi="Cambria Math"/>
                          </w:rPr>
                          <m:t>∘</m:t>
                        </m:r>
                      </m:sup>
                    </m:sSup>
                  </m:e>
                </m:mr>
              </m:m>
            </m:e>
          </m:d>
          <m:r>
            <w:rPr>
              <w:rFonts w:ascii="Cambria Math" w:hAnsi="Cambria Math"/>
            </w:rPr>
            <m:t>.</m:t>
          </m:r>
        </m:oMath>
      </m:oMathPara>
    </w:p>
    <w:tbl>
      <w:tblPr>
        <w:tblStyle w:val="TableGrid"/>
        <w:tblW w:w="0" w:type="auto"/>
        <w:tblLook w:val="04A0" w:firstRow="1" w:lastRow="0" w:firstColumn="1" w:lastColumn="0" w:noHBand="0" w:noVBand="1"/>
      </w:tblPr>
      <w:tblGrid>
        <w:gridCol w:w="4329"/>
        <w:gridCol w:w="4687"/>
      </w:tblGrid>
      <w:tr w:rsidR="00C96E2C" w14:paraId="476FADCD" w14:textId="77777777" w:rsidTr="00C96E2C">
        <w:tc>
          <w:tcPr>
            <w:tcW w:w="4508" w:type="dxa"/>
          </w:tcPr>
          <w:p w14:paraId="7A5C0CF2" w14:textId="648EF060" w:rsidR="00C96E2C" w:rsidRDefault="00C96E2C" w:rsidP="004B09D2">
            <w:pPr>
              <w:jc w:val="both"/>
              <w:rPr>
                <w:rFonts w:eastAsiaTheme="minorEastAsia"/>
              </w:rPr>
            </w:pPr>
            <w:r>
              <w:rPr>
                <w:rFonts w:eastAsiaTheme="minorEastAsia"/>
                <w:noProof/>
              </w:rPr>
              <w:lastRenderedPageBreak/>
              <w:drawing>
                <wp:inline distT="0" distB="0" distL="0" distR="0" wp14:anchorId="6C375DC3" wp14:editId="3ED8EDA5">
                  <wp:extent cx="2690303" cy="2015007"/>
                  <wp:effectExtent l="0" t="0" r="0" b="4445"/>
                  <wp:docPr id="128391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865" cy="2019173"/>
                          </a:xfrm>
                          <a:prstGeom prst="rect">
                            <a:avLst/>
                          </a:prstGeom>
                          <a:noFill/>
                          <a:ln>
                            <a:noFill/>
                          </a:ln>
                        </pic:spPr>
                      </pic:pic>
                    </a:graphicData>
                  </a:graphic>
                </wp:inline>
              </w:drawing>
            </w:r>
          </w:p>
        </w:tc>
        <w:tc>
          <w:tcPr>
            <w:tcW w:w="4508" w:type="dxa"/>
          </w:tcPr>
          <w:p w14:paraId="3869A1C4" w14:textId="5AA89027" w:rsidR="00C96E2C" w:rsidRDefault="00203006" w:rsidP="004B09D2">
            <w:pPr>
              <w:jc w:val="both"/>
              <w:rPr>
                <w:rFonts w:eastAsiaTheme="minorEastAsia"/>
              </w:rPr>
            </w:pPr>
            <w:r>
              <w:rPr>
                <w:rFonts w:eastAsiaTheme="minorEastAsia"/>
                <w:noProof/>
              </w:rPr>
              <w:drawing>
                <wp:inline distT="0" distB="0" distL="0" distR="0" wp14:anchorId="0FAF1CFC" wp14:editId="79FBF2DF">
                  <wp:extent cx="2924220" cy="2190208"/>
                  <wp:effectExtent l="0" t="0" r="0" b="635"/>
                  <wp:docPr id="95508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1410" cy="2195593"/>
                          </a:xfrm>
                          <a:prstGeom prst="rect">
                            <a:avLst/>
                          </a:prstGeom>
                          <a:noFill/>
                          <a:ln>
                            <a:noFill/>
                          </a:ln>
                        </pic:spPr>
                      </pic:pic>
                    </a:graphicData>
                  </a:graphic>
                </wp:inline>
              </w:drawing>
            </w:r>
          </w:p>
        </w:tc>
      </w:tr>
    </w:tbl>
    <w:p w14:paraId="691DBB94" w14:textId="77777777" w:rsidR="00C96E2C" w:rsidRPr="004B09D2" w:rsidRDefault="00C96E2C" w:rsidP="004B09D2">
      <w:pPr>
        <w:jc w:val="both"/>
        <w:rPr>
          <w:rFonts w:eastAsiaTheme="minorEastAsia"/>
        </w:rPr>
      </w:pPr>
    </w:p>
    <w:p w14:paraId="244E4082" w14:textId="6E2256DA" w:rsidR="00730F71" w:rsidRPr="004B09D2" w:rsidRDefault="00730F71" w:rsidP="004B09D2">
      <w:pPr>
        <w:jc w:val="both"/>
        <w:rPr>
          <w:rFonts w:eastAsiaTheme="minorEastAsia"/>
        </w:rPr>
      </w:pPr>
      <w:r w:rsidRPr="00730F71">
        <w:rPr>
          <w:b/>
          <w:bCs/>
        </w:rPr>
        <w:t>Figure 3.</w:t>
      </w:r>
      <w:r w:rsidRPr="00730F71">
        <w:t xml:space="preserve"> OP1 10 Hz comparison between the direct 0.1 µs reference, direct coarse-timestep results and Richardson estimates.</w:t>
      </w:r>
    </w:p>
    <w:p w14:paraId="690D91D7" w14:textId="77777777" w:rsidR="00730F71" w:rsidRPr="00730F71" w:rsidRDefault="00730F71" w:rsidP="004B09D2">
      <w:pPr>
        <w:jc w:val="both"/>
        <w:rPr>
          <w:b/>
          <w:bCs/>
        </w:rPr>
      </w:pPr>
      <w:r w:rsidRPr="00730F71">
        <w:rPr>
          <w:b/>
          <w:bCs/>
        </w:rPr>
        <w:t>7. Operating Point 2 Results</w:t>
      </w:r>
    </w:p>
    <w:p w14:paraId="48A0E469" w14:textId="77777777" w:rsidR="00730F71" w:rsidRPr="00730F71" w:rsidRDefault="00730F71" w:rsidP="004B09D2">
      <w:pPr>
        <w:jc w:val="both"/>
        <w:rPr>
          <w:b/>
          <w:bCs/>
        </w:rPr>
      </w:pPr>
      <w:r w:rsidRPr="00730F71">
        <w:rPr>
          <w:b/>
          <w:bCs/>
        </w:rPr>
        <w:t>7.1 OP2 at 1 Hz</w:t>
      </w:r>
    </w:p>
    <w:p w14:paraId="5F675AEC" w14:textId="4CC64D46" w:rsidR="00730F71" w:rsidRPr="00730F71" w:rsidRDefault="00730F71" w:rsidP="004B09D2">
      <w:pPr>
        <w:jc w:val="both"/>
      </w:pPr>
      <w:r w:rsidRPr="00730F71">
        <w:t xml:space="preserve">At </w:t>
      </w:r>
      <w:r w:rsidR="004B09D2">
        <w:t xml:space="preserve">Pref = 0.6 </w:t>
      </w:r>
      <w:proofErr w:type="spellStart"/>
      <w:r w:rsidRPr="00730F71">
        <w:t>pu</w:t>
      </w:r>
      <w:proofErr w:type="spellEnd"/>
      <w:r w:rsidRPr="00730F71">
        <w:t xml:space="preserve"> and 1 Hz, the operating point remained highly consistent across all timesteps. The maximum reported RMS voltage deviation was approximately 0.000050%, and the maximum current deviation was approximately 0.000034%.</w:t>
      </w:r>
    </w:p>
    <w:p w14:paraId="1B17F437" w14:textId="77777777" w:rsidR="00730F71" w:rsidRPr="00730F71" w:rsidRDefault="00730F71" w:rsidP="004B09D2">
      <w:pPr>
        <w:jc w:val="both"/>
      </w:pPr>
      <w:r w:rsidRPr="00730F71">
        <w:t>The direct results again showed approximately first-order convergence.</w:t>
      </w:r>
    </w:p>
    <w:tbl>
      <w:tblPr>
        <w:tblStyle w:val="TableGridLight"/>
        <w:tblW w:w="0" w:type="auto"/>
        <w:tblLook w:val="04A0" w:firstRow="1" w:lastRow="0" w:firstColumn="1" w:lastColumn="0" w:noHBand="0" w:noVBand="1"/>
      </w:tblPr>
      <w:tblGrid>
        <w:gridCol w:w="2430"/>
        <w:gridCol w:w="1693"/>
      </w:tblGrid>
      <w:tr w:rsidR="00730F71" w:rsidRPr="00730F71" w14:paraId="489D2044" w14:textId="77777777" w:rsidTr="004B09D2">
        <w:tc>
          <w:tcPr>
            <w:tcW w:w="0" w:type="auto"/>
            <w:hideMark/>
          </w:tcPr>
          <w:p w14:paraId="0100ABB7"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11C834C5"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730F71" w:rsidRPr="00730F71" w14:paraId="210BCBB0" w14:textId="77777777" w:rsidTr="004B09D2">
        <w:tc>
          <w:tcPr>
            <w:tcW w:w="0" w:type="auto"/>
            <w:hideMark/>
          </w:tcPr>
          <w:p w14:paraId="4EEBA69C" w14:textId="77777777" w:rsidR="00730F71" w:rsidRPr="004B09D2" w:rsidRDefault="00730F71" w:rsidP="004B09D2">
            <w:pPr>
              <w:spacing w:after="160" w:line="278" w:lineRule="auto"/>
              <w:jc w:val="both"/>
              <w:rPr>
                <w:sz w:val="20"/>
                <w:szCs w:val="20"/>
              </w:rPr>
            </w:pPr>
            <w:r w:rsidRPr="004B09D2">
              <w:rPr>
                <w:sz w:val="20"/>
                <w:szCs w:val="20"/>
              </w:rPr>
              <w:t>Direct 50 µs</w:t>
            </w:r>
          </w:p>
        </w:tc>
        <w:tc>
          <w:tcPr>
            <w:tcW w:w="0" w:type="auto"/>
            <w:hideMark/>
          </w:tcPr>
          <w:p w14:paraId="41637EFF" w14:textId="77777777" w:rsidR="00730F71" w:rsidRPr="004B09D2" w:rsidRDefault="00730F71" w:rsidP="004B09D2">
            <w:pPr>
              <w:spacing w:after="160" w:line="278" w:lineRule="auto"/>
              <w:jc w:val="both"/>
              <w:rPr>
                <w:sz w:val="20"/>
                <w:szCs w:val="20"/>
              </w:rPr>
            </w:pPr>
            <w:r w:rsidRPr="004B09D2">
              <w:rPr>
                <w:sz w:val="20"/>
                <w:szCs w:val="20"/>
              </w:rPr>
              <w:t>0.305930%</w:t>
            </w:r>
          </w:p>
        </w:tc>
      </w:tr>
      <w:tr w:rsidR="00730F71" w:rsidRPr="00730F71" w14:paraId="5E989EC8" w14:textId="77777777" w:rsidTr="004B09D2">
        <w:tc>
          <w:tcPr>
            <w:tcW w:w="0" w:type="auto"/>
            <w:hideMark/>
          </w:tcPr>
          <w:p w14:paraId="5C91EA9D" w14:textId="77777777" w:rsidR="00730F71" w:rsidRPr="004B09D2" w:rsidRDefault="00730F71" w:rsidP="004B09D2">
            <w:pPr>
              <w:spacing w:after="160" w:line="278" w:lineRule="auto"/>
              <w:jc w:val="both"/>
              <w:rPr>
                <w:sz w:val="20"/>
                <w:szCs w:val="20"/>
              </w:rPr>
            </w:pPr>
            <w:r w:rsidRPr="004B09D2">
              <w:rPr>
                <w:sz w:val="20"/>
                <w:szCs w:val="20"/>
              </w:rPr>
              <w:t>Direct 25 µs</w:t>
            </w:r>
          </w:p>
        </w:tc>
        <w:tc>
          <w:tcPr>
            <w:tcW w:w="0" w:type="auto"/>
            <w:hideMark/>
          </w:tcPr>
          <w:p w14:paraId="64E27468" w14:textId="77777777" w:rsidR="00730F71" w:rsidRPr="004B09D2" w:rsidRDefault="00730F71" w:rsidP="004B09D2">
            <w:pPr>
              <w:spacing w:after="160" w:line="278" w:lineRule="auto"/>
              <w:jc w:val="both"/>
              <w:rPr>
                <w:sz w:val="20"/>
                <w:szCs w:val="20"/>
              </w:rPr>
            </w:pPr>
            <w:r w:rsidRPr="004B09D2">
              <w:rPr>
                <w:sz w:val="20"/>
                <w:szCs w:val="20"/>
              </w:rPr>
              <w:t>0.152706%</w:t>
            </w:r>
          </w:p>
        </w:tc>
      </w:tr>
      <w:tr w:rsidR="00730F71" w:rsidRPr="00730F71" w14:paraId="6DF403EA" w14:textId="77777777" w:rsidTr="004B09D2">
        <w:tc>
          <w:tcPr>
            <w:tcW w:w="0" w:type="auto"/>
            <w:hideMark/>
          </w:tcPr>
          <w:p w14:paraId="2010592B" w14:textId="77777777" w:rsidR="00730F71" w:rsidRPr="004B09D2" w:rsidRDefault="00730F71" w:rsidP="004B09D2">
            <w:pPr>
              <w:spacing w:after="160" w:line="278" w:lineRule="auto"/>
              <w:jc w:val="both"/>
              <w:rPr>
                <w:sz w:val="20"/>
                <w:szCs w:val="20"/>
              </w:rPr>
            </w:pPr>
            <w:r w:rsidRPr="004B09D2">
              <w:rPr>
                <w:sz w:val="20"/>
                <w:szCs w:val="20"/>
              </w:rPr>
              <w:t>Direct 12.5 µs</w:t>
            </w:r>
          </w:p>
        </w:tc>
        <w:tc>
          <w:tcPr>
            <w:tcW w:w="0" w:type="auto"/>
            <w:hideMark/>
          </w:tcPr>
          <w:p w14:paraId="2E39796D" w14:textId="77777777" w:rsidR="00730F71" w:rsidRPr="004B09D2" w:rsidRDefault="00730F71" w:rsidP="004B09D2">
            <w:pPr>
              <w:spacing w:after="160" w:line="278" w:lineRule="auto"/>
              <w:jc w:val="both"/>
              <w:rPr>
                <w:sz w:val="20"/>
                <w:szCs w:val="20"/>
              </w:rPr>
            </w:pPr>
            <w:r w:rsidRPr="004B09D2">
              <w:rPr>
                <w:sz w:val="20"/>
                <w:szCs w:val="20"/>
              </w:rPr>
              <w:t>0.076030%</w:t>
            </w:r>
          </w:p>
        </w:tc>
      </w:tr>
      <w:tr w:rsidR="00730F71" w:rsidRPr="00730F71" w14:paraId="695979C9" w14:textId="77777777" w:rsidTr="004B09D2">
        <w:tc>
          <w:tcPr>
            <w:tcW w:w="0" w:type="auto"/>
            <w:hideMark/>
          </w:tcPr>
          <w:p w14:paraId="4547267D" w14:textId="77777777" w:rsidR="00730F71" w:rsidRPr="004B09D2" w:rsidRDefault="00730F71" w:rsidP="004B09D2">
            <w:pPr>
              <w:spacing w:after="160" w:line="278" w:lineRule="auto"/>
              <w:jc w:val="both"/>
              <w:rPr>
                <w:sz w:val="20"/>
                <w:szCs w:val="20"/>
              </w:rPr>
            </w:pPr>
            <w:r w:rsidRPr="004B09D2">
              <w:rPr>
                <w:sz w:val="20"/>
                <w:szCs w:val="20"/>
              </w:rPr>
              <w:t>First-order Richardson</w:t>
            </w:r>
          </w:p>
        </w:tc>
        <w:tc>
          <w:tcPr>
            <w:tcW w:w="0" w:type="auto"/>
            <w:hideMark/>
          </w:tcPr>
          <w:p w14:paraId="559C5443" w14:textId="77777777" w:rsidR="00730F71" w:rsidRPr="004B09D2" w:rsidRDefault="00730F71" w:rsidP="004B09D2">
            <w:pPr>
              <w:spacing w:after="160" w:line="278" w:lineRule="auto"/>
              <w:jc w:val="both"/>
              <w:rPr>
                <w:sz w:val="20"/>
                <w:szCs w:val="20"/>
              </w:rPr>
            </w:pPr>
            <w:r w:rsidRPr="004B09D2">
              <w:rPr>
                <w:sz w:val="20"/>
                <w:szCs w:val="20"/>
              </w:rPr>
              <w:t>0.001185%</w:t>
            </w:r>
          </w:p>
        </w:tc>
      </w:tr>
      <w:tr w:rsidR="00730F71" w:rsidRPr="00730F71" w14:paraId="4B47D426" w14:textId="77777777" w:rsidTr="004B09D2">
        <w:tc>
          <w:tcPr>
            <w:tcW w:w="0" w:type="auto"/>
            <w:hideMark/>
          </w:tcPr>
          <w:p w14:paraId="28A1FFFE" w14:textId="77777777" w:rsidR="00730F71" w:rsidRPr="004B09D2" w:rsidRDefault="00730F71" w:rsidP="004B09D2">
            <w:pPr>
              <w:spacing w:after="160" w:line="278" w:lineRule="auto"/>
              <w:jc w:val="both"/>
              <w:rPr>
                <w:sz w:val="20"/>
                <w:szCs w:val="20"/>
              </w:rPr>
            </w:pPr>
            <w:r w:rsidRPr="004B09D2">
              <w:rPr>
                <w:sz w:val="20"/>
                <w:szCs w:val="20"/>
              </w:rPr>
              <w:t>Second-order Richardson</w:t>
            </w:r>
          </w:p>
        </w:tc>
        <w:tc>
          <w:tcPr>
            <w:tcW w:w="0" w:type="auto"/>
            <w:hideMark/>
          </w:tcPr>
          <w:p w14:paraId="69E6834B" w14:textId="77777777" w:rsidR="00730F71" w:rsidRPr="004B09D2" w:rsidRDefault="00730F71" w:rsidP="004B09D2">
            <w:pPr>
              <w:spacing w:after="160" w:line="278" w:lineRule="auto"/>
              <w:jc w:val="both"/>
              <w:rPr>
                <w:sz w:val="20"/>
                <w:szCs w:val="20"/>
              </w:rPr>
            </w:pPr>
            <w:r w:rsidRPr="004B09D2">
              <w:rPr>
                <w:sz w:val="20"/>
                <w:szCs w:val="20"/>
              </w:rPr>
              <w:t>0.101612%</w:t>
            </w:r>
          </w:p>
        </w:tc>
      </w:tr>
      <w:tr w:rsidR="00730F71" w:rsidRPr="00730F71" w14:paraId="5E25F909" w14:textId="77777777" w:rsidTr="004B09D2">
        <w:tc>
          <w:tcPr>
            <w:tcW w:w="0" w:type="auto"/>
            <w:hideMark/>
          </w:tcPr>
          <w:p w14:paraId="1DA291F8" w14:textId="77777777" w:rsidR="00730F71" w:rsidRPr="004B09D2" w:rsidRDefault="00730F71" w:rsidP="004B09D2">
            <w:pPr>
              <w:spacing w:after="160" w:line="278" w:lineRule="auto"/>
              <w:jc w:val="both"/>
              <w:rPr>
                <w:sz w:val="20"/>
                <w:szCs w:val="20"/>
              </w:rPr>
            </w:pPr>
            <w:r w:rsidRPr="004B09D2">
              <w:rPr>
                <w:sz w:val="20"/>
                <w:szCs w:val="20"/>
              </w:rPr>
              <w:t>Mixed Richardson</w:t>
            </w:r>
          </w:p>
        </w:tc>
        <w:tc>
          <w:tcPr>
            <w:tcW w:w="0" w:type="auto"/>
            <w:hideMark/>
          </w:tcPr>
          <w:p w14:paraId="00C69A9C" w14:textId="77777777" w:rsidR="00730F71" w:rsidRPr="004B09D2" w:rsidRDefault="00730F71" w:rsidP="004B09D2">
            <w:pPr>
              <w:spacing w:after="160" w:line="278" w:lineRule="auto"/>
              <w:jc w:val="both"/>
              <w:rPr>
                <w:sz w:val="20"/>
                <w:szCs w:val="20"/>
              </w:rPr>
            </w:pPr>
            <w:r w:rsidRPr="004B09D2">
              <w:rPr>
                <w:b/>
                <w:bCs/>
                <w:sz w:val="20"/>
                <w:szCs w:val="20"/>
              </w:rPr>
              <w:t>0.000811%</w:t>
            </w:r>
          </w:p>
        </w:tc>
      </w:tr>
    </w:tbl>
    <w:p w14:paraId="71CFA81B" w14:textId="77777777" w:rsidR="00730F71" w:rsidRPr="00730F71" w:rsidRDefault="00730F71" w:rsidP="004B09D2">
      <w:pPr>
        <w:jc w:val="both"/>
      </w:pPr>
      <w:r w:rsidRPr="00730F71">
        <w:t>The observed element-wise orders were approximately:</w:t>
      </w:r>
    </w:p>
    <w:p w14:paraId="336BB8C0" w14:textId="3DA7AF06" w:rsidR="004B09D2" w:rsidRPr="004B09D2" w:rsidRDefault="004B09D2" w:rsidP="004B09D2">
      <w:pPr>
        <w:jc w:val="both"/>
        <w:rPr>
          <w:rFonts w:eastAsiaTheme="minorEastAsia"/>
        </w:rPr>
      </w:pPr>
      <m:oMathPara>
        <m:oMath>
          <m:r>
            <w:rPr>
              <w:rFonts w:ascii="Cambria Math" w:hAnsi="Cambria Math"/>
            </w:rPr>
            <m:t>R50_to_25=0.997</m:t>
          </m:r>
          <m:r>
            <m:rPr>
              <m:nor/>
            </m:rPr>
            <m:t> to </m:t>
          </m:r>
          <m:r>
            <w:rPr>
              <w:rFonts w:ascii="Cambria Math" w:hAnsi="Cambria Math"/>
            </w:rPr>
            <m:t>1.011,</m:t>
          </m:r>
        </m:oMath>
      </m:oMathPara>
    </w:p>
    <w:p w14:paraId="3BD5A19D" w14:textId="5BB71BE8" w:rsidR="004B09D2" w:rsidRPr="004B09D2" w:rsidRDefault="004B09D2" w:rsidP="004B09D2">
      <w:pPr>
        <w:jc w:val="both"/>
        <w:rPr>
          <w:rFonts w:eastAsiaTheme="minorEastAsia"/>
        </w:rPr>
      </w:pPr>
      <m:oMathPara>
        <m:oMath>
          <m:r>
            <w:rPr>
              <w:rFonts w:ascii="Cambria Math" w:eastAsiaTheme="minorEastAsia" w:hAnsi="Cambria Math"/>
            </w:rPr>
            <m:t>R25_to_12.5=1.001</m:t>
          </m:r>
          <m:r>
            <m:rPr>
              <m:nor/>
            </m:rPr>
            <w:rPr>
              <w:rFonts w:eastAsiaTheme="minorEastAsia"/>
            </w:rPr>
            <m:t> to </m:t>
          </m:r>
          <m:r>
            <w:rPr>
              <w:rFonts w:ascii="Cambria Math" w:eastAsiaTheme="minorEastAsia" w:hAnsi="Cambria Math"/>
            </w:rPr>
            <m:t>1.016.</m:t>
          </m:r>
        </m:oMath>
      </m:oMathPara>
    </w:p>
    <w:p w14:paraId="7B980325" w14:textId="54E36A24" w:rsidR="00730F71" w:rsidRPr="004B09D2" w:rsidRDefault="00730F71" w:rsidP="004B09D2">
      <w:pPr>
        <w:jc w:val="both"/>
        <w:rPr>
          <w:rFonts w:eastAsiaTheme="minorEastAsia"/>
        </w:rPr>
      </w:pPr>
      <w:r w:rsidRPr="00730F71">
        <w:t>The direct 0.1 µs reference matrix was</w:t>
      </w:r>
    </w:p>
    <w:p w14:paraId="18D6D3C2"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2.966984∠-</m:t>
                    </m:r>
                    <m:sSup>
                      <m:sSupPr>
                        <m:ctrlPr>
                          <w:rPr>
                            <w:rFonts w:ascii="Cambria Math" w:hAnsi="Cambria Math"/>
                          </w:rPr>
                        </m:ctrlPr>
                      </m:sSupPr>
                      <m:e>
                        <m:r>
                          <w:rPr>
                            <w:rFonts w:ascii="Cambria Math" w:hAnsi="Cambria Math"/>
                          </w:rPr>
                          <m:t>134.803</m:t>
                        </m:r>
                      </m:e>
                      <m:sup>
                        <m:r>
                          <w:rPr>
                            <w:rFonts w:ascii="Cambria Math" w:hAnsi="Cambria Math"/>
                          </w:rPr>
                          <m:t>∘</m:t>
                        </m:r>
                      </m:sup>
                    </m:sSup>
                  </m:e>
                  <m:e>
                    <m:r>
                      <w:rPr>
                        <w:rFonts w:ascii="Cambria Math" w:hAnsi="Cambria Math"/>
                      </w:rPr>
                      <m:t>6.223070∠-</m:t>
                    </m:r>
                    <m:sSup>
                      <m:sSupPr>
                        <m:ctrlPr>
                          <w:rPr>
                            <w:rFonts w:ascii="Cambria Math" w:hAnsi="Cambria Math"/>
                          </w:rPr>
                        </m:ctrlPr>
                      </m:sSupPr>
                      <m:e>
                        <m:r>
                          <w:rPr>
                            <w:rFonts w:ascii="Cambria Math" w:hAnsi="Cambria Math"/>
                          </w:rPr>
                          <m:t>114.233</m:t>
                        </m:r>
                      </m:e>
                      <m:sup>
                        <m:r>
                          <w:rPr>
                            <w:rFonts w:ascii="Cambria Math" w:hAnsi="Cambria Math"/>
                          </w:rPr>
                          <m:t>∘</m:t>
                        </m:r>
                      </m:sup>
                    </m:sSup>
                  </m:e>
                </m:mr>
                <m:mr>
                  <m:e>
                    <m:r>
                      <w:rPr>
                        <w:rFonts w:ascii="Cambria Math" w:hAnsi="Cambria Math"/>
                      </w:rPr>
                      <m:t>12.366736∠-</m:t>
                    </m:r>
                    <m:sSup>
                      <m:sSupPr>
                        <m:ctrlPr>
                          <w:rPr>
                            <w:rFonts w:ascii="Cambria Math" w:hAnsi="Cambria Math"/>
                          </w:rPr>
                        </m:ctrlPr>
                      </m:sSupPr>
                      <m:e>
                        <m:r>
                          <w:rPr>
                            <w:rFonts w:ascii="Cambria Math" w:hAnsi="Cambria Math"/>
                          </w:rPr>
                          <m:t>6.791</m:t>
                        </m:r>
                      </m:e>
                      <m:sup>
                        <m:r>
                          <w:rPr>
                            <w:rFonts w:ascii="Cambria Math" w:hAnsi="Cambria Math"/>
                          </w:rPr>
                          <m:t>∘</m:t>
                        </m:r>
                      </m:sup>
                    </m:sSup>
                  </m:e>
                  <m:e>
                    <m:r>
                      <w:rPr>
                        <w:rFonts w:ascii="Cambria Math" w:hAnsi="Cambria Math"/>
                      </w:rPr>
                      <m:t>5.814695∠-</m:t>
                    </m:r>
                    <m:sSup>
                      <m:sSupPr>
                        <m:ctrlPr>
                          <w:rPr>
                            <w:rFonts w:ascii="Cambria Math" w:hAnsi="Cambria Math"/>
                          </w:rPr>
                        </m:ctrlPr>
                      </m:sSupPr>
                      <m:e>
                        <m:r>
                          <w:rPr>
                            <w:rFonts w:ascii="Cambria Math" w:hAnsi="Cambria Math"/>
                          </w:rPr>
                          <m:t>66.142</m:t>
                        </m:r>
                      </m:e>
                      <m:sup>
                        <m:r>
                          <w:rPr>
                            <w:rFonts w:ascii="Cambria Math" w:hAnsi="Cambria Math"/>
                          </w:rPr>
                          <m:t>∘</m:t>
                        </m:r>
                      </m:sup>
                    </m:sSup>
                  </m:e>
                </m:mr>
              </m:m>
            </m:e>
          </m:d>
          <m:r>
            <w:rPr>
              <w:rFonts w:ascii="Cambria Math" w:hAnsi="Cambria Math"/>
            </w:rPr>
            <m:t>.</m:t>
          </m:r>
        </m:oMath>
      </m:oMathPara>
    </w:p>
    <w:p w14:paraId="2FE22A9F" w14:textId="1AAA7853" w:rsidR="00730F71" w:rsidRPr="004B09D2" w:rsidRDefault="00730F71" w:rsidP="004B09D2">
      <w:pPr>
        <w:jc w:val="both"/>
        <w:rPr>
          <w:rFonts w:eastAsiaTheme="minorEastAsia"/>
        </w:rPr>
      </w:pPr>
      <w:r w:rsidRPr="00730F71">
        <w:t>The selected mixed-Richardson matrix was</w:t>
      </w:r>
    </w:p>
    <w:p w14:paraId="04BD6B4B"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2.967047∠-</m:t>
                    </m:r>
                    <m:sSup>
                      <m:sSupPr>
                        <m:ctrlPr>
                          <w:rPr>
                            <w:rFonts w:ascii="Cambria Math" w:hAnsi="Cambria Math"/>
                          </w:rPr>
                        </m:ctrlPr>
                      </m:sSupPr>
                      <m:e>
                        <m:r>
                          <w:rPr>
                            <w:rFonts w:ascii="Cambria Math" w:hAnsi="Cambria Math"/>
                          </w:rPr>
                          <m:t>134.802</m:t>
                        </m:r>
                      </m:e>
                      <m:sup>
                        <m:r>
                          <w:rPr>
                            <w:rFonts w:ascii="Cambria Math" w:hAnsi="Cambria Math"/>
                          </w:rPr>
                          <m:t>∘</m:t>
                        </m:r>
                      </m:sup>
                    </m:sSup>
                  </m:e>
                  <m:e>
                    <m:r>
                      <w:rPr>
                        <w:rFonts w:ascii="Cambria Math" w:hAnsi="Cambria Math"/>
                      </w:rPr>
                      <m:t>6.223116∠-</m:t>
                    </m:r>
                    <m:sSup>
                      <m:sSupPr>
                        <m:ctrlPr>
                          <w:rPr>
                            <w:rFonts w:ascii="Cambria Math" w:hAnsi="Cambria Math"/>
                          </w:rPr>
                        </m:ctrlPr>
                      </m:sSupPr>
                      <m:e>
                        <m:r>
                          <w:rPr>
                            <w:rFonts w:ascii="Cambria Math" w:hAnsi="Cambria Math"/>
                          </w:rPr>
                          <m:t>114.233</m:t>
                        </m:r>
                      </m:e>
                      <m:sup>
                        <m:r>
                          <w:rPr>
                            <w:rFonts w:ascii="Cambria Math" w:hAnsi="Cambria Math"/>
                          </w:rPr>
                          <m:t>∘</m:t>
                        </m:r>
                      </m:sup>
                    </m:sSup>
                  </m:e>
                </m:mr>
                <m:mr>
                  <m:e>
                    <m:r>
                      <w:rPr>
                        <w:rFonts w:ascii="Cambria Math" w:hAnsi="Cambria Math"/>
                      </w:rPr>
                      <m:t>12.366815∠-</m:t>
                    </m:r>
                    <m:sSup>
                      <m:sSupPr>
                        <m:ctrlPr>
                          <w:rPr>
                            <w:rFonts w:ascii="Cambria Math" w:hAnsi="Cambria Math"/>
                          </w:rPr>
                        </m:ctrlPr>
                      </m:sSupPr>
                      <m:e>
                        <m:r>
                          <w:rPr>
                            <w:rFonts w:ascii="Cambria Math" w:hAnsi="Cambria Math"/>
                          </w:rPr>
                          <m:t>6.791</m:t>
                        </m:r>
                      </m:e>
                      <m:sup>
                        <m:r>
                          <w:rPr>
                            <w:rFonts w:ascii="Cambria Math" w:hAnsi="Cambria Math"/>
                          </w:rPr>
                          <m:t>∘</m:t>
                        </m:r>
                      </m:sup>
                    </m:sSup>
                  </m:e>
                  <m:e>
                    <m:r>
                      <w:rPr>
                        <w:rFonts w:ascii="Cambria Math" w:hAnsi="Cambria Math"/>
                      </w:rPr>
                      <m:t>5.814720∠-</m:t>
                    </m:r>
                    <m:sSup>
                      <m:sSupPr>
                        <m:ctrlPr>
                          <w:rPr>
                            <w:rFonts w:ascii="Cambria Math" w:hAnsi="Cambria Math"/>
                          </w:rPr>
                        </m:ctrlPr>
                      </m:sSupPr>
                      <m:e>
                        <m:r>
                          <w:rPr>
                            <w:rFonts w:ascii="Cambria Math" w:hAnsi="Cambria Math"/>
                          </w:rPr>
                          <m:t>66.142</m:t>
                        </m:r>
                      </m:e>
                      <m:sup>
                        <m:r>
                          <w:rPr>
                            <w:rFonts w:ascii="Cambria Math" w:hAnsi="Cambria Math"/>
                          </w:rPr>
                          <m:t>∘</m:t>
                        </m:r>
                      </m:sup>
                    </m:sSup>
                  </m:e>
                </m:mr>
              </m:m>
            </m:e>
          </m:d>
          <m:r>
            <w:rPr>
              <w:rFonts w:ascii="Cambria Math" w:hAnsi="Cambria Math"/>
            </w:rPr>
            <m:t>.</m:t>
          </m:r>
        </m:oMath>
      </m:oMathPara>
    </w:p>
    <w:p w14:paraId="5088DAD1" w14:textId="2FB9C4BE" w:rsidR="00730F71" w:rsidRDefault="00730F71" w:rsidP="004B09D2">
      <w:pPr>
        <w:jc w:val="both"/>
      </w:pPr>
      <w:r w:rsidRPr="00730F71">
        <w:t>The full-matrix mixed-Richardson error was only 0.000811%, which is smaller than the corresponding OP1 result of 0.001188%.</w:t>
      </w:r>
    </w:p>
    <w:tbl>
      <w:tblPr>
        <w:tblStyle w:val="TableGrid"/>
        <w:tblW w:w="0" w:type="auto"/>
        <w:tblLook w:val="04A0" w:firstRow="1" w:lastRow="0" w:firstColumn="1" w:lastColumn="0" w:noHBand="0" w:noVBand="1"/>
      </w:tblPr>
      <w:tblGrid>
        <w:gridCol w:w="4508"/>
        <w:gridCol w:w="4508"/>
      </w:tblGrid>
      <w:tr w:rsidR="0097672D" w14:paraId="64044428" w14:textId="77777777" w:rsidTr="0097672D">
        <w:tc>
          <w:tcPr>
            <w:tcW w:w="4508" w:type="dxa"/>
          </w:tcPr>
          <w:p w14:paraId="4F36B382" w14:textId="787526B6" w:rsidR="0097672D" w:rsidRDefault="003D4E19" w:rsidP="004B09D2">
            <w:pPr>
              <w:jc w:val="both"/>
              <w:rPr>
                <w:rFonts w:eastAsiaTheme="minorEastAsia"/>
              </w:rPr>
            </w:pPr>
            <w:r>
              <w:rPr>
                <w:rFonts w:eastAsiaTheme="minorEastAsia"/>
                <w:noProof/>
              </w:rPr>
              <w:drawing>
                <wp:inline distT="0" distB="0" distL="0" distR="0" wp14:anchorId="75943AC5" wp14:editId="0C9FECD2">
                  <wp:extent cx="2711568" cy="2030934"/>
                  <wp:effectExtent l="0" t="0" r="0" b="7620"/>
                  <wp:docPr id="199042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6765" cy="2034826"/>
                          </a:xfrm>
                          <a:prstGeom prst="rect">
                            <a:avLst/>
                          </a:prstGeom>
                          <a:noFill/>
                          <a:ln>
                            <a:noFill/>
                          </a:ln>
                        </pic:spPr>
                      </pic:pic>
                    </a:graphicData>
                  </a:graphic>
                </wp:inline>
              </w:drawing>
            </w:r>
          </w:p>
        </w:tc>
        <w:tc>
          <w:tcPr>
            <w:tcW w:w="4508" w:type="dxa"/>
          </w:tcPr>
          <w:p w14:paraId="00915F5E" w14:textId="19A974FA" w:rsidR="0097672D" w:rsidRDefault="00E51A0A" w:rsidP="004B09D2">
            <w:pPr>
              <w:jc w:val="both"/>
              <w:rPr>
                <w:rFonts w:eastAsiaTheme="minorEastAsia"/>
              </w:rPr>
            </w:pPr>
            <w:r>
              <w:rPr>
                <w:rFonts w:eastAsiaTheme="minorEastAsia"/>
                <w:noProof/>
              </w:rPr>
              <w:drawing>
                <wp:inline distT="0" distB="0" distL="0" distR="0" wp14:anchorId="56B43F7F" wp14:editId="44070CC8">
                  <wp:extent cx="2637140" cy="1975188"/>
                  <wp:effectExtent l="0" t="0" r="0" b="6350"/>
                  <wp:docPr id="1097704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3545" cy="1979985"/>
                          </a:xfrm>
                          <a:prstGeom prst="rect">
                            <a:avLst/>
                          </a:prstGeom>
                          <a:noFill/>
                          <a:ln>
                            <a:noFill/>
                          </a:ln>
                        </pic:spPr>
                      </pic:pic>
                    </a:graphicData>
                  </a:graphic>
                </wp:inline>
              </w:drawing>
            </w:r>
          </w:p>
        </w:tc>
      </w:tr>
    </w:tbl>
    <w:p w14:paraId="5F999162" w14:textId="77777777" w:rsidR="0097672D" w:rsidRPr="004B09D2" w:rsidRDefault="0097672D" w:rsidP="004B09D2">
      <w:pPr>
        <w:jc w:val="both"/>
        <w:rPr>
          <w:rFonts w:eastAsiaTheme="minorEastAsia"/>
        </w:rPr>
      </w:pPr>
    </w:p>
    <w:p w14:paraId="2D3F56A6" w14:textId="77777777" w:rsidR="00730F71" w:rsidRPr="00730F71" w:rsidRDefault="00730F71" w:rsidP="004B09D2">
      <w:pPr>
        <w:jc w:val="both"/>
      </w:pPr>
      <w:r w:rsidRPr="00730F71">
        <w:rPr>
          <w:b/>
          <w:bCs/>
        </w:rPr>
        <w:t>Figure 4.</w:t>
      </w:r>
      <w:r w:rsidRPr="00730F71">
        <w:t xml:space="preserve"> OP2 1 Hz direct and Richardson admittance errors.</w:t>
      </w:r>
    </w:p>
    <w:p w14:paraId="2982CA12" w14:textId="25B952F7" w:rsidR="0029159B" w:rsidRPr="00C6055D" w:rsidRDefault="00730F71" w:rsidP="004B09D2">
      <w:pPr>
        <w:jc w:val="both"/>
        <w:rPr>
          <w:b/>
          <w:bCs/>
        </w:rPr>
      </w:pPr>
      <w:r w:rsidRPr="00730F71">
        <w:rPr>
          <w:b/>
          <w:bCs/>
        </w:rPr>
        <w:t>7.2 OP2 at 5 Hz</w:t>
      </w:r>
    </w:p>
    <w:tbl>
      <w:tblPr>
        <w:tblStyle w:val="TableGridLight"/>
        <w:tblW w:w="0" w:type="auto"/>
        <w:tblLook w:val="04A0" w:firstRow="1" w:lastRow="0" w:firstColumn="1" w:lastColumn="0" w:noHBand="0" w:noVBand="1"/>
      </w:tblPr>
      <w:tblGrid>
        <w:gridCol w:w="2430"/>
        <w:gridCol w:w="1693"/>
      </w:tblGrid>
      <w:tr w:rsidR="00730F71" w:rsidRPr="00730F71" w14:paraId="7F1B9DAC" w14:textId="77777777" w:rsidTr="004B09D2">
        <w:tc>
          <w:tcPr>
            <w:tcW w:w="0" w:type="auto"/>
            <w:hideMark/>
          </w:tcPr>
          <w:p w14:paraId="2D49DA2A"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05433A2E"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29159B" w:rsidRPr="00730F71" w14:paraId="4D779C8C" w14:textId="77777777" w:rsidTr="004B09D2">
        <w:tc>
          <w:tcPr>
            <w:tcW w:w="0" w:type="auto"/>
            <w:hideMark/>
          </w:tcPr>
          <w:p w14:paraId="617CBAB4" w14:textId="77777777" w:rsidR="0029159B" w:rsidRPr="004B09D2" w:rsidRDefault="0029159B" w:rsidP="0029159B">
            <w:pPr>
              <w:spacing w:after="160" w:line="278" w:lineRule="auto"/>
              <w:jc w:val="both"/>
              <w:rPr>
                <w:sz w:val="20"/>
                <w:szCs w:val="20"/>
              </w:rPr>
            </w:pPr>
            <w:r w:rsidRPr="004B09D2">
              <w:rPr>
                <w:sz w:val="20"/>
                <w:szCs w:val="20"/>
              </w:rPr>
              <w:t>Direct 50 µs</w:t>
            </w:r>
          </w:p>
        </w:tc>
        <w:tc>
          <w:tcPr>
            <w:tcW w:w="0" w:type="auto"/>
          </w:tcPr>
          <w:p w14:paraId="091388E6" w14:textId="6EFE9A32"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kern w:val="0"/>
                <w:lang w:eastAsia="en-AU"/>
                <w14:ligatures w14:val="none"/>
              </w:rPr>
              <w:t>1.605242%</w:t>
            </w:r>
          </w:p>
        </w:tc>
      </w:tr>
      <w:tr w:rsidR="0029159B" w:rsidRPr="00730F71" w14:paraId="76D52482" w14:textId="77777777" w:rsidTr="004B09D2">
        <w:tc>
          <w:tcPr>
            <w:tcW w:w="0" w:type="auto"/>
            <w:hideMark/>
          </w:tcPr>
          <w:p w14:paraId="00BD7B28" w14:textId="77777777" w:rsidR="0029159B" w:rsidRPr="004B09D2" w:rsidRDefault="0029159B" w:rsidP="0029159B">
            <w:pPr>
              <w:spacing w:after="160" w:line="278" w:lineRule="auto"/>
              <w:jc w:val="both"/>
              <w:rPr>
                <w:sz w:val="20"/>
                <w:szCs w:val="20"/>
              </w:rPr>
            </w:pPr>
            <w:r w:rsidRPr="004B09D2">
              <w:rPr>
                <w:sz w:val="20"/>
                <w:szCs w:val="20"/>
              </w:rPr>
              <w:t>Direct 25 µs</w:t>
            </w:r>
          </w:p>
        </w:tc>
        <w:tc>
          <w:tcPr>
            <w:tcW w:w="0" w:type="auto"/>
          </w:tcPr>
          <w:p w14:paraId="002A6E46" w14:textId="386E62CE"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kern w:val="0"/>
                <w:lang w:eastAsia="en-AU"/>
                <w14:ligatures w14:val="none"/>
              </w:rPr>
              <w:t>0.799446%</w:t>
            </w:r>
          </w:p>
        </w:tc>
      </w:tr>
      <w:tr w:rsidR="0029159B" w:rsidRPr="00730F71" w14:paraId="52A1C874" w14:textId="77777777" w:rsidTr="004B09D2">
        <w:tc>
          <w:tcPr>
            <w:tcW w:w="0" w:type="auto"/>
            <w:hideMark/>
          </w:tcPr>
          <w:p w14:paraId="69E67397" w14:textId="77777777" w:rsidR="0029159B" w:rsidRPr="004B09D2" w:rsidRDefault="0029159B" w:rsidP="0029159B">
            <w:pPr>
              <w:spacing w:after="160" w:line="278" w:lineRule="auto"/>
              <w:jc w:val="both"/>
              <w:rPr>
                <w:sz w:val="20"/>
                <w:szCs w:val="20"/>
              </w:rPr>
            </w:pPr>
            <w:r w:rsidRPr="004B09D2">
              <w:rPr>
                <w:sz w:val="20"/>
                <w:szCs w:val="20"/>
              </w:rPr>
              <w:t>Direct 12.5 µs</w:t>
            </w:r>
          </w:p>
        </w:tc>
        <w:tc>
          <w:tcPr>
            <w:tcW w:w="0" w:type="auto"/>
          </w:tcPr>
          <w:p w14:paraId="48ED4CA2" w14:textId="7DD14F60"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kern w:val="0"/>
                <w:lang w:eastAsia="en-AU"/>
                <w14:ligatures w14:val="none"/>
              </w:rPr>
              <w:t>0.397755%</w:t>
            </w:r>
          </w:p>
        </w:tc>
      </w:tr>
      <w:tr w:rsidR="0029159B" w:rsidRPr="00730F71" w14:paraId="267062E5" w14:textId="77777777" w:rsidTr="004B09D2">
        <w:tc>
          <w:tcPr>
            <w:tcW w:w="0" w:type="auto"/>
            <w:hideMark/>
          </w:tcPr>
          <w:p w14:paraId="2393EFAC" w14:textId="77777777" w:rsidR="0029159B" w:rsidRPr="004B09D2" w:rsidRDefault="0029159B" w:rsidP="0029159B">
            <w:pPr>
              <w:spacing w:after="160" w:line="278" w:lineRule="auto"/>
              <w:jc w:val="both"/>
              <w:rPr>
                <w:sz w:val="20"/>
                <w:szCs w:val="20"/>
              </w:rPr>
            </w:pPr>
            <w:r w:rsidRPr="004B09D2">
              <w:rPr>
                <w:sz w:val="20"/>
                <w:szCs w:val="20"/>
              </w:rPr>
              <w:t>First-order Richardson</w:t>
            </w:r>
          </w:p>
        </w:tc>
        <w:tc>
          <w:tcPr>
            <w:tcW w:w="0" w:type="auto"/>
          </w:tcPr>
          <w:p w14:paraId="7D5E51AD" w14:textId="61DF0E35"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kern w:val="0"/>
                <w:lang w:eastAsia="en-AU"/>
                <w14:ligatures w14:val="none"/>
              </w:rPr>
              <w:t>0.020763%</w:t>
            </w:r>
          </w:p>
        </w:tc>
      </w:tr>
      <w:tr w:rsidR="0029159B" w:rsidRPr="00730F71" w14:paraId="24E387AC" w14:textId="77777777" w:rsidTr="004B09D2">
        <w:tc>
          <w:tcPr>
            <w:tcW w:w="0" w:type="auto"/>
            <w:hideMark/>
          </w:tcPr>
          <w:p w14:paraId="408EA736" w14:textId="77777777" w:rsidR="0029159B" w:rsidRPr="004B09D2" w:rsidRDefault="0029159B" w:rsidP="0029159B">
            <w:pPr>
              <w:spacing w:after="160" w:line="278" w:lineRule="auto"/>
              <w:jc w:val="both"/>
              <w:rPr>
                <w:sz w:val="20"/>
                <w:szCs w:val="20"/>
              </w:rPr>
            </w:pPr>
            <w:r w:rsidRPr="004B09D2">
              <w:rPr>
                <w:sz w:val="20"/>
                <w:szCs w:val="20"/>
              </w:rPr>
              <w:t>Second-order Richardson</w:t>
            </w:r>
          </w:p>
        </w:tc>
        <w:tc>
          <w:tcPr>
            <w:tcW w:w="0" w:type="auto"/>
          </w:tcPr>
          <w:p w14:paraId="3BB1890D" w14:textId="4530FCAB"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kern w:val="0"/>
                <w:lang w:eastAsia="en-AU"/>
                <w14:ligatures w14:val="none"/>
              </w:rPr>
              <w:t>0.530694%</w:t>
            </w:r>
          </w:p>
        </w:tc>
      </w:tr>
      <w:tr w:rsidR="0029159B" w:rsidRPr="00730F71" w14:paraId="5EAE38A5" w14:textId="77777777" w:rsidTr="004B09D2">
        <w:tc>
          <w:tcPr>
            <w:tcW w:w="0" w:type="auto"/>
            <w:hideMark/>
          </w:tcPr>
          <w:p w14:paraId="47D8A40E" w14:textId="77777777" w:rsidR="0029159B" w:rsidRPr="004B09D2" w:rsidRDefault="0029159B" w:rsidP="0029159B">
            <w:pPr>
              <w:spacing w:after="160" w:line="278" w:lineRule="auto"/>
              <w:jc w:val="both"/>
              <w:rPr>
                <w:sz w:val="20"/>
                <w:szCs w:val="20"/>
              </w:rPr>
            </w:pPr>
            <w:r w:rsidRPr="004B09D2">
              <w:rPr>
                <w:sz w:val="20"/>
                <w:szCs w:val="20"/>
              </w:rPr>
              <w:t>Mixed Richardson</w:t>
            </w:r>
          </w:p>
        </w:tc>
        <w:tc>
          <w:tcPr>
            <w:tcW w:w="0" w:type="auto"/>
          </w:tcPr>
          <w:p w14:paraId="5D1A8D5E" w14:textId="0359F7CD" w:rsidR="0029159B" w:rsidRPr="004B09D2" w:rsidRDefault="0029159B" w:rsidP="0029159B">
            <w:pPr>
              <w:spacing w:after="160" w:line="278" w:lineRule="auto"/>
              <w:jc w:val="both"/>
              <w:rPr>
                <w:sz w:val="20"/>
                <w:szCs w:val="20"/>
              </w:rPr>
            </w:pPr>
            <w:r w:rsidRPr="00AD290C">
              <w:rPr>
                <w:rFonts w:ascii="Times New Roman" w:eastAsia="Times New Roman" w:hAnsi="Times New Roman" w:cs="Times New Roman"/>
                <w:b/>
                <w:bCs/>
                <w:kern w:val="0"/>
                <w:lang w:eastAsia="en-AU"/>
                <w14:ligatures w14:val="none"/>
              </w:rPr>
              <w:t>0.003128%</w:t>
            </w:r>
          </w:p>
        </w:tc>
      </w:tr>
    </w:tbl>
    <w:p w14:paraId="5CC0088D" w14:textId="77777777" w:rsidR="00730F71" w:rsidRDefault="00730F71" w:rsidP="004B09D2">
      <w:pPr>
        <w:jc w:val="both"/>
      </w:pPr>
      <w:r w:rsidRPr="00730F71">
        <w:t>Observed convergence order:</w:t>
      </w:r>
    </w:p>
    <w:p w14:paraId="236695E8" w14:textId="30B30CB8" w:rsidR="00DF16E2" w:rsidRDefault="00DF16E2" w:rsidP="004B09D2">
      <w:pPr>
        <w:jc w:val="both"/>
      </w:pPr>
      <w:r>
        <w:t>R50_to_25 = 0.975 to 1.009,</w:t>
      </w:r>
    </w:p>
    <w:p w14:paraId="588E1BE9" w14:textId="608B81FC" w:rsidR="00DF16E2" w:rsidRPr="00730F71" w:rsidRDefault="00DF16E2" w:rsidP="004B09D2">
      <w:pPr>
        <w:jc w:val="both"/>
      </w:pPr>
      <w:r>
        <w:t xml:space="preserve">R25_to_12.5 = </w:t>
      </w:r>
      <w:r w:rsidR="00081E9C">
        <w:t>0.992 to 1.009.</w:t>
      </w:r>
    </w:p>
    <w:p w14:paraId="156E2AEC" w14:textId="77777777" w:rsidR="00730F71" w:rsidRDefault="00730F71" w:rsidP="004B09D2">
      <w:pPr>
        <w:jc w:val="both"/>
      </w:pPr>
      <w:r w:rsidRPr="00730F71">
        <w:t>Direct 0.1 µs reference matrix:</w:t>
      </w:r>
    </w:p>
    <w:p w14:paraId="2FC541CE" w14:textId="5440DE56" w:rsidR="00FA49BD" w:rsidRPr="00730F71" w:rsidRDefault="00000000" w:rsidP="004B09D2">
      <w:pPr>
        <w:jc w:val="both"/>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7.128164∠-</m:t>
                    </m:r>
                    <m:sSup>
                      <m:sSupPr>
                        <m:ctrlPr>
                          <w:rPr>
                            <w:rFonts w:ascii="Cambria Math" w:hAnsi="Cambria Math"/>
                          </w:rPr>
                        </m:ctrlPr>
                      </m:sSupPr>
                      <m:e>
                        <m:r>
                          <w:rPr>
                            <w:rFonts w:ascii="Cambria Math" w:hAnsi="Cambria Math"/>
                          </w:rPr>
                          <m:t>156.087</m:t>
                        </m:r>
                      </m:e>
                      <m:sup>
                        <m:r>
                          <w:rPr>
                            <w:rFonts w:ascii="Cambria Math" w:hAnsi="Cambria Math"/>
                          </w:rPr>
                          <m:t>∘</m:t>
                        </m:r>
                      </m:sup>
                    </m:sSup>
                  </m:e>
                  <m:e>
                    <m:r>
                      <w:rPr>
                        <w:rFonts w:ascii="Cambria Math" w:hAnsi="Cambria Math"/>
                      </w:rPr>
                      <m:t>12.461435∠-</m:t>
                    </m:r>
                    <m:sSup>
                      <m:sSupPr>
                        <m:ctrlPr>
                          <w:rPr>
                            <w:rFonts w:ascii="Cambria Math" w:hAnsi="Cambria Math"/>
                          </w:rPr>
                        </m:ctrlPr>
                      </m:sSupPr>
                      <m:e>
                        <m:r>
                          <w:rPr>
                            <w:rFonts w:ascii="Cambria Math" w:hAnsi="Cambria Math"/>
                          </w:rPr>
                          <m:t>173.237</m:t>
                        </m:r>
                      </m:e>
                      <m:sup>
                        <m:r>
                          <w:rPr>
                            <w:rFonts w:ascii="Cambria Math" w:hAnsi="Cambria Math"/>
                          </w:rPr>
                          <m:t>∘</m:t>
                        </m:r>
                      </m:sup>
                    </m:sSup>
                  </m:e>
                </m:mr>
                <m:mr>
                  <m:e>
                    <m:r>
                      <w:rPr>
                        <w:rFonts w:ascii="Cambria Math" w:hAnsi="Cambria Math"/>
                      </w:rPr>
                      <m:t>8.837780∠-</m:t>
                    </m:r>
                    <m:sSup>
                      <m:sSupPr>
                        <m:ctrlPr>
                          <w:rPr>
                            <w:rFonts w:ascii="Cambria Math" w:hAnsi="Cambria Math"/>
                          </w:rPr>
                        </m:ctrlPr>
                      </m:sSupPr>
                      <m:e>
                        <m:r>
                          <w:rPr>
                            <w:rFonts w:ascii="Cambria Math" w:hAnsi="Cambria Math"/>
                          </w:rPr>
                          <m:t>11.600</m:t>
                        </m:r>
                      </m:e>
                      <m:sup>
                        <m:r>
                          <w:rPr>
                            <w:rFonts w:ascii="Cambria Math" w:hAnsi="Cambria Math"/>
                          </w:rPr>
                          <m:t>∘</m:t>
                        </m:r>
                      </m:sup>
                    </m:sSup>
                  </m:e>
                  <m:e>
                    <m:r>
                      <w:rPr>
                        <w:rFonts w:ascii="Cambria Math" w:hAnsi="Cambria Math"/>
                      </w:rPr>
                      <m:t>8.963249∠-</m:t>
                    </m:r>
                    <m:sSup>
                      <m:sSupPr>
                        <m:ctrlPr>
                          <w:rPr>
                            <w:rFonts w:ascii="Cambria Math" w:hAnsi="Cambria Math"/>
                          </w:rPr>
                        </m:ctrlPr>
                      </m:sSupPr>
                      <m:e>
                        <m:r>
                          <w:rPr>
                            <w:rFonts w:ascii="Cambria Math" w:hAnsi="Cambria Math"/>
                          </w:rPr>
                          <m:t>154.032</m:t>
                        </m:r>
                      </m:e>
                      <m:sup>
                        <m:r>
                          <w:rPr>
                            <w:rFonts w:ascii="Cambria Math" w:hAnsi="Cambria Math"/>
                          </w:rPr>
                          <m:t>∘</m:t>
                        </m:r>
                      </m:sup>
                    </m:sSup>
                  </m:e>
                </m:mr>
              </m:m>
            </m:e>
          </m:d>
        </m:oMath>
      </m:oMathPara>
    </w:p>
    <w:p w14:paraId="1F2452AD" w14:textId="77777777" w:rsidR="00730F71" w:rsidRDefault="00730F71" w:rsidP="004B09D2">
      <w:pPr>
        <w:jc w:val="both"/>
      </w:pPr>
      <w:r w:rsidRPr="00730F71">
        <w:t>Selected Richardson matrix:</w:t>
      </w:r>
    </w:p>
    <w:p w14:paraId="338A9761" w14:textId="2C0173D1" w:rsidR="00A6361B" w:rsidRPr="00730F71" w:rsidRDefault="00000000" w:rsidP="004B09D2">
      <w:pPr>
        <w:jc w:val="both"/>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7.128044∠-</m:t>
                    </m:r>
                    <m:sSup>
                      <m:sSupPr>
                        <m:ctrlPr>
                          <w:rPr>
                            <w:rFonts w:ascii="Cambria Math" w:hAnsi="Cambria Math"/>
                          </w:rPr>
                        </m:ctrlPr>
                      </m:sSupPr>
                      <m:e>
                        <m:r>
                          <w:rPr>
                            <w:rFonts w:ascii="Cambria Math" w:hAnsi="Cambria Math"/>
                          </w:rPr>
                          <m:t>156.090</m:t>
                        </m:r>
                      </m:e>
                      <m:sup>
                        <m:r>
                          <w:rPr>
                            <w:rFonts w:ascii="Cambria Math" w:hAnsi="Cambria Math"/>
                          </w:rPr>
                          <m:t>∘</m:t>
                        </m:r>
                      </m:sup>
                    </m:sSup>
                  </m:e>
                  <m:e>
                    <m:r>
                      <w:rPr>
                        <w:rFonts w:ascii="Cambria Math" w:hAnsi="Cambria Math"/>
                      </w:rPr>
                      <m:t>12.461465∠-</m:t>
                    </m:r>
                    <m:sSup>
                      <m:sSupPr>
                        <m:ctrlPr>
                          <w:rPr>
                            <w:rFonts w:ascii="Cambria Math" w:hAnsi="Cambria Math"/>
                          </w:rPr>
                        </m:ctrlPr>
                      </m:sSupPr>
                      <m:e>
                        <m:r>
                          <w:rPr>
                            <w:rFonts w:ascii="Cambria Math" w:hAnsi="Cambria Math"/>
                          </w:rPr>
                          <m:t>173.238</m:t>
                        </m:r>
                      </m:e>
                      <m:sup>
                        <m:r>
                          <w:rPr>
                            <w:rFonts w:ascii="Cambria Math" w:hAnsi="Cambria Math"/>
                          </w:rPr>
                          <m:t>∘</m:t>
                        </m:r>
                      </m:sup>
                    </m:sSup>
                  </m:e>
                </m:mr>
                <m:mr>
                  <m:e>
                    <m:r>
                      <w:rPr>
                        <w:rFonts w:ascii="Cambria Math" w:hAnsi="Cambria Math"/>
                      </w:rPr>
                      <m:t>8.837723∠-</m:t>
                    </m:r>
                    <m:sSup>
                      <m:sSupPr>
                        <m:ctrlPr>
                          <w:rPr>
                            <w:rFonts w:ascii="Cambria Math" w:hAnsi="Cambria Math"/>
                          </w:rPr>
                        </m:ctrlPr>
                      </m:sSupPr>
                      <m:e>
                        <m:r>
                          <w:rPr>
                            <w:rFonts w:ascii="Cambria Math" w:hAnsi="Cambria Math"/>
                          </w:rPr>
                          <m:t>11.600</m:t>
                        </m:r>
                      </m:e>
                      <m:sup>
                        <m:r>
                          <w:rPr>
                            <w:rFonts w:ascii="Cambria Math" w:hAnsi="Cambria Math"/>
                          </w:rPr>
                          <m:t>∘</m:t>
                        </m:r>
                      </m:sup>
                    </m:sSup>
                  </m:e>
                  <m:e>
                    <m:r>
                      <w:rPr>
                        <w:rFonts w:ascii="Cambria Math" w:hAnsi="Cambria Math"/>
                      </w:rPr>
                      <m:t>8.963143∠-</m:t>
                    </m:r>
                    <m:sSup>
                      <m:sSupPr>
                        <m:ctrlPr>
                          <w:rPr>
                            <w:rFonts w:ascii="Cambria Math" w:hAnsi="Cambria Math"/>
                          </w:rPr>
                        </m:ctrlPr>
                      </m:sSupPr>
                      <m:e>
                        <m:r>
                          <w:rPr>
                            <w:rFonts w:ascii="Cambria Math" w:hAnsi="Cambria Math"/>
                          </w:rPr>
                          <m:t>154.034</m:t>
                        </m:r>
                      </m:e>
                      <m:sup>
                        <m:r>
                          <w:rPr>
                            <w:rFonts w:ascii="Cambria Math" w:hAnsi="Cambria Math"/>
                          </w:rPr>
                          <m:t>∘</m:t>
                        </m:r>
                      </m:sup>
                    </m:sSup>
                  </m:e>
                </m:mr>
              </m:m>
            </m:e>
          </m:d>
        </m:oMath>
      </m:oMathPara>
    </w:p>
    <w:p w14:paraId="3FAC30F5" w14:textId="7A9C0DE1" w:rsidR="00A6361B" w:rsidRDefault="00A6361B" w:rsidP="004B09D2">
      <w:pPr>
        <w:jc w:val="both"/>
      </w:pPr>
      <w:r w:rsidRPr="00A6361B">
        <w:lastRenderedPageBreak/>
        <w:t>At 5 Hz, the direct timestep error increased relative to the 1 Hz case. The observed convergence order remained approximately first order, ranging from 0.975 to 1.009 across the four admittance elements. Mixed h+h^2 Richardson produced the lowest full-matrix error of 0.003128%. This result is consistent with the convergence behaviour observed at OP1 and the other OP2 frequencies.</w:t>
      </w:r>
    </w:p>
    <w:tbl>
      <w:tblPr>
        <w:tblStyle w:val="TableGrid"/>
        <w:tblW w:w="0" w:type="auto"/>
        <w:tblLook w:val="04A0" w:firstRow="1" w:lastRow="0" w:firstColumn="1" w:lastColumn="0" w:noHBand="0" w:noVBand="1"/>
      </w:tblPr>
      <w:tblGrid>
        <w:gridCol w:w="4638"/>
        <w:gridCol w:w="4378"/>
      </w:tblGrid>
      <w:tr w:rsidR="00A6361B" w14:paraId="222F3C38" w14:textId="77777777" w:rsidTr="00A6361B">
        <w:tc>
          <w:tcPr>
            <w:tcW w:w="4508" w:type="dxa"/>
          </w:tcPr>
          <w:p w14:paraId="1155D955" w14:textId="13EBED5B" w:rsidR="00A6361B" w:rsidRDefault="00A6361B" w:rsidP="004B09D2">
            <w:pPr>
              <w:jc w:val="both"/>
            </w:pPr>
            <w:r>
              <w:rPr>
                <w:noProof/>
              </w:rPr>
              <w:drawing>
                <wp:inline distT="0" distB="0" distL="0" distR="0" wp14:anchorId="193E5506" wp14:editId="0E94EE92">
                  <wp:extent cx="2902688" cy="2174080"/>
                  <wp:effectExtent l="0" t="0" r="0" b="0"/>
                  <wp:docPr id="591225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553" cy="2178473"/>
                          </a:xfrm>
                          <a:prstGeom prst="rect">
                            <a:avLst/>
                          </a:prstGeom>
                          <a:noFill/>
                          <a:ln>
                            <a:noFill/>
                          </a:ln>
                        </pic:spPr>
                      </pic:pic>
                    </a:graphicData>
                  </a:graphic>
                </wp:inline>
              </w:drawing>
            </w:r>
          </w:p>
        </w:tc>
        <w:tc>
          <w:tcPr>
            <w:tcW w:w="4508" w:type="dxa"/>
          </w:tcPr>
          <w:p w14:paraId="257F5D69" w14:textId="5CFD6A71" w:rsidR="00A6361B" w:rsidRDefault="00FC650B" w:rsidP="004B09D2">
            <w:pPr>
              <w:jc w:val="both"/>
            </w:pPr>
            <w:r>
              <w:rPr>
                <w:noProof/>
              </w:rPr>
              <w:drawing>
                <wp:inline distT="0" distB="0" distL="0" distR="0" wp14:anchorId="00E94C3E" wp14:editId="590A9A36">
                  <wp:extent cx="2732268" cy="2046439"/>
                  <wp:effectExtent l="0" t="0" r="0" b="0"/>
                  <wp:docPr id="1664906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0705" cy="2052758"/>
                          </a:xfrm>
                          <a:prstGeom prst="rect">
                            <a:avLst/>
                          </a:prstGeom>
                          <a:noFill/>
                          <a:ln>
                            <a:noFill/>
                          </a:ln>
                        </pic:spPr>
                      </pic:pic>
                    </a:graphicData>
                  </a:graphic>
                </wp:inline>
              </w:drawing>
            </w:r>
          </w:p>
        </w:tc>
      </w:tr>
    </w:tbl>
    <w:p w14:paraId="1719833C" w14:textId="77777777" w:rsidR="00A6361B" w:rsidRDefault="00A6361B" w:rsidP="004B09D2">
      <w:pPr>
        <w:jc w:val="both"/>
      </w:pPr>
    </w:p>
    <w:p w14:paraId="66D8C2B1" w14:textId="2D14766B" w:rsidR="00730F71" w:rsidRPr="00730F71" w:rsidRDefault="00730F71" w:rsidP="004B09D2">
      <w:pPr>
        <w:jc w:val="both"/>
      </w:pPr>
      <w:r w:rsidRPr="00730F71">
        <w:rPr>
          <w:b/>
          <w:bCs/>
        </w:rPr>
        <w:t xml:space="preserve">Figure </w:t>
      </w:r>
      <w:r w:rsidR="00A6361B">
        <w:rPr>
          <w:b/>
          <w:bCs/>
        </w:rPr>
        <w:t>5</w:t>
      </w:r>
      <w:r w:rsidRPr="00730F71">
        <w:rPr>
          <w:b/>
          <w:bCs/>
        </w:rPr>
        <w:t>.</w:t>
      </w:r>
      <w:r w:rsidRPr="00730F71">
        <w:t xml:space="preserve"> OP2 5 Hz direct and Richardson admittance errors.</w:t>
      </w:r>
    </w:p>
    <w:p w14:paraId="24B1ECCD" w14:textId="77777777" w:rsidR="00730F71" w:rsidRPr="00730F71" w:rsidRDefault="00730F71" w:rsidP="004B09D2">
      <w:pPr>
        <w:jc w:val="both"/>
        <w:rPr>
          <w:b/>
          <w:bCs/>
        </w:rPr>
      </w:pPr>
      <w:r w:rsidRPr="00730F71">
        <w:rPr>
          <w:b/>
          <w:bCs/>
        </w:rPr>
        <w:t>7.3 OP2 at 10 Hz</w:t>
      </w:r>
    </w:p>
    <w:p w14:paraId="58D6288C" w14:textId="77777777" w:rsidR="00730F71" w:rsidRPr="00730F71" w:rsidRDefault="00730F71" w:rsidP="004B09D2">
      <w:pPr>
        <w:jc w:val="both"/>
      </w:pPr>
      <w:r w:rsidRPr="00730F71">
        <w:t>At 10 Hz, the direct 50 µs result had a full-matrix error of 2.646332%. Reducing the direct timestep to 12.5 µs lowered the error to 0.638677%, but the mixed Richardson result reduced it further to 0.004357%.</w:t>
      </w:r>
    </w:p>
    <w:tbl>
      <w:tblPr>
        <w:tblStyle w:val="TableGridLight"/>
        <w:tblW w:w="0" w:type="auto"/>
        <w:tblLook w:val="04A0" w:firstRow="1" w:lastRow="0" w:firstColumn="1" w:lastColumn="0" w:noHBand="0" w:noVBand="1"/>
      </w:tblPr>
      <w:tblGrid>
        <w:gridCol w:w="2430"/>
        <w:gridCol w:w="1693"/>
      </w:tblGrid>
      <w:tr w:rsidR="00730F71" w:rsidRPr="00730F71" w14:paraId="4D3D5CF8" w14:textId="77777777" w:rsidTr="004B09D2">
        <w:tc>
          <w:tcPr>
            <w:tcW w:w="0" w:type="auto"/>
            <w:hideMark/>
          </w:tcPr>
          <w:p w14:paraId="2ADE65EB" w14:textId="77777777" w:rsidR="00730F71" w:rsidRPr="004B09D2" w:rsidRDefault="00730F71" w:rsidP="004B09D2">
            <w:pPr>
              <w:spacing w:after="160" w:line="278" w:lineRule="auto"/>
              <w:jc w:val="both"/>
              <w:rPr>
                <w:b/>
                <w:bCs/>
                <w:sz w:val="20"/>
                <w:szCs w:val="20"/>
              </w:rPr>
            </w:pPr>
            <w:r w:rsidRPr="004B09D2">
              <w:rPr>
                <w:b/>
                <w:bCs/>
                <w:sz w:val="20"/>
                <w:szCs w:val="20"/>
              </w:rPr>
              <w:t>Method</w:t>
            </w:r>
          </w:p>
        </w:tc>
        <w:tc>
          <w:tcPr>
            <w:tcW w:w="0" w:type="auto"/>
            <w:hideMark/>
          </w:tcPr>
          <w:p w14:paraId="30F8A0CB" w14:textId="77777777" w:rsidR="00730F71" w:rsidRPr="004B09D2" w:rsidRDefault="00730F71" w:rsidP="004B09D2">
            <w:pPr>
              <w:spacing w:after="160" w:line="278" w:lineRule="auto"/>
              <w:jc w:val="both"/>
              <w:rPr>
                <w:b/>
                <w:bCs/>
                <w:sz w:val="20"/>
                <w:szCs w:val="20"/>
              </w:rPr>
            </w:pPr>
            <w:r w:rsidRPr="004B09D2">
              <w:rPr>
                <w:b/>
                <w:bCs/>
                <w:sz w:val="20"/>
                <w:szCs w:val="20"/>
              </w:rPr>
              <w:t>Full-matrix error</w:t>
            </w:r>
          </w:p>
        </w:tc>
      </w:tr>
      <w:tr w:rsidR="00730F71" w:rsidRPr="00730F71" w14:paraId="17176037" w14:textId="77777777" w:rsidTr="004B09D2">
        <w:tc>
          <w:tcPr>
            <w:tcW w:w="0" w:type="auto"/>
            <w:hideMark/>
          </w:tcPr>
          <w:p w14:paraId="46246C09" w14:textId="77777777" w:rsidR="00730F71" w:rsidRPr="004B09D2" w:rsidRDefault="00730F71" w:rsidP="004B09D2">
            <w:pPr>
              <w:spacing w:after="160" w:line="278" w:lineRule="auto"/>
              <w:jc w:val="both"/>
              <w:rPr>
                <w:sz w:val="20"/>
                <w:szCs w:val="20"/>
              </w:rPr>
            </w:pPr>
            <w:r w:rsidRPr="004B09D2">
              <w:rPr>
                <w:sz w:val="20"/>
                <w:szCs w:val="20"/>
              </w:rPr>
              <w:t>Direct 50 µs</w:t>
            </w:r>
          </w:p>
        </w:tc>
        <w:tc>
          <w:tcPr>
            <w:tcW w:w="0" w:type="auto"/>
            <w:hideMark/>
          </w:tcPr>
          <w:p w14:paraId="7E517C38" w14:textId="77777777" w:rsidR="00730F71" w:rsidRPr="004B09D2" w:rsidRDefault="00730F71" w:rsidP="004B09D2">
            <w:pPr>
              <w:spacing w:after="160" w:line="278" w:lineRule="auto"/>
              <w:jc w:val="both"/>
              <w:rPr>
                <w:sz w:val="20"/>
                <w:szCs w:val="20"/>
              </w:rPr>
            </w:pPr>
            <w:r w:rsidRPr="004B09D2">
              <w:rPr>
                <w:sz w:val="20"/>
                <w:szCs w:val="20"/>
              </w:rPr>
              <w:t>2.646332%</w:t>
            </w:r>
          </w:p>
        </w:tc>
      </w:tr>
      <w:tr w:rsidR="00730F71" w:rsidRPr="00730F71" w14:paraId="0C3DEC07" w14:textId="77777777" w:rsidTr="004B09D2">
        <w:tc>
          <w:tcPr>
            <w:tcW w:w="0" w:type="auto"/>
            <w:hideMark/>
          </w:tcPr>
          <w:p w14:paraId="76D2D8CC" w14:textId="77777777" w:rsidR="00730F71" w:rsidRPr="004B09D2" w:rsidRDefault="00730F71" w:rsidP="004B09D2">
            <w:pPr>
              <w:spacing w:after="160" w:line="278" w:lineRule="auto"/>
              <w:jc w:val="both"/>
              <w:rPr>
                <w:sz w:val="20"/>
                <w:szCs w:val="20"/>
              </w:rPr>
            </w:pPr>
            <w:r w:rsidRPr="004B09D2">
              <w:rPr>
                <w:sz w:val="20"/>
                <w:szCs w:val="20"/>
              </w:rPr>
              <w:t>Direct 25 µs</w:t>
            </w:r>
          </w:p>
        </w:tc>
        <w:tc>
          <w:tcPr>
            <w:tcW w:w="0" w:type="auto"/>
            <w:hideMark/>
          </w:tcPr>
          <w:p w14:paraId="11D3FA81" w14:textId="77777777" w:rsidR="00730F71" w:rsidRPr="004B09D2" w:rsidRDefault="00730F71" w:rsidP="004B09D2">
            <w:pPr>
              <w:spacing w:after="160" w:line="278" w:lineRule="auto"/>
              <w:jc w:val="both"/>
              <w:rPr>
                <w:sz w:val="20"/>
                <w:szCs w:val="20"/>
              </w:rPr>
            </w:pPr>
            <w:r w:rsidRPr="004B09D2">
              <w:rPr>
                <w:sz w:val="20"/>
                <w:szCs w:val="20"/>
              </w:rPr>
              <w:t>1.294598%</w:t>
            </w:r>
          </w:p>
        </w:tc>
      </w:tr>
      <w:tr w:rsidR="00730F71" w:rsidRPr="00730F71" w14:paraId="7A056726" w14:textId="77777777" w:rsidTr="004B09D2">
        <w:tc>
          <w:tcPr>
            <w:tcW w:w="0" w:type="auto"/>
            <w:hideMark/>
          </w:tcPr>
          <w:p w14:paraId="3E946EC2" w14:textId="77777777" w:rsidR="00730F71" w:rsidRPr="004B09D2" w:rsidRDefault="00730F71" w:rsidP="004B09D2">
            <w:pPr>
              <w:spacing w:after="160" w:line="278" w:lineRule="auto"/>
              <w:jc w:val="both"/>
              <w:rPr>
                <w:sz w:val="20"/>
                <w:szCs w:val="20"/>
              </w:rPr>
            </w:pPr>
            <w:r w:rsidRPr="004B09D2">
              <w:rPr>
                <w:sz w:val="20"/>
                <w:szCs w:val="20"/>
              </w:rPr>
              <w:t>Direct 12.5 µs</w:t>
            </w:r>
          </w:p>
        </w:tc>
        <w:tc>
          <w:tcPr>
            <w:tcW w:w="0" w:type="auto"/>
            <w:hideMark/>
          </w:tcPr>
          <w:p w14:paraId="5F69D461" w14:textId="77777777" w:rsidR="00730F71" w:rsidRPr="004B09D2" w:rsidRDefault="00730F71" w:rsidP="004B09D2">
            <w:pPr>
              <w:spacing w:after="160" w:line="278" w:lineRule="auto"/>
              <w:jc w:val="both"/>
              <w:rPr>
                <w:sz w:val="20"/>
                <w:szCs w:val="20"/>
              </w:rPr>
            </w:pPr>
            <w:r w:rsidRPr="004B09D2">
              <w:rPr>
                <w:sz w:val="20"/>
                <w:szCs w:val="20"/>
              </w:rPr>
              <w:t>0.638677%</w:t>
            </w:r>
          </w:p>
        </w:tc>
      </w:tr>
      <w:tr w:rsidR="00730F71" w:rsidRPr="00730F71" w14:paraId="599B0F10" w14:textId="77777777" w:rsidTr="004B09D2">
        <w:tc>
          <w:tcPr>
            <w:tcW w:w="0" w:type="auto"/>
            <w:hideMark/>
          </w:tcPr>
          <w:p w14:paraId="3C531BCF" w14:textId="77777777" w:rsidR="00730F71" w:rsidRPr="004B09D2" w:rsidRDefault="00730F71" w:rsidP="004B09D2">
            <w:pPr>
              <w:spacing w:after="160" w:line="278" w:lineRule="auto"/>
              <w:jc w:val="both"/>
              <w:rPr>
                <w:sz w:val="20"/>
                <w:szCs w:val="20"/>
              </w:rPr>
            </w:pPr>
            <w:r w:rsidRPr="004B09D2">
              <w:rPr>
                <w:sz w:val="20"/>
                <w:szCs w:val="20"/>
              </w:rPr>
              <w:t>First-order Richardson</w:t>
            </w:r>
          </w:p>
        </w:tc>
        <w:tc>
          <w:tcPr>
            <w:tcW w:w="0" w:type="auto"/>
            <w:hideMark/>
          </w:tcPr>
          <w:p w14:paraId="5B5EA98B" w14:textId="77777777" w:rsidR="00730F71" w:rsidRPr="004B09D2" w:rsidRDefault="00730F71" w:rsidP="004B09D2">
            <w:pPr>
              <w:spacing w:after="160" w:line="278" w:lineRule="auto"/>
              <w:jc w:val="both"/>
              <w:rPr>
                <w:sz w:val="20"/>
                <w:szCs w:val="20"/>
              </w:rPr>
            </w:pPr>
            <w:r w:rsidRPr="004B09D2">
              <w:rPr>
                <w:sz w:val="20"/>
                <w:szCs w:val="20"/>
              </w:rPr>
              <w:t>0.072990%</w:t>
            </w:r>
          </w:p>
        </w:tc>
      </w:tr>
      <w:tr w:rsidR="00730F71" w:rsidRPr="00730F71" w14:paraId="7933F0B8" w14:textId="77777777" w:rsidTr="004B09D2">
        <w:tc>
          <w:tcPr>
            <w:tcW w:w="0" w:type="auto"/>
            <w:hideMark/>
          </w:tcPr>
          <w:p w14:paraId="2C9DC34A" w14:textId="77777777" w:rsidR="00730F71" w:rsidRPr="004B09D2" w:rsidRDefault="00730F71" w:rsidP="004B09D2">
            <w:pPr>
              <w:spacing w:after="160" w:line="278" w:lineRule="auto"/>
              <w:jc w:val="both"/>
              <w:rPr>
                <w:sz w:val="20"/>
                <w:szCs w:val="20"/>
              </w:rPr>
            </w:pPr>
            <w:r w:rsidRPr="004B09D2">
              <w:rPr>
                <w:sz w:val="20"/>
                <w:szCs w:val="20"/>
              </w:rPr>
              <w:t>Second-order Richardson</w:t>
            </w:r>
          </w:p>
        </w:tc>
        <w:tc>
          <w:tcPr>
            <w:tcW w:w="0" w:type="auto"/>
            <w:hideMark/>
          </w:tcPr>
          <w:p w14:paraId="3B59A5A1" w14:textId="77777777" w:rsidR="00730F71" w:rsidRPr="004B09D2" w:rsidRDefault="00730F71" w:rsidP="004B09D2">
            <w:pPr>
              <w:spacing w:after="160" w:line="278" w:lineRule="auto"/>
              <w:jc w:val="both"/>
              <w:rPr>
                <w:sz w:val="20"/>
                <w:szCs w:val="20"/>
              </w:rPr>
            </w:pPr>
            <w:r w:rsidRPr="004B09D2">
              <w:rPr>
                <w:sz w:val="20"/>
                <w:szCs w:val="20"/>
              </w:rPr>
              <w:t>0.845746%</w:t>
            </w:r>
          </w:p>
        </w:tc>
      </w:tr>
      <w:tr w:rsidR="00730F71" w:rsidRPr="00730F71" w14:paraId="17C2C296" w14:textId="77777777" w:rsidTr="004B09D2">
        <w:tc>
          <w:tcPr>
            <w:tcW w:w="0" w:type="auto"/>
            <w:hideMark/>
          </w:tcPr>
          <w:p w14:paraId="58A6BDE0" w14:textId="77777777" w:rsidR="00730F71" w:rsidRPr="004B09D2" w:rsidRDefault="00730F71" w:rsidP="004B09D2">
            <w:pPr>
              <w:spacing w:after="160" w:line="278" w:lineRule="auto"/>
              <w:jc w:val="both"/>
              <w:rPr>
                <w:sz w:val="20"/>
                <w:szCs w:val="20"/>
              </w:rPr>
            </w:pPr>
            <w:r w:rsidRPr="004B09D2">
              <w:rPr>
                <w:sz w:val="20"/>
                <w:szCs w:val="20"/>
              </w:rPr>
              <w:t>Mixed Richardson</w:t>
            </w:r>
          </w:p>
        </w:tc>
        <w:tc>
          <w:tcPr>
            <w:tcW w:w="0" w:type="auto"/>
            <w:hideMark/>
          </w:tcPr>
          <w:p w14:paraId="0FCF1E1C" w14:textId="77777777" w:rsidR="00730F71" w:rsidRPr="004B09D2" w:rsidRDefault="00730F71" w:rsidP="004B09D2">
            <w:pPr>
              <w:spacing w:after="160" w:line="278" w:lineRule="auto"/>
              <w:jc w:val="both"/>
              <w:rPr>
                <w:sz w:val="20"/>
                <w:szCs w:val="20"/>
              </w:rPr>
            </w:pPr>
            <w:r w:rsidRPr="004B09D2">
              <w:rPr>
                <w:b/>
                <w:bCs/>
                <w:sz w:val="20"/>
                <w:szCs w:val="20"/>
              </w:rPr>
              <w:t>0.004357%</w:t>
            </w:r>
          </w:p>
        </w:tc>
      </w:tr>
    </w:tbl>
    <w:p w14:paraId="25AFA0A0" w14:textId="77777777" w:rsidR="00730F71" w:rsidRPr="00730F71" w:rsidRDefault="00730F71" w:rsidP="004B09D2">
      <w:pPr>
        <w:jc w:val="both"/>
      </w:pPr>
      <w:r w:rsidRPr="00730F71">
        <w:t>The observed element-wise orders were:</w:t>
      </w:r>
    </w:p>
    <w:p w14:paraId="299B61BD" w14:textId="5DDA1E8D" w:rsidR="004B09D2" w:rsidRPr="004B09D2" w:rsidRDefault="00000000" w:rsidP="004B09D2">
      <w:pPr>
        <w:jc w:val="both"/>
        <w:rPr>
          <w:rFonts w:eastAsiaTheme="minorEastAsia"/>
        </w:rPr>
      </w:pPr>
      <m:oMathPara>
        <m:oMath>
          <m:sSub>
            <m:sSubPr>
              <m:ctrlPr>
                <w:rPr>
                  <w:rFonts w:ascii="Cambria Math" w:hAnsi="Cambria Math"/>
                </w:rPr>
              </m:ctrlPr>
            </m:sSubPr>
            <m:e>
              <m:r>
                <w:rPr>
                  <w:rFonts w:ascii="Cambria Math" w:hAnsi="Cambria Math"/>
                </w:rPr>
                <m:t>R50_to_25</m:t>
              </m:r>
            </m:e>
            <m:sub>
              <m:r>
                <w:rPr>
                  <w:rFonts w:ascii="Cambria Math" w:hAnsi="Cambria Math"/>
                </w:rPr>
                <m:t>50→25</m:t>
              </m:r>
            </m:sub>
          </m:sSub>
          <m:r>
            <w:rPr>
              <w:rFonts w:ascii="Cambria Math" w:hAnsi="Cambria Math"/>
            </w:rPr>
            <m:t>=1.018</m:t>
          </m:r>
          <m:r>
            <m:rPr>
              <m:nor/>
            </m:rPr>
            <m:t> to </m:t>
          </m:r>
          <m:r>
            <w:rPr>
              <w:rFonts w:ascii="Cambria Math" w:hAnsi="Cambria Math"/>
            </w:rPr>
            <m:t>1.046,</m:t>
          </m:r>
        </m:oMath>
      </m:oMathPara>
    </w:p>
    <w:p w14:paraId="23628AD6" w14:textId="0E09D3B5" w:rsidR="004B09D2" w:rsidRPr="004B09D2" w:rsidRDefault="004B09D2" w:rsidP="004B09D2">
      <w:pPr>
        <w:jc w:val="both"/>
        <w:rPr>
          <w:rFonts w:eastAsiaTheme="minorEastAsia"/>
        </w:rPr>
      </w:pPr>
      <m:oMathPara>
        <m:oMath>
          <m:r>
            <m:rPr>
              <m:sty m:val="p"/>
            </m:rPr>
            <w:rPr>
              <w:rFonts w:ascii="Cambria Math" w:eastAsiaTheme="minorEastAsia" w:hAnsi="Cambria Math"/>
            </w:rPr>
            <m:t>R25_to_12.5</m:t>
          </m:r>
          <m:r>
            <w:rPr>
              <w:rFonts w:ascii="Cambria Math" w:eastAsiaTheme="minorEastAsia" w:hAnsi="Cambria Math"/>
            </w:rPr>
            <m:t>=1.012</m:t>
          </m:r>
          <m:r>
            <m:rPr>
              <m:nor/>
            </m:rPr>
            <w:rPr>
              <w:rFonts w:eastAsiaTheme="minorEastAsia"/>
            </w:rPr>
            <m:t> to </m:t>
          </m:r>
          <m:r>
            <w:rPr>
              <w:rFonts w:ascii="Cambria Math" w:eastAsiaTheme="minorEastAsia" w:hAnsi="Cambria Math"/>
            </w:rPr>
            <m:t>1.027.</m:t>
          </m:r>
        </m:oMath>
      </m:oMathPara>
    </w:p>
    <w:p w14:paraId="0ED4FD50" w14:textId="36BA715A" w:rsidR="00730F71" w:rsidRPr="004B09D2" w:rsidRDefault="00730F71" w:rsidP="004B09D2">
      <w:pPr>
        <w:jc w:val="both"/>
        <w:rPr>
          <w:rFonts w:eastAsiaTheme="minorEastAsia"/>
        </w:rPr>
      </w:pPr>
      <w:r w:rsidRPr="00730F71">
        <w:t>The direct 0.1 µs reference matrix was</w:t>
      </w:r>
    </w:p>
    <w:p w14:paraId="1F5FAE05"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ref</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8.319705∠-</m:t>
                    </m:r>
                    <m:sSup>
                      <m:sSupPr>
                        <m:ctrlPr>
                          <w:rPr>
                            <w:rFonts w:ascii="Cambria Math" w:hAnsi="Cambria Math"/>
                          </w:rPr>
                        </m:ctrlPr>
                      </m:sSupPr>
                      <m:e>
                        <m:r>
                          <w:rPr>
                            <w:rFonts w:ascii="Cambria Math" w:hAnsi="Cambria Math"/>
                          </w:rPr>
                          <m:t>156.386</m:t>
                        </m:r>
                      </m:e>
                      <m:sup>
                        <m:r>
                          <w:rPr>
                            <w:rFonts w:ascii="Cambria Math" w:hAnsi="Cambria Math"/>
                          </w:rPr>
                          <m:t>∘</m:t>
                        </m:r>
                      </m:sup>
                    </m:sSup>
                  </m:e>
                  <m:e>
                    <m:r>
                      <w:rPr>
                        <w:rFonts w:ascii="Cambria Math" w:hAnsi="Cambria Math"/>
                      </w:rPr>
                      <m:t>13.228935∠</m:t>
                    </m:r>
                    <m:sSup>
                      <m:sSupPr>
                        <m:ctrlPr>
                          <w:rPr>
                            <w:rFonts w:ascii="Cambria Math" w:hAnsi="Cambria Math"/>
                          </w:rPr>
                        </m:ctrlPr>
                      </m:sSupPr>
                      <m:e>
                        <m:r>
                          <w:rPr>
                            <w:rFonts w:ascii="Cambria Math" w:hAnsi="Cambria Math"/>
                          </w:rPr>
                          <m:t>171.265</m:t>
                        </m:r>
                      </m:e>
                      <m:sup>
                        <m:r>
                          <w:rPr>
                            <w:rFonts w:ascii="Cambria Math" w:hAnsi="Cambria Math"/>
                          </w:rPr>
                          <m:t>∘</m:t>
                        </m:r>
                      </m:sup>
                    </m:sSup>
                  </m:e>
                </m:mr>
                <m:mr>
                  <m:e>
                    <m:r>
                      <w:rPr>
                        <w:rFonts w:ascii="Cambria Math" w:hAnsi="Cambria Math"/>
                      </w:rPr>
                      <m:t>10.085937∠-</m:t>
                    </m:r>
                    <m:sSup>
                      <m:sSupPr>
                        <m:ctrlPr>
                          <w:rPr>
                            <w:rFonts w:ascii="Cambria Math" w:hAnsi="Cambria Math"/>
                          </w:rPr>
                        </m:ctrlPr>
                      </m:sSupPr>
                      <m:e>
                        <m:r>
                          <w:rPr>
                            <w:rFonts w:ascii="Cambria Math" w:hAnsi="Cambria Math"/>
                          </w:rPr>
                          <m:t>9.406</m:t>
                        </m:r>
                      </m:e>
                      <m:sup>
                        <m:r>
                          <w:rPr>
                            <w:rFonts w:ascii="Cambria Math" w:hAnsi="Cambria Math"/>
                          </w:rPr>
                          <m:t>∘</m:t>
                        </m:r>
                      </m:sup>
                    </m:sSup>
                  </m:e>
                  <m:e>
                    <m:r>
                      <w:rPr>
                        <w:rFonts w:ascii="Cambria Math" w:hAnsi="Cambria Math"/>
                      </w:rPr>
                      <m:t>8.801532∠-</m:t>
                    </m:r>
                    <m:sSup>
                      <m:sSupPr>
                        <m:ctrlPr>
                          <w:rPr>
                            <w:rFonts w:ascii="Cambria Math" w:hAnsi="Cambria Math"/>
                          </w:rPr>
                        </m:ctrlPr>
                      </m:sSupPr>
                      <m:e>
                        <m:r>
                          <w:rPr>
                            <w:rFonts w:ascii="Cambria Math" w:hAnsi="Cambria Math"/>
                          </w:rPr>
                          <m:t>160.457</m:t>
                        </m:r>
                      </m:e>
                      <m:sup>
                        <m:r>
                          <w:rPr>
                            <w:rFonts w:ascii="Cambria Math" w:hAnsi="Cambria Math"/>
                          </w:rPr>
                          <m:t>∘</m:t>
                        </m:r>
                      </m:sup>
                    </m:sSup>
                  </m:e>
                </m:mr>
              </m:m>
            </m:e>
          </m:d>
          <m:r>
            <w:rPr>
              <w:rFonts w:ascii="Cambria Math" w:hAnsi="Cambria Math"/>
            </w:rPr>
            <m:t>.</m:t>
          </m:r>
        </m:oMath>
      </m:oMathPara>
    </w:p>
    <w:p w14:paraId="42BEC601" w14:textId="2F926CAB" w:rsidR="00730F71" w:rsidRPr="004B09D2" w:rsidRDefault="00730F71" w:rsidP="004B09D2">
      <w:pPr>
        <w:jc w:val="both"/>
        <w:rPr>
          <w:rFonts w:eastAsiaTheme="minorEastAsia"/>
        </w:rPr>
      </w:pPr>
      <w:r w:rsidRPr="00730F71">
        <w:lastRenderedPageBreak/>
        <w:t>The selected mixed-Richardson matrix was</w:t>
      </w:r>
    </w:p>
    <w:p w14:paraId="26A63665" w14:textId="77777777" w:rsidR="004B09D2" w:rsidRPr="004B09D2" w:rsidRDefault="00000000" w:rsidP="004B09D2">
      <w:pPr>
        <w:jc w:val="both"/>
        <w:rPr>
          <w:rFonts w:eastAsiaTheme="minor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8.319328∠-</m:t>
                    </m:r>
                    <m:sSup>
                      <m:sSupPr>
                        <m:ctrlPr>
                          <w:rPr>
                            <w:rFonts w:ascii="Cambria Math" w:hAnsi="Cambria Math"/>
                          </w:rPr>
                        </m:ctrlPr>
                      </m:sSupPr>
                      <m:e>
                        <m:r>
                          <w:rPr>
                            <w:rFonts w:ascii="Cambria Math" w:hAnsi="Cambria Math"/>
                          </w:rPr>
                          <m:t>156.388</m:t>
                        </m:r>
                      </m:e>
                      <m:sup>
                        <m:r>
                          <w:rPr>
                            <w:rFonts w:ascii="Cambria Math" w:hAnsi="Cambria Math"/>
                          </w:rPr>
                          <m:t>∘</m:t>
                        </m:r>
                      </m:sup>
                    </m:sSup>
                  </m:e>
                  <m:e>
                    <m:r>
                      <w:rPr>
                        <w:rFonts w:ascii="Cambria Math" w:hAnsi="Cambria Math"/>
                      </w:rPr>
                      <m:t>13.228678∠</m:t>
                    </m:r>
                    <m:sSup>
                      <m:sSupPr>
                        <m:ctrlPr>
                          <w:rPr>
                            <w:rFonts w:ascii="Cambria Math" w:hAnsi="Cambria Math"/>
                          </w:rPr>
                        </m:ctrlPr>
                      </m:sSupPr>
                      <m:e>
                        <m:r>
                          <w:rPr>
                            <w:rFonts w:ascii="Cambria Math" w:hAnsi="Cambria Math"/>
                          </w:rPr>
                          <m:t>171.263</m:t>
                        </m:r>
                      </m:e>
                      <m:sup>
                        <m:r>
                          <w:rPr>
                            <w:rFonts w:ascii="Cambria Math" w:hAnsi="Cambria Math"/>
                          </w:rPr>
                          <m:t>∘</m:t>
                        </m:r>
                      </m:sup>
                    </m:sSup>
                  </m:e>
                </m:mr>
                <m:mr>
                  <m:e>
                    <m:r>
                      <w:rPr>
                        <w:rFonts w:ascii="Cambria Math" w:hAnsi="Cambria Math"/>
                      </w:rPr>
                      <m:t>10.085887∠-</m:t>
                    </m:r>
                    <m:sSup>
                      <m:sSupPr>
                        <m:ctrlPr>
                          <w:rPr>
                            <w:rFonts w:ascii="Cambria Math" w:hAnsi="Cambria Math"/>
                          </w:rPr>
                        </m:ctrlPr>
                      </m:sSupPr>
                      <m:e>
                        <m:r>
                          <w:rPr>
                            <w:rFonts w:ascii="Cambria Math" w:hAnsi="Cambria Math"/>
                          </w:rPr>
                          <m:t>9.407</m:t>
                        </m:r>
                      </m:e>
                      <m:sup>
                        <m:r>
                          <w:rPr>
                            <w:rFonts w:ascii="Cambria Math" w:hAnsi="Cambria Math"/>
                          </w:rPr>
                          <m:t>∘</m:t>
                        </m:r>
                      </m:sup>
                    </m:sSup>
                  </m:e>
                  <m:e>
                    <m:r>
                      <w:rPr>
                        <w:rFonts w:ascii="Cambria Math" w:hAnsi="Cambria Math"/>
                      </w:rPr>
                      <m:t>8.801254∠-</m:t>
                    </m:r>
                    <m:sSup>
                      <m:sSupPr>
                        <m:ctrlPr>
                          <w:rPr>
                            <w:rFonts w:ascii="Cambria Math" w:hAnsi="Cambria Math"/>
                          </w:rPr>
                        </m:ctrlPr>
                      </m:sSupPr>
                      <m:e>
                        <m:r>
                          <w:rPr>
                            <w:rFonts w:ascii="Cambria Math" w:hAnsi="Cambria Math"/>
                          </w:rPr>
                          <m:t>160.459</m:t>
                        </m:r>
                      </m:e>
                      <m:sup>
                        <m:r>
                          <w:rPr>
                            <w:rFonts w:ascii="Cambria Math" w:hAnsi="Cambria Math"/>
                          </w:rPr>
                          <m:t>∘</m:t>
                        </m:r>
                      </m:sup>
                    </m:sSup>
                  </m:e>
                </m:mr>
              </m:m>
            </m:e>
          </m:d>
          <m:r>
            <w:rPr>
              <w:rFonts w:ascii="Cambria Math" w:hAnsi="Cambria Math"/>
            </w:rPr>
            <m:t>.</m:t>
          </m:r>
        </m:oMath>
      </m:oMathPara>
    </w:p>
    <w:p w14:paraId="585A6054" w14:textId="77FC5718" w:rsidR="00730F71" w:rsidRDefault="00730F71" w:rsidP="004B09D2">
      <w:pPr>
        <w:jc w:val="both"/>
      </w:pPr>
      <w:r w:rsidRPr="00730F71">
        <w:t>The mixed method improved upon the direct 12.5 µs result by a factor of approximately 146.6.</w:t>
      </w:r>
    </w:p>
    <w:tbl>
      <w:tblPr>
        <w:tblStyle w:val="TableGrid"/>
        <w:tblW w:w="0" w:type="auto"/>
        <w:tblLook w:val="04A0" w:firstRow="1" w:lastRow="0" w:firstColumn="1" w:lastColumn="0" w:noHBand="0" w:noVBand="1"/>
      </w:tblPr>
      <w:tblGrid>
        <w:gridCol w:w="4549"/>
        <w:gridCol w:w="4467"/>
      </w:tblGrid>
      <w:tr w:rsidR="00FC650B" w14:paraId="19C8CDC6" w14:textId="77777777" w:rsidTr="00FC650B">
        <w:tc>
          <w:tcPr>
            <w:tcW w:w="4508" w:type="dxa"/>
          </w:tcPr>
          <w:p w14:paraId="4D79105E" w14:textId="4E53F398" w:rsidR="00FC650B" w:rsidRDefault="00FC650B" w:rsidP="004B09D2">
            <w:pPr>
              <w:jc w:val="both"/>
              <w:rPr>
                <w:rFonts w:eastAsiaTheme="minorEastAsia"/>
              </w:rPr>
            </w:pPr>
            <w:r>
              <w:rPr>
                <w:rFonts w:eastAsiaTheme="minorEastAsia"/>
                <w:noProof/>
              </w:rPr>
              <w:drawing>
                <wp:inline distT="0" distB="0" distL="0" distR="0" wp14:anchorId="680766FA" wp14:editId="773EA94C">
                  <wp:extent cx="2785996" cy="2086680"/>
                  <wp:effectExtent l="0" t="0" r="0" b="8890"/>
                  <wp:docPr id="1540425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1893" cy="2091096"/>
                          </a:xfrm>
                          <a:prstGeom prst="rect">
                            <a:avLst/>
                          </a:prstGeom>
                          <a:noFill/>
                          <a:ln>
                            <a:noFill/>
                          </a:ln>
                        </pic:spPr>
                      </pic:pic>
                    </a:graphicData>
                  </a:graphic>
                </wp:inline>
              </w:drawing>
            </w:r>
          </w:p>
        </w:tc>
        <w:tc>
          <w:tcPr>
            <w:tcW w:w="4508" w:type="dxa"/>
          </w:tcPr>
          <w:p w14:paraId="3875C9BB" w14:textId="70169EC3" w:rsidR="00FC650B" w:rsidRDefault="0097458C" w:rsidP="004B09D2">
            <w:pPr>
              <w:jc w:val="both"/>
              <w:rPr>
                <w:rFonts w:eastAsiaTheme="minorEastAsia"/>
              </w:rPr>
            </w:pPr>
            <w:r>
              <w:rPr>
                <w:rFonts w:eastAsiaTheme="minorEastAsia"/>
                <w:noProof/>
              </w:rPr>
              <w:drawing>
                <wp:inline distT="0" distB="0" distL="0" distR="0" wp14:anchorId="498BFFDF" wp14:editId="137CD38C">
                  <wp:extent cx="2732833" cy="2046861"/>
                  <wp:effectExtent l="0" t="0" r="0" b="0"/>
                  <wp:docPr id="1079647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6066" cy="2049282"/>
                          </a:xfrm>
                          <a:prstGeom prst="rect">
                            <a:avLst/>
                          </a:prstGeom>
                          <a:noFill/>
                          <a:ln>
                            <a:noFill/>
                          </a:ln>
                        </pic:spPr>
                      </pic:pic>
                    </a:graphicData>
                  </a:graphic>
                </wp:inline>
              </w:drawing>
            </w:r>
          </w:p>
        </w:tc>
      </w:tr>
    </w:tbl>
    <w:p w14:paraId="3FD4A2C2" w14:textId="77777777" w:rsidR="00FC650B" w:rsidRPr="004B09D2" w:rsidRDefault="00FC650B" w:rsidP="004B09D2">
      <w:pPr>
        <w:jc w:val="both"/>
        <w:rPr>
          <w:rFonts w:eastAsiaTheme="minorEastAsia"/>
        </w:rPr>
      </w:pPr>
    </w:p>
    <w:p w14:paraId="1E2E4A4A" w14:textId="111BF409" w:rsidR="00730F71" w:rsidRPr="00730F71" w:rsidRDefault="00730F71" w:rsidP="004B09D2">
      <w:pPr>
        <w:jc w:val="both"/>
      </w:pPr>
      <w:r w:rsidRPr="00730F71">
        <w:rPr>
          <w:b/>
          <w:bCs/>
        </w:rPr>
        <w:t xml:space="preserve">Figure </w:t>
      </w:r>
      <w:r w:rsidR="00FC650B">
        <w:rPr>
          <w:b/>
          <w:bCs/>
        </w:rPr>
        <w:t>6</w:t>
      </w:r>
      <w:r w:rsidRPr="00730F71">
        <w:rPr>
          <w:b/>
          <w:bCs/>
        </w:rPr>
        <w:t>.</w:t>
      </w:r>
      <w:r w:rsidRPr="00730F71">
        <w:t xml:space="preserve"> OP2 10 Hz direct and Richardson admittance errors.</w:t>
      </w:r>
    </w:p>
    <w:p w14:paraId="21BE01D5" w14:textId="77777777" w:rsidR="00730F71" w:rsidRPr="00730F71" w:rsidRDefault="00730F71" w:rsidP="004B09D2">
      <w:pPr>
        <w:jc w:val="both"/>
        <w:rPr>
          <w:b/>
          <w:bCs/>
        </w:rPr>
      </w:pPr>
      <w:r w:rsidRPr="00730F71">
        <w:rPr>
          <w:b/>
          <w:bCs/>
        </w:rPr>
        <w:t>8. Comparison Between Operating Points</w:t>
      </w:r>
    </w:p>
    <w:p w14:paraId="64C66AD0" w14:textId="2AFC9B42" w:rsidR="004B09D2" w:rsidRPr="00730F71" w:rsidRDefault="00730F71" w:rsidP="004B09D2">
      <w:pPr>
        <w:jc w:val="both"/>
      </w:pPr>
      <w:r w:rsidRPr="00730F71">
        <w:t>The available results show highly consistent numerical behaviour at both operating points.</w:t>
      </w:r>
    </w:p>
    <w:tbl>
      <w:tblPr>
        <w:tblStyle w:val="TableGridLight"/>
        <w:tblW w:w="0" w:type="auto"/>
        <w:tblLook w:val="04A0" w:firstRow="1" w:lastRow="0" w:firstColumn="1" w:lastColumn="0" w:noHBand="0" w:noVBand="1"/>
      </w:tblPr>
      <w:tblGrid>
        <w:gridCol w:w="1077"/>
        <w:gridCol w:w="1215"/>
        <w:gridCol w:w="1129"/>
        <w:gridCol w:w="1129"/>
        <w:gridCol w:w="1191"/>
        <w:gridCol w:w="1090"/>
        <w:gridCol w:w="1090"/>
        <w:gridCol w:w="1095"/>
      </w:tblGrid>
      <w:tr w:rsidR="00730F71" w:rsidRPr="00730F71" w14:paraId="5938CA3B" w14:textId="77777777" w:rsidTr="004B09D2">
        <w:tc>
          <w:tcPr>
            <w:tcW w:w="0" w:type="auto"/>
            <w:hideMark/>
          </w:tcPr>
          <w:p w14:paraId="1F13231A" w14:textId="77777777" w:rsidR="00730F71" w:rsidRPr="004B09D2" w:rsidRDefault="00730F71" w:rsidP="004B09D2">
            <w:pPr>
              <w:spacing w:after="160" w:line="278" w:lineRule="auto"/>
              <w:jc w:val="both"/>
              <w:rPr>
                <w:b/>
                <w:bCs/>
                <w:sz w:val="18"/>
                <w:szCs w:val="18"/>
              </w:rPr>
            </w:pPr>
            <w:r w:rsidRPr="004B09D2">
              <w:rPr>
                <w:b/>
                <w:bCs/>
                <w:sz w:val="18"/>
                <w:szCs w:val="18"/>
              </w:rPr>
              <w:t>Frequency</w:t>
            </w:r>
          </w:p>
        </w:tc>
        <w:tc>
          <w:tcPr>
            <w:tcW w:w="0" w:type="auto"/>
            <w:hideMark/>
          </w:tcPr>
          <w:p w14:paraId="3C366008" w14:textId="77777777" w:rsidR="00730F71" w:rsidRPr="004B09D2" w:rsidRDefault="00730F71" w:rsidP="004B09D2">
            <w:pPr>
              <w:spacing w:after="160" w:line="278" w:lineRule="auto"/>
              <w:jc w:val="both"/>
              <w:rPr>
                <w:b/>
                <w:bCs/>
                <w:sz w:val="18"/>
                <w:szCs w:val="18"/>
              </w:rPr>
            </w:pPr>
            <w:r w:rsidRPr="004B09D2">
              <w:rPr>
                <w:b/>
                <w:bCs/>
                <w:sz w:val="18"/>
                <w:szCs w:val="18"/>
              </w:rPr>
              <w:t>Operating point</w:t>
            </w:r>
          </w:p>
        </w:tc>
        <w:tc>
          <w:tcPr>
            <w:tcW w:w="0" w:type="auto"/>
            <w:hideMark/>
          </w:tcPr>
          <w:p w14:paraId="0D0EE69B" w14:textId="77777777" w:rsidR="00730F71" w:rsidRPr="004B09D2" w:rsidRDefault="00730F71" w:rsidP="004B09D2">
            <w:pPr>
              <w:spacing w:after="160" w:line="278" w:lineRule="auto"/>
              <w:jc w:val="both"/>
              <w:rPr>
                <w:b/>
                <w:bCs/>
                <w:sz w:val="18"/>
                <w:szCs w:val="18"/>
              </w:rPr>
            </w:pPr>
            <w:r w:rsidRPr="004B09D2">
              <w:rPr>
                <w:b/>
                <w:bCs/>
                <w:sz w:val="18"/>
                <w:szCs w:val="18"/>
              </w:rPr>
              <w:t>Direct 50 µs</w:t>
            </w:r>
          </w:p>
        </w:tc>
        <w:tc>
          <w:tcPr>
            <w:tcW w:w="0" w:type="auto"/>
            <w:hideMark/>
          </w:tcPr>
          <w:p w14:paraId="0FB177AB" w14:textId="77777777" w:rsidR="00730F71" w:rsidRPr="004B09D2" w:rsidRDefault="00730F71" w:rsidP="004B09D2">
            <w:pPr>
              <w:spacing w:after="160" w:line="278" w:lineRule="auto"/>
              <w:jc w:val="both"/>
              <w:rPr>
                <w:b/>
                <w:bCs/>
                <w:sz w:val="18"/>
                <w:szCs w:val="18"/>
              </w:rPr>
            </w:pPr>
            <w:r w:rsidRPr="004B09D2">
              <w:rPr>
                <w:b/>
                <w:bCs/>
                <w:sz w:val="18"/>
                <w:szCs w:val="18"/>
              </w:rPr>
              <w:t>Direct 25 µs</w:t>
            </w:r>
          </w:p>
        </w:tc>
        <w:tc>
          <w:tcPr>
            <w:tcW w:w="0" w:type="auto"/>
            <w:hideMark/>
          </w:tcPr>
          <w:p w14:paraId="264886CE" w14:textId="77777777" w:rsidR="00730F71" w:rsidRPr="004B09D2" w:rsidRDefault="00730F71" w:rsidP="004B09D2">
            <w:pPr>
              <w:spacing w:after="160" w:line="278" w:lineRule="auto"/>
              <w:jc w:val="both"/>
              <w:rPr>
                <w:b/>
                <w:bCs/>
                <w:sz w:val="18"/>
                <w:szCs w:val="18"/>
              </w:rPr>
            </w:pPr>
            <w:r w:rsidRPr="004B09D2">
              <w:rPr>
                <w:b/>
                <w:bCs/>
                <w:sz w:val="18"/>
                <w:szCs w:val="18"/>
              </w:rPr>
              <w:t>Direct 12.5 µs</w:t>
            </w:r>
          </w:p>
        </w:tc>
        <w:tc>
          <w:tcPr>
            <w:tcW w:w="0" w:type="auto"/>
            <w:hideMark/>
          </w:tcPr>
          <w:p w14:paraId="476862B4" w14:textId="77777777" w:rsidR="00730F71" w:rsidRPr="004B09D2" w:rsidRDefault="00730F71" w:rsidP="004B09D2">
            <w:pPr>
              <w:spacing w:after="160" w:line="278" w:lineRule="auto"/>
              <w:jc w:val="both"/>
              <w:rPr>
                <w:b/>
                <w:bCs/>
                <w:sz w:val="18"/>
                <w:szCs w:val="18"/>
              </w:rPr>
            </w:pPr>
            <w:r w:rsidRPr="004B09D2">
              <w:rPr>
                <w:b/>
                <w:bCs/>
                <w:sz w:val="18"/>
                <w:szCs w:val="18"/>
              </w:rPr>
              <w:t>RE1</w:t>
            </w:r>
          </w:p>
        </w:tc>
        <w:tc>
          <w:tcPr>
            <w:tcW w:w="0" w:type="auto"/>
            <w:hideMark/>
          </w:tcPr>
          <w:p w14:paraId="0A9F7361" w14:textId="77777777" w:rsidR="00730F71" w:rsidRPr="004B09D2" w:rsidRDefault="00730F71" w:rsidP="004B09D2">
            <w:pPr>
              <w:spacing w:after="160" w:line="278" w:lineRule="auto"/>
              <w:jc w:val="both"/>
              <w:rPr>
                <w:b/>
                <w:bCs/>
                <w:sz w:val="18"/>
                <w:szCs w:val="18"/>
              </w:rPr>
            </w:pPr>
            <w:r w:rsidRPr="004B09D2">
              <w:rPr>
                <w:b/>
                <w:bCs/>
                <w:sz w:val="18"/>
                <w:szCs w:val="18"/>
              </w:rPr>
              <w:t>RE2</w:t>
            </w:r>
          </w:p>
        </w:tc>
        <w:tc>
          <w:tcPr>
            <w:tcW w:w="0" w:type="auto"/>
            <w:hideMark/>
          </w:tcPr>
          <w:p w14:paraId="2219F781" w14:textId="77777777" w:rsidR="00730F71" w:rsidRPr="004B09D2" w:rsidRDefault="00730F71" w:rsidP="004B09D2">
            <w:pPr>
              <w:spacing w:after="160" w:line="278" w:lineRule="auto"/>
              <w:jc w:val="both"/>
              <w:rPr>
                <w:b/>
                <w:bCs/>
                <w:sz w:val="18"/>
                <w:szCs w:val="18"/>
              </w:rPr>
            </w:pPr>
            <w:r w:rsidRPr="004B09D2">
              <w:rPr>
                <w:b/>
                <w:bCs/>
                <w:sz w:val="18"/>
                <w:szCs w:val="18"/>
              </w:rPr>
              <w:t>Mixed</w:t>
            </w:r>
          </w:p>
        </w:tc>
      </w:tr>
      <w:tr w:rsidR="00730F71" w:rsidRPr="00730F71" w14:paraId="07735425" w14:textId="77777777" w:rsidTr="004B09D2">
        <w:tc>
          <w:tcPr>
            <w:tcW w:w="0" w:type="auto"/>
            <w:hideMark/>
          </w:tcPr>
          <w:p w14:paraId="72B32660" w14:textId="77777777" w:rsidR="00730F71" w:rsidRPr="004B09D2" w:rsidRDefault="00730F71" w:rsidP="004B09D2">
            <w:pPr>
              <w:spacing w:after="160" w:line="278" w:lineRule="auto"/>
              <w:jc w:val="both"/>
              <w:rPr>
                <w:sz w:val="18"/>
                <w:szCs w:val="18"/>
              </w:rPr>
            </w:pPr>
            <w:r w:rsidRPr="004B09D2">
              <w:rPr>
                <w:sz w:val="18"/>
                <w:szCs w:val="18"/>
              </w:rPr>
              <w:t>1 Hz</w:t>
            </w:r>
          </w:p>
        </w:tc>
        <w:tc>
          <w:tcPr>
            <w:tcW w:w="0" w:type="auto"/>
            <w:hideMark/>
          </w:tcPr>
          <w:p w14:paraId="5DD4351F" w14:textId="77777777" w:rsidR="00730F71" w:rsidRPr="004B09D2" w:rsidRDefault="00730F71" w:rsidP="004B09D2">
            <w:pPr>
              <w:spacing w:after="160" w:line="278" w:lineRule="auto"/>
              <w:jc w:val="both"/>
              <w:rPr>
                <w:sz w:val="18"/>
                <w:szCs w:val="18"/>
              </w:rPr>
            </w:pPr>
            <w:r w:rsidRPr="004B09D2">
              <w:rPr>
                <w:sz w:val="18"/>
                <w:szCs w:val="18"/>
              </w:rPr>
              <w:t>OP1</w:t>
            </w:r>
          </w:p>
        </w:tc>
        <w:tc>
          <w:tcPr>
            <w:tcW w:w="0" w:type="auto"/>
            <w:hideMark/>
          </w:tcPr>
          <w:p w14:paraId="3106D708" w14:textId="77777777" w:rsidR="00730F71" w:rsidRPr="004B09D2" w:rsidRDefault="00730F71" w:rsidP="004B09D2">
            <w:pPr>
              <w:spacing w:after="160" w:line="278" w:lineRule="auto"/>
              <w:jc w:val="both"/>
              <w:rPr>
                <w:sz w:val="18"/>
                <w:szCs w:val="18"/>
              </w:rPr>
            </w:pPr>
            <w:r w:rsidRPr="004B09D2">
              <w:rPr>
                <w:sz w:val="18"/>
                <w:szCs w:val="18"/>
              </w:rPr>
              <w:t>0.315689%</w:t>
            </w:r>
          </w:p>
        </w:tc>
        <w:tc>
          <w:tcPr>
            <w:tcW w:w="0" w:type="auto"/>
            <w:hideMark/>
          </w:tcPr>
          <w:p w14:paraId="6E740F8A" w14:textId="77777777" w:rsidR="00730F71" w:rsidRPr="004B09D2" w:rsidRDefault="00730F71" w:rsidP="004B09D2">
            <w:pPr>
              <w:spacing w:after="160" w:line="278" w:lineRule="auto"/>
              <w:jc w:val="both"/>
              <w:rPr>
                <w:sz w:val="18"/>
                <w:szCs w:val="18"/>
              </w:rPr>
            </w:pPr>
            <w:r w:rsidRPr="004B09D2">
              <w:rPr>
                <w:sz w:val="18"/>
                <w:szCs w:val="18"/>
              </w:rPr>
              <w:t>0.157496%</w:t>
            </w:r>
          </w:p>
        </w:tc>
        <w:tc>
          <w:tcPr>
            <w:tcW w:w="0" w:type="auto"/>
            <w:hideMark/>
          </w:tcPr>
          <w:p w14:paraId="758525D4" w14:textId="77777777" w:rsidR="00730F71" w:rsidRPr="004B09D2" w:rsidRDefault="00730F71" w:rsidP="004B09D2">
            <w:pPr>
              <w:spacing w:after="160" w:line="278" w:lineRule="auto"/>
              <w:jc w:val="both"/>
              <w:rPr>
                <w:sz w:val="18"/>
                <w:szCs w:val="18"/>
              </w:rPr>
            </w:pPr>
            <w:r w:rsidRPr="004B09D2">
              <w:rPr>
                <w:sz w:val="18"/>
                <w:szCs w:val="18"/>
              </w:rPr>
              <w:t>0.078295%</w:t>
            </w:r>
          </w:p>
        </w:tc>
        <w:tc>
          <w:tcPr>
            <w:tcW w:w="0" w:type="auto"/>
            <w:hideMark/>
          </w:tcPr>
          <w:p w14:paraId="10092A3C" w14:textId="77777777" w:rsidR="00730F71" w:rsidRPr="004B09D2" w:rsidRDefault="00730F71" w:rsidP="004B09D2">
            <w:pPr>
              <w:spacing w:after="160" w:line="278" w:lineRule="auto"/>
              <w:jc w:val="both"/>
              <w:rPr>
                <w:sz w:val="18"/>
                <w:szCs w:val="18"/>
              </w:rPr>
            </w:pPr>
            <w:r w:rsidRPr="004B09D2">
              <w:rPr>
                <w:sz w:val="18"/>
                <w:szCs w:val="18"/>
              </w:rPr>
              <w:t>0.001565%</w:t>
            </w:r>
          </w:p>
        </w:tc>
        <w:tc>
          <w:tcPr>
            <w:tcW w:w="0" w:type="auto"/>
            <w:hideMark/>
          </w:tcPr>
          <w:p w14:paraId="4AA5E8C8" w14:textId="77777777" w:rsidR="00730F71" w:rsidRPr="004B09D2" w:rsidRDefault="00730F71" w:rsidP="004B09D2">
            <w:pPr>
              <w:spacing w:after="160" w:line="278" w:lineRule="auto"/>
              <w:jc w:val="both"/>
              <w:rPr>
                <w:sz w:val="18"/>
                <w:szCs w:val="18"/>
              </w:rPr>
            </w:pPr>
            <w:r w:rsidRPr="004B09D2">
              <w:rPr>
                <w:sz w:val="18"/>
                <w:szCs w:val="18"/>
              </w:rPr>
              <w:t>0.104748%</w:t>
            </w:r>
          </w:p>
        </w:tc>
        <w:tc>
          <w:tcPr>
            <w:tcW w:w="0" w:type="auto"/>
            <w:hideMark/>
          </w:tcPr>
          <w:p w14:paraId="59E02835" w14:textId="77777777" w:rsidR="00730F71" w:rsidRPr="004B09D2" w:rsidRDefault="00730F71" w:rsidP="004B09D2">
            <w:pPr>
              <w:spacing w:after="160" w:line="278" w:lineRule="auto"/>
              <w:jc w:val="both"/>
              <w:rPr>
                <w:sz w:val="18"/>
                <w:szCs w:val="18"/>
              </w:rPr>
            </w:pPr>
            <w:r w:rsidRPr="004B09D2">
              <w:rPr>
                <w:b/>
                <w:bCs/>
                <w:sz w:val="18"/>
                <w:szCs w:val="18"/>
              </w:rPr>
              <w:t>0.001188%</w:t>
            </w:r>
          </w:p>
        </w:tc>
      </w:tr>
      <w:tr w:rsidR="00730F71" w:rsidRPr="00730F71" w14:paraId="77E61634" w14:textId="77777777" w:rsidTr="004B09D2">
        <w:tc>
          <w:tcPr>
            <w:tcW w:w="0" w:type="auto"/>
            <w:hideMark/>
          </w:tcPr>
          <w:p w14:paraId="6E6FCF94" w14:textId="77777777" w:rsidR="00730F71" w:rsidRPr="004B09D2" w:rsidRDefault="00730F71" w:rsidP="004B09D2">
            <w:pPr>
              <w:spacing w:after="160" w:line="278" w:lineRule="auto"/>
              <w:jc w:val="both"/>
              <w:rPr>
                <w:sz w:val="18"/>
                <w:szCs w:val="18"/>
              </w:rPr>
            </w:pPr>
            <w:r w:rsidRPr="004B09D2">
              <w:rPr>
                <w:sz w:val="18"/>
                <w:szCs w:val="18"/>
              </w:rPr>
              <w:t>1 Hz</w:t>
            </w:r>
          </w:p>
        </w:tc>
        <w:tc>
          <w:tcPr>
            <w:tcW w:w="0" w:type="auto"/>
            <w:hideMark/>
          </w:tcPr>
          <w:p w14:paraId="527B4D30" w14:textId="77777777" w:rsidR="00730F71" w:rsidRPr="004B09D2" w:rsidRDefault="00730F71" w:rsidP="004B09D2">
            <w:pPr>
              <w:spacing w:after="160" w:line="278" w:lineRule="auto"/>
              <w:jc w:val="both"/>
              <w:rPr>
                <w:sz w:val="18"/>
                <w:szCs w:val="18"/>
              </w:rPr>
            </w:pPr>
            <w:r w:rsidRPr="004B09D2">
              <w:rPr>
                <w:sz w:val="18"/>
                <w:szCs w:val="18"/>
              </w:rPr>
              <w:t>OP2</w:t>
            </w:r>
          </w:p>
        </w:tc>
        <w:tc>
          <w:tcPr>
            <w:tcW w:w="0" w:type="auto"/>
            <w:hideMark/>
          </w:tcPr>
          <w:p w14:paraId="5F4CFDFB" w14:textId="77777777" w:rsidR="00730F71" w:rsidRPr="004B09D2" w:rsidRDefault="00730F71" w:rsidP="004B09D2">
            <w:pPr>
              <w:spacing w:after="160" w:line="278" w:lineRule="auto"/>
              <w:jc w:val="both"/>
              <w:rPr>
                <w:sz w:val="18"/>
                <w:szCs w:val="18"/>
              </w:rPr>
            </w:pPr>
            <w:r w:rsidRPr="004B09D2">
              <w:rPr>
                <w:sz w:val="18"/>
                <w:szCs w:val="18"/>
              </w:rPr>
              <w:t>0.305930%</w:t>
            </w:r>
          </w:p>
        </w:tc>
        <w:tc>
          <w:tcPr>
            <w:tcW w:w="0" w:type="auto"/>
            <w:hideMark/>
          </w:tcPr>
          <w:p w14:paraId="27B87454" w14:textId="77777777" w:rsidR="00730F71" w:rsidRPr="004B09D2" w:rsidRDefault="00730F71" w:rsidP="004B09D2">
            <w:pPr>
              <w:spacing w:after="160" w:line="278" w:lineRule="auto"/>
              <w:jc w:val="both"/>
              <w:rPr>
                <w:sz w:val="18"/>
                <w:szCs w:val="18"/>
              </w:rPr>
            </w:pPr>
            <w:r w:rsidRPr="004B09D2">
              <w:rPr>
                <w:sz w:val="18"/>
                <w:szCs w:val="18"/>
              </w:rPr>
              <w:t>0.152706%</w:t>
            </w:r>
          </w:p>
        </w:tc>
        <w:tc>
          <w:tcPr>
            <w:tcW w:w="0" w:type="auto"/>
            <w:hideMark/>
          </w:tcPr>
          <w:p w14:paraId="6A5394CD" w14:textId="77777777" w:rsidR="00730F71" w:rsidRPr="004B09D2" w:rsidRDefault="00730F71" w:rsidP="004B09D2">
            <w:pPr>
              <w:spacing w:after="160" w:line="278" w:lineRule="auto"/>
              <w:jc w:val="both"/>
              <w:rPr>
                <w:sz w:val="18"/>
                <w:szCs w:val="18"/>
              </w:rPr>
            </w:pPr>
            <w:r w:rsidRPr="004B09D2">
              <w:rPr>
                <w:sz w:val="18"/>
                <w:szCs w:val="18"/>
              </w:rPr>
              <w:t>0.076030%</w:t>
            </w:r>
          </w:p>
        </w:tc>
        <w:tc>
          <w:tcPr>
            <w:tcW w:w="0" w:type="auto"/>
            <w:hideMark/>
          </w:tcPr>
          <w:p w14:paraId="238077F5" w14:textId="77777777" w:rsidR="00730F71" w:rsidRPr="004B09D2" w:rsidRDefault="00730F71" w:rsidP="004B09D2">
            <w:pPr>
              <w:spacing w:after="160" w:line="278" w:lineRule="auto"/>
              <w:jc w:val="both"/>
              <w:rPr>
                <w:sz w:val="18"/>
                <w:szCs w:val="18"/>
              </w:rPr>
            </w:pPr>
            <w:r w:rsidRPr="004B09D2">
              <w:rPr>
                <w:sz w:val="18"/>
                <w:szCs w:val="18"/>
              </w:rPr>
              <w:t>0.001185%</w:t>
            </w:r>
          </w:p>
        </w:tc>
        <w:tc>
          <w:tcPr>
            <w:tcW w:w="0" w:type="auto"/>
            <w:hideMark/>
          </w:tcPr>
          <w:p w14:paraId="1286B2AC" w14:textId="77777777" w:rsidR="00730F71" w:rsidRPr="004B09D2" w:rsidRDefault="00730F71" w:rsidP="004B09D2">
            <w:pPr>
              <w:spacing w:after="160" w:line="278" w:lineRule="auto"/>
              <w:jc w:val="both"/>
              <w:rPr>
                <w:sz w:val="18"/>
                <w:szCs w:val="18"/>
              </w:rPr>
            </w:pPr>
            <w:r w:rsidRPr="004B09D2">
              <w:rPr>
                <w:sz w:val="18"/>
                <w:szCs w:val="18"/>
              </w:rPr>
              <w:t>0.101612%</w:t>
            </w:r>
          </w:p>
        </w:tc>
        <w:tc>
          <w:tcPr>
            <w:tcW w:w="0" w:type="auto"/>
            <w:hideMark/>
          </w:tcPr>
          <w:p w14:paraId="54811A98" w14:textId="77777777" w:rsidR="00730F71" w:rsidRPr="004B09D2" w:rsidRDefault="00730F71" w:rsidP="004B09D2">
            <w:pPr>
              <w:spacing w:after="160" w:line="278" w:lineRule="auto"/>
              <w:jc w:val="both"/>
              <w:rPr>
                <w:sz w:val="18"/>
                <w:szCs w:val="18"/>
              </w:rPr>
            </w:pPr>
            <w:r w:rsidRPr="004B09D2">
              <w:rPr>
                <w:b/>
                <w:bCs/>
                <w:sz w:val="18"/>
                <w:szCs w:val="18"/>
              </w:rPr>
              <w:t>0.000811%</w:t>
            </w:r>
          </w:p>
        </w:tc>
      </w:tr>
      <w:tr w:rsidR="00730F71" w:rsidRPr="00730F71" w14:paraId="3066A73A" w14:textId="77777777" w:rsidTr="004B09D2">
        <w:tc>
          <w:tcPr>
            <w:tcW w:w="0" w:type="auto"/>
            <w:hideMark/>
          </w:tcPr>
          <w:p w14:paraId="50EEB2B0" w14:textId="77777777" w:rsidR="00730F71" w:rsidRPr="004B09D2" w:rsidRDefault="00730F71" w:rsidP="004B09D2">
            <w:pPr>
              <w:spacing w:after="160" w:line="278" w:lineRule="auto"/>
              <w:jc w:val="both"/>
              <w:rPr>
                <w:sz w:val="18"/>
                <w:szCs w:val="18"/>
              </w:rPr>
            </w:pPr>
            <w:r w:rsidRPr="004B09D2">
              <w:rPr>
                <w:sz w:val="18"/>
                <w:szCs w:val="18"/>
              </w:rPr>
              <w:t>5 Hz</w:t>
            </w:r>
          </w:p>
        </w:tc>
        <w:tc>
          <w:tcPr>
            <w:tcW w:w="0" w:type="auto"/>
            <w:hideMark/>
          </w:tcPr>
          <w:p w14:paraId="7049F60E" w14:textId="77777777" w:rsidR="00730F71" w:rsidRPr="004B09D2" w:rsidRDefault="00730F71" w:rsidP="004B09D2">
            <w:pPr>
              <w:spacing w:after="160" w:line="278" w:lineRule="auto"/>
              <w:jc w:val="both"/>
              <w:rPr>
                <w:sz w:val="18"/>
                <w:szCs w:val="18"/>
              </w:rPr>
            </w:pPr>
            <w:r w:rsidRPr="004B09D2">
              <w:rPr>
                <w:sz w:val="18"/>
                <w:szCs w:val="18"/>
              </w:rPr>
              <w:t>OP1</w:t>
            </w:r>
          </w:p>
        </w:tc>
        <w:tc>
          <w:tcPr>
            <w:tcW w:w="0" w:type="auto"/>
            <w:hideMark/>
          </w:tcPr>
          <w:p w14:paraId="60717B68" w14:textId="77777777" w:rsidR="00730F71" w:rsidRPr="004B09D2" w:rsidRDefault="00730F71" w:rsidP="004B09D2">
            <w:pPr>
              <w:spacing w:after="160" w:line="278" w:lineRule="auto"/>
              <w:jc w:val="both"/>
              <w:rPr>
                <w:sz w:val="18"/>
                <w:szCs w:val="18"/>
              </w:rPr>
            </w:pPr>
            <w:r w:rsidRPr="004B09D2">
              <w:rPr>
                <w:sz w:val="18"/>
                <w:szCs w:val="18"/>
              </w:rPr>
              <w:t>1.570754%</w:t>
            </w:r>
          </w:p>
        </w:tc>
        <w:tc>
          <w:tcPr>
            <w:tcW w:w="0" w:type="auto"/>
            <w:hideMark/>
          </w:tcPr>
          <w:p w14:paraId="7C983C97" w14:textId="77777777" w:rsidR="00730F71" w:rsidRPr="004B09D2" w:rsidRDefault="00730F71" w:rsidP="004B09D2">
            <w:pPr>
              <w:spacing w:after="160" w:line="278" w:lineRule="auto"/>
              <w:jc w:val="both"/>
              <w:rPr>
                <w:sz w:val="18"/>
                <w:szCs w:val="18"/>
              </w:rPr>
            </w:pPr>
            <w:r w:rsidRPr="004B09D2">
              <w:rPr>
                <w:sz w:val="18"/>
                <w:szCs w:val="18"/>
              </w:rPr>
              <w:t>0.782190%</w:t>
            </w:r>
          </w:p>
        </w:tc>
        <w:tc>
          <w:tcPr>
            <w:tcW w:w="0" w:type="auto"/>
            <w:hideMark/>
          </w:tcPr>
          <w:p w14:paraId="775957B3" w14:textId="77777777" w:rsidR="00730F71" w:rsidRPr="004B09D2" w:rsidRDefault="00730F71" w:rsidP="004B09D2">
            <w:pPr>
              <w:spacing w:after="160" w:line="278" w:lineRule="auto"/>
              <w:jc w:val="both"/>
              <w:rPr>
                <w:sz w:val="18"/>
                <w:szCs w:val="18"/>
              </w:rPr>
            </w:pPr>
            <w:r w:rsidRPr="004B09D2">
              <w:rPr>
                <w:sz w:val="18"/>
                <w:szCs w:val="18"/>
              </w:rPr>
              <w:t>0.389145%</w:t>
            </w:r>
          </w:p>
        </w:tc>
        <w:tc>
          <w:tcPr>
            <w:tcW w:w="0" w:type="auto"/>
            <w:hideMark/>
          </w:tcPr>
          <w:p w14:paraId="39866F21" w14:textId="77777777" w:rsidR="00730F71" w:rsidRPr="004B09D2" w:rsidRDefault="00730F71" w:rsidP="004B09D2">
            <w:pPr>
              <w:spacing w:after="160" w:line="278" w:lineRule="auto"/>
              <w:jc w:val="both"/>
              <w:rPr>
                <w:sz w:val="18"/>
                <w:szCs w:val="18"/>
              </w:rPr>
            </w:pPr>
            <w:r w:rsidRPr="004B09D2">
              <w:rPr>
                <w:sz w:val="18"/>
                <w:szCs w:val="18"/>
              </w:rPr>
              <w:t>0.020382%</w:t>
            </w:r>
          </w:p>
        </w:tc>
        <w:tc>
          <w:tcPr>
            <w:tcW w:w="0" w:type="auto"/>
            <w:hideMark/>
          </w:tcPr>
          <w:p w14:paraId="75621DA0" w14:textId="77777777" w:rsidR="00730F71" w:rsidRPr="004B09D2" w:rsidRDefault="00730F71" w:rsidP="004B09D2">
            <w:pPr>
              <w:spacing w:after="160" w:line="278" w:lineRule="auto"/>
              <w:jc w:val="both"/>
              <w:rPr>
                <w:sz w:val="18"/>
                <w:szCs w:val="18"/>
              </w:rPr>
            </w:pPr>
            <w:r w:rsidRPr="004B09D2">
              <w:rPr>
                <w:sz w:val="18"/>
                <w:szCs w:val="18"/>
              </w:rPr>
              <w:t>0.519185%</w:t>
            </w:r>
          </w:p>
        </w:tc>
        <w:tc>
          <w:tcPr>
            <w:tcW w:w="0" w:type="auto"/>
            <w:hideMark/>
          </w:tcPr>
          <w:p w14:paraId="50177EC2" w14:textId="77777777" w:rsidR="00730F71" w:rsidRPr="004B09D2" w:rsidRDefault="00730F71" w:rsidP="004B09D2">
            <w:pPr>
              <w:spacing w:after="160" w:line="278" w:lineRule="auto"/>
              <w:jc w:val="both"/>
              <w:rPr>
                <w:sz w:val="18"/>
                <w:szCs w:val="18"/>
              </w:rPr>
            </w:pPr>
            <w:r w:rsidRPr="004B09D2">
              <w:rPr>
                <w:b/>
                <w:bCs/>
                <w:sz w:val="18"/>
                <w:szCs w:val="18"/>
              </w:rPr>
              <w:t>0.003077%</w:t>
            </w:r>
          </w:p>
        </w:tc>
      </w:tr>
      <w:tr w:rsidR="0044078A" w:rsidRPr="00730F71" w14:paraId="55EDDBCD" w14:textId="77777777" w:rsidTr="00887F8B">
        <w:tc>
          <w:tcPr>
            <w:tcW w:w="0" w:type="auto"/>
            <w:vAlign w:val="center"/>
          </w:tcPr>
          <w:p w14:paraId="6D2A323C" w14:textId="572110CE" w:rsidR="0044078A" w:rsidRPr="0044078A" w:rsidRDefault="0044078A" w:rsidP="0044078A">
            <w:pPr>
              <w:spacing w:after="160" w:line="278" w:lineRule="auto"/>
              <w:jc w:val="both"/>
              <w:rPr>
                <w:sz w:val="18"/>
                <w:szCs w:val="18"/>
              </w:rPr>
            </w:pPr>
            <w:r w:rsidRPr="0044078A">
              <w:rPr>
                <w:sz w:val="18"/>
                <w:szCs w:val="18"/>
              </w:rPr>
              <w:t>5 Hz</w:t>
            </w:r>
          </w:p>
        </w:tc>
        <w:tc>
          <w:tcPr>
            <w:tcW w:w="0" w:type="auto"/>
            <w:vAlign w:val="center"/>
          </w:tcPr>
          <w:p w14:paraId="06D623A8" w14:textId="2A8E9736" w:rsidR="0044078A" w:rsidRPr="0044078A" w:rsidRDefault="0044078A" w:rsidP="0044078A">
            <w:pPr>
              <w:spacing w:after="160" w:line="278" w:lineRule="auto"/>
              <w:jc w:val="both"/>
              <w:rPr>
                <w:sz w:val="18"/>
                <w:szCs w:val="18"/>
              </w:rPr>
            </w:pPr>
            <w:r w:rsidRPr="0044078A">
              <w:rPr>
                <w:sz w:val="18"/>
                <w:szCs w:val="18"/>
              </w:rPr>
              <w:t>OP2</w:t>
            </w:r>
          </w:p>
        </w:tc>
        <w:tc>
          <w:tcPr>
            <w:tcW w:w="0" w:type="auto"/>
            <w:vAlign w:val="center"/>
          </w:tcPr>
          <w:p w14:paraId="6022A13F" w14:textId="3B4BCD6E" w:rsidR="0044078A" w:rsidRPr="0044078A" w:rsidRDefault="0044078A" w:rsidP="0044078A">
            <w:pPr>
              <w:spacing w:after="160" w:line="278" w:lineRule="auto"/>
              <w:jc w:val="both"/>
              <w:rPr>
                <w:sz w:val="18"/>
                <w:szCs w:val="18"/>
              </w:rPr>
            </w:pPr>
            <w:r w:rsidRPr="0044078A">
              <w:rPr>
                <w:sz w:val="18"/>
                <w:szCs w:val="18"/>
              </w:rPr>
              <w:t>1.605242%</w:t>
            </w:r>
          </w:p>
        </w:tc>
        <w:tc>
          <w:tcPr>
            <w:tcW w:w="0" w:type="auto"/>
            <w:vAlign w:val="center"/>
          </w:tcPr>
          <w:p w14:paraId="2B90D716" w14:textId="6614D47E" w:rsidR="0044078A" w:rsidRPr="0044078A" w:rsidRDefault="0044078A" w:rsidP="0044078A">
            <w:pPr>
              <w:spacing w:after="160" w:line="278" w:lineRule="auto"/>
              <w:jc w:val="both"/>
              <w:rPr>
                <w:sz w:val="18"/>
                <w:szCs w:val="18"/>
              </w:rPr>
            </w:pPr>
            <w:r w:rsidRPr="0044078A">
              <w:rPr>
                <w:sz w:val="18"/>
                <w:szCs w:val="18"/>
              </w:rPr>
              <w:t>0.799446%</w:t>
            </w:r>
          </w:p>
        </w:tc>
        <w:tc>
          <w:tcPr>
            <w:tcW w:w="0" w:type="auto"/>
            <w:vAlign w:val="center"/>
          </w:tcPr>
          <w:p w14:paraId="6E9841BA" w14:textId="4828D651" w:rsidR="0044078A" w:rsidRPr="0044078A" w:rsidRDefault="0044078A" w:rsidP="0044078A">
            <w:pPr>
              <w:spacing w:after="160" w:line="278" w:lineRule="auto"/>
              <w:jc w:val="both"/>
              <w:rPr>
                <w:sz w:val="18"/>
                <w:szCs w:val="18"/>
              </w:rPr>
            </w:pPr>
            <w:r w:rsidRPr="0044078A">
              <w:rPr>
                <w:sz w:val="18"/>
                <w:szCs w:val="18"/>
              </w:rPr>
              <w:t>0.397755%</w:t>
            </w:r>
          </w:p>
        </w:tc>
        <w:tc>
          <w:tcPr>
            <w:tcW w:w="0" w:type="auto"/>
            <w:vAlign w:val="center"/>
          </w:tcPr>
          <w:p w14:paraId="621E7B7F" w14:textId="61B2B485" w:rsidR="0044078A" w:rsidRPr="0044078A" w:rsidRDefault="0044078A" w:rsidP="0044078A">
            <w:pPr>
              <w:spacing w:after="160" w:line="278" w:lineRule="auto"/>
              <w:jc w:val="both"/>
              <w:rPr>
                <w:sz w:val="18"/>
                <w:szCs w:val="18"/>
              </w:rPr>
            </w:pPr>
            <w:r w:rsidRPr="0044078A">
              <w:rPr>
                <w:sz w:val="18"/>
                <w:szCs w:val="18"/>
              </w:rPr>
              <w:t>0.020763%</w:t>
            </w:r>
          </w:p>
        </w:tc>
        <w:tc>
          <w:tcPr>
            <w:tcW w:w="0" w:type="auto"/>
            <w:vAlign w:val="center"/>
          </w:tcPr>
          <w:p w14:paraId="4674ABF3" w14:textId="1FC43D04" w:rsidR="0044078A" w:rsidRPr="0044078A" w:rsidRDefault="0044078A" w:rsidP="0044078A">
            <w:pPr>
              <w:spacing w:after="160" w:line="278" w:lineRule="auto"/>
              <w:jc w:val="both"/>
              <w:rPr>
                <w:sz w:val="18"/>
                <w:szCs w:val="18"/>
              </w:rPr>
            </w:pPr>
            <w:r w:rsidRPr="0044078A">
              <w:rPr>
                <w:sz w:val="18"/>
                <w:szCs w:val="18"/>
              </w:rPr>
              <w:t>0.530694%</w:t>
            </w:r>
          </w:p>
        </w:tc>
        <w:tc>
          <w:tcPr>
            <w:tcW w:w="0" w:type="auto"/>
            <w:vAlign w:val="center"/>
          </w:tcPr>
          <w:p w14:paraId="04F569F0" w14:textId="46658F1B" w:rsidR="0044078A" w:rsidRPr="0044078A" w:rsidRDefault="0044078A" w:rsidP="0044078A">
            <w:pPr>
              <w:spacing w:after="160" w:line="278" w:lineRule="auto"/>
              <w:jc w:val="both"/>
              <w:rPr>
                <w:sz w:val="18"/>
                <w:szCs w:val="18"/>
              </w:rPr>
            </w:pPr>
            <w:r w:rsidRPr="0044078A">
              <w:rPr>
                <w:b/>
                <w:bCs/>
                <w:sz w:val="18"/>
                <w:szCs w:val="18"/>
              </w:rPr>
              <w:t>0.003128%</w:t>
            </w:r>
          </w:p>
        </w:tc>
      </w:tr>
      <w:tr w:rsidR="0044078A" w:rsidRPr="00730F71" w14:paraId="0D6F0FB4" w14:textId="77777777" w:rsidTr="004B09D2">
        <w:tc>
          <w:tcPr>
            <w:tcW w:w="0" w:type="auto"/>
            <w:hideMark/>
          </w:tcPr>
          <w:p w14:paraId="2116297B" w14:textId="77777777" w:rsidR="0044078A" w:rsidRPr="004B09D2" w:rsidRDefault="0044078A" w:rsidP="0044078A">
            <w:pPr>
              <w:spacing w:after="160" w:line="278" w:lineRule="auto"/>
              <w:jc w:val="both"/>
              <w:rPr>
                <w:sz w:val="18"/>
                <w:szCs w:val="18"/>
              </w:rPr>
            </w:pPr>
            <w:r w:rsidRPr="004B09D2">
              <w:rPr>
                <w:sz w:val="18"/>
                <w:szCs w:val="18"/>
              </w:rPr>
              <w:t>10 Hz</w:t>
            </w:r>
          </w:p>
        </w:tc>
        <w:tc>
          <w:tcPr>
            <w:tcW w:w="0" w:type="auto"/>
            <w:hideMark/>
          </w:tcPr>
          <w:p w14:paraId="6A421DA3" w14:textId="77777777" w:rsidR="0044078A" w:rsidRPr="004B09D2" w:rsidRDefault="0044078A" w:rsidP="0044078A">
            <w:pPr>
              <w:spacing w:after="160" w:line="278" w:lineRule="auto"/>
              <w:jc w:val="both"/>
              <w:rPr>
                <w:sz w:val="18"/>
                <w:szCs w:val="18"/>
              </w:rPr>
            </w:pPr>
            <w:r w:rsidRPr="004B09D2">
              <w:rPr>
                <w:sz w:val="18"/>
                <w:szCs w:val="18"/>
              </w:rPr>
              <w:t>OP1</w:t>
            </w:r>
          </w:p>
        </w:tc>
        <w:tc>
          <w:tcPr>
            <w:tcW w:w="0" w:type="auto"/>
            <w:hideMark/>
          </w:tcPr>
          <w:p w14:paraId="0577DAC6" w14:textId="77777777" w:rsidR="0044078A" w:rsidRPr="004B09D2" w:rsidRDefault="0044078A" w:rsidP="0044078A">
            <w:pPr>
              <w:spacing w:after="160" w:line="278" w:lineRule="auto"/>
              <w:jc w:val="both"/>
              <w:rPr>
                <w:sz w:val="18"/>
                <w:szCs w:val="18"/>
              </w:rPr>
            </w:pPr>
            <w:r w:rsidRPr="004B09D2">
              <w:rPr>
                <w:sz w:val="18"/>
                <w:szCs w:val="18"/>
              </w:rPr>
              <w:t>2.619481%</w:t>
            </w:r>
          </w:p>
        </w:tc>
        <w:tc>
          <w:tcPr>
            <w:tcW w:w="0" w:type="auto"/>
            <w:hideMark/>
          </w:tcPr>
          <w:p w14:paraId="62108843" w14:textId="77777777" w:rsidR="0044078A" w:rsidRPr="004B09D2" w:rsidRDefault="0044078A" w:rsidP="0044078A">
            <w:pPr>
              <w:spacing w:after="160" w:line="278" w:lineRule="auto"/>
              <w:jc w:val="both"/>
              <w:rPr>
                <w:sz w:val="18"/>
                <w:szCs w:val="18"/>
              </w:rPr>
            </w:pPr>
            <w:r w:rsidRPr="004B09D2">
              <w:rPr>
                <w:sz w:val="18"/>
                <w:szCs w:val="18"/>
              </w:rPr>
              <w:t>1.281278%</w:t>
            </w:r>
          </w:p>
        </w:tc>
        <w:tc>
          <w:tcPr>
            <w:tcW w:w="0" w:type="auto"/>
            <w:hideMark/>
          </w:tcPr>
          <w:p w14:paraId="2F48643B" w14:textId="77777777" w:rsidR="0044078A" w:rsidRPr="004B09D2" w:rsidRDefault="0044078A" w:rsidP="0044078A">
            <w:pPr>
              <w:spacing w:after="160" w:line="278" w:lineRule="auto"/>
              <w:jc w:val="both"/>
              <w:rPr>
                <w:sz w:val="18"/>
                <w:szCs w:val="18"/>
              </w:rPr>
            </w:pPr>
            <w:r w:rsidRPr="004B09D2">
              <w:rPr>
                <w:sz w:val="18"/>
                <w:szCs w:val="18"/>
              </w:rPr>
              <w:t>0.632064%</w:t>
            </w:r>
          </w:p>
        </w:tc>
        <w:tc>
          <w:tcPr>
            <w:tcW w:w="0" w:type="auto"/>
            <w:hideMark/>
          </w:tcPr>
          <w:p w14:paraId="073A08DF" w14:textId="77777777" w:rsidR="0044078A" w:rsidRPr="004B09D2" w:rsidRDefault="0044078A" w:rsidP="0044078A">
            <w:pPr>
              <w:spacing w:after="160" w:line="278" w:lineRule="auto"/>
              <w:jc w:val="both"/>
              <w:rPr>
                <w:sz w:val="18"/>
                <w:szCs w:val="18"/>
              </w:rPr>
            </w:pPr>
            <w:r w:rsidRPr="004B09D2">
              <w:rPr>
                <w:sz w:val="18"/>
                <w:szCs w:val="18"/>
              </w:rPr>
              <w:t>0.072444%</w:t>
            </w:r>
          </w:p>
        </w:tc>
        <w:tc>
          <w:tcPr>
            <w:tcW w:w="0" w:type="auto"/>
            <w:hideMark/>
          </w:tcPr>
          <w:p w14:paraId="587319E5" w14:textId="77777777" w:rsidR="0044078A" w:rsidRPr="004B09D2" w:rsidRDefault="0044078A" w:rsidP="0044078A">
            <w:pPr>
              <w:spacing w:after="160" w:line="278" w:lineRule="auto"/>
              <w:jc w:val="both"/>
              <w:rPr>
                <w:sz w:val="18"/>
                <w:szCs w:val="18"/>
              </w:rPr>
            </w:pPr>
            <w:r w:rsidRPr="004B09D2">
              <w:rPr>
                <w:sz w:val="18"/>
                <w:szCs w:val="18"/>
              </w:rPr>
              <w:t>0.836859%</w:t>
            </w:r>
          </w:p>
        </w:tc>
        <w:tc>
          <w:tcPr>
            <w:tcW w:w="0" w:type="auto"/>
            <w:hideMark/>
          </w:tcPr>
          <w:p w14:paraId="52B53996" w14:textId="77777777" w:rsidR="0044078A" w:rsidRPr="004B09D2" w:rsidRDefault="0044078A" w:rsidP="0044078A">
            <w:pPr>
              <w:spacing w:after="160" w:line="278" w:lineRule="auto"/>
              <w:jc w:val="both"/>
              <w:rPr>
                <w:sz w:val="18"/>
                <w:szCs w:val="18"/>
              </w:rPr>
            </w:pPr>
            <w:r w:rsidRPr="004B09D2">
              <w:rPr>
                <w:b/>
                <w:bCs/>
                <w:sz w:val="18"/>
                <w:szCs w:val="18"/>
              </w:rPr>
              <w:t>0.004289%</w:t>
            </w:r>
          </w:p>
        </w:tc>
      </w:tr>
      <w:tr w:rsidR="0044078A" w:rsidRPr="00730F71" w14:paraId="5C6BC00C" w14:textId="77777777" w:rsidTr="004B09D2">
        <w:tc>
          <w:tcPr>
            <w:tcW w:w="0" w:type="auto"/>
            <w:hideMark/>
          </w:tcPr>
          <w:p w14:paraId="78BA288E" w14:textId="77777777" w:rsidR="0044078A" w:rsidRPr="004B09D2" w:rsidRDefault="0044078A" w:rsidP="0044078A">
            <w:pPr>
              <w:spacing w:after="160" w:line="278" w:lineRule="auto"/>
              <w:jc w:val="both"/>
              <w:rPr>
                <w:sz w:val="18"/>
                <w:szCs w:val="18"/>
              </w:rPr>
            </w:pPr>
            <w:r w:rsidRPr="004B09D2">
              <w:rPr>
                <w:sz w:val="18"/>
                <w:szCs w:val="18"/>
              </w:rPr>
              <w:t>10 Hz</w:t>
            </w:r>
          </w:p>
        </w:tc>
        <w:tc>
          <w:tcPr>
            <w:tcW w:w="0" w:type="auto"/>
            <w:hideMark/>
          </w:tcPr>
          <w:p w14:paraId="18B2CA52" w14:textId="77777777" w:rsidR="0044078A" w:rsidRPr="004B09D2" w:rsidRDefault="0044078A" w:rsidP="0044078A">
            <w:pPr>
              <w:spacing w:after="160" w:line="278" w:lineRule="auto"/>
              <w:jc w:val="both"/>
              <w:rPr>
                <w:sz w:val="18"/>
                <w:szCs w:val="18"/>
              </w:rPr>
            </w:pPr>
            <w:r w:rsidRPr="004B09D2">
              <w:rPr>
                <w:sz w:val="18"/>
                <w:szCs w:val="18"/>
              </w:rPr>
              <w:t>OP2</w:t>
            </w:r>
          </w:p>
        </w:tc>
        <w:tc>
          <w:tcPr>
            <w:tcW w:w="0" w:type="auto"/>
            <w:hideMark/>
          </w:tcPr>
          <w:p w14:paraId="1E0873A6" w14:textId="77777777" w:rsidR="0044078A" w:rsidRPr="004B09D2" w:rsidRDefault="0044078A" w:rsidP="0044078A">
            <w:pPr>
              <w:spacing w:after="160" w:line="278" w:lineRule="auto"/>
              <w:jc w:val="both"/>
              <w:rPr>
                <w:sz w:val="18"/>
                <w:szCs w:val="18"/>
              </w:rPr>
            </w:pPr>
            <w:r w:rsidRPr="004B09D2">
              <w:rPr>
                <w:sz w:val="18"/>
                <w:szCs w:val="18"/>
              </w:rPr>
              <w:t>2.646332%</w:t>
            </w:r>
          </w:p>
        </w:tc>
        <w:tc>
          <w:tcPr>
            <w:tcW w:w="0" w:type="auto"/>
            <w:hideMark/>
          </w:tcPr>
          <w:p w14:paraId="45496233" w14:textId="77777777" w:rsidR="0044078A" w:rsidRPr="004B09D2" w:rsidRDefault="0044078A" w:rsidP="0044078A">
            <w:pPr>
              <w:spacing w:after="160" w:line="278" w:lineRule="auto"/>
              <w:jc w:val="both"/>
              <w:rPr>
                <w:sz w:val="18"/>
                <w:szCs w:val="18"/>
              </w:rPr>
            </w:pPr>
            <w:r w:rsidRPr="004B09D2">
              <w:rPr>
                <w:sz w:val="18"/>
                <w:szCs w:val="18"/>
              </w:rPr>
              <w:t>1.294598%</w:t>
            </w:r>
          </w:p>
        </w:tc>
        <w:tc>
          <w:tcPr>
            <w:tcW w:w="0" w:type="auto"/>
            <w:hideMark/>
          </w:tcPr>
          <w:p w14:paraId="2B490F87" w14:textId="77777777" w:rsidR="0044078A" w:rsidRPr="004B09D2" w:rsidRDefault="0044078A" w:rsidP="0044078A">
            <w:pPr>
              <w:spacing w:after="160" w:line="278" w:lineRule="auto"/>
              <w:jc w:val="both"/>
              <w:rPr>
                <w:sz w:val="18"/>
                <w:szCs w:val="18"/>
              </w:rPr>
            </w:pPr>
            <w:r w:rsidRPr="004B09D2">
              <w:rPr>
                <w:sz w:val="18"/>
                <w:szCs w:val="18"/>
              </w:rPr>
              <w:t>0.638677%</w:t>
            </w:r>
          </w:p>
        </w:tc>
        <w:tc>
          <w:tcPr>
            <w:tcW w:w="0" w:type="auto"/>
            <w:hideMark/>
          </w:tcPr>
          <w:p w14:paraId="2CE56F15" w14:textId="77777777" w:rsidR="0044078A" w:rsidRPr="004B09D2" w:rsidRDefault="0044078A" w:rsidP="0044078A">
            <w:pPr>
              <w:spacing w:after="160" w:line="278" w:lineRule="auto"/>
              <w:jc w:val="both"/>
              <w:rPr>
                <w:sz w:val="18"/>
                <w:szCs w:val="18"/>
              </w:rPr>
            </w:pPr>
            <w:r w:rsidRPr="004B09D2">
              <w:rPr>
                <w:sz w:val="18"/>
                <w:szCs w:val="18"/>
              </w:rPr>
              <w:t>0.072990%</w:t>
            </w:r>
          </w:p>
        </w:tc>
        <w:tc>
          <w:tcPr>
            <w:tcW w:w="0" w:type="auto"/>
            <w:hideMark/>
          </w:tcPr>
          <w:p w14:paraId="78E34594" w14:textId="77777777" w:rsidR="0044078A" w:rsidRPr="004B09D2" w:rsidRDefault="0044078A" w:rsidP="0044078A">
            <w:pPr>
              <w:spacing w:after="160" w:line="278" w:lineRule="auto"/>
              <w:jc w:val="both"/>
              <w:rPr>
                <w:sz w:val="18"/>
                <w:szCs w:val="18"/>
              </w:rPr>
            </w:pPr>
            <w:r w:rsidRPr="004B09D2">
              <w:rPr>
                <w:sz w:val="18"/>
                <w:szCs w:val="18"/>
              </w:rPr>
              <w:t>0.845746%</w:t>
            </w:r>
          </w:p>
        </w:tc>
        <w:tc>
          <w:tcPr>
            <w:tcW w:w="0" w:type="auto"/>
            <w:hideMark/>
          </w:tcPr>
          <w:p w14:paraId="41F12D83" w14:textId="77777777" w:rsidR="0044078A" w:rsidRPr="004B09D2" w:rsidRDefault="0044078A" w:rsidP="0044078A">
            <w:pPr>
              <w:spacing w:after="160" w:line="278" w:lineRule="auto"/>
              <w:jc w:val="both"/>
              <w:rPr>
                <w:sz w:val="18"/>
                <w:szCs w:val="18"/>
              </w:rPr>
            </w:pPr>
            <w:r w:rsidRPr="004B09D2">
              <w:rPr>
                <w:b/>
                <w:bCs/>
                <w:sz w:val="18"/>
                <w:szCs w:val="18"/>
              </w:rPr>
              <w:t>0.004357%</w:t>
            </w:r>
          </w:p>
        </w:tc>
      </w:tr>
    </w:tbl>
    <w:p w14:paraId="68C7F90B" w14:textId="2B1C0C1B" w:rsidR="0044078A" w:rsidRPr="00730F71" w:rsidRDefault="00730F71" w:rsidP="004B09D2">
      <w:pPr>
        <w:jc w:val="both"/>
      </w:pPr>
      <w:r w:rsidRPr="00730F71">
        <w:t xml:space="preserve">At </w:t>
      </w:r>
      <w:r w:rsidR="004B09D2">
        <w:t>1,5 and</w:t>
      </w:r>
      <w:r w:rsidRPr="00730F71">
        <w:t xml:space="preserve"> 10 Hz, changing </w:t>
      </w:r>
      <w:r w:rsidR="004B09D2">
        <w:t>Pref</w:t>
      </w:r>
      <w:r w:rsidRPr="00730F71">
        <w:t xml:space="preserve"> from 1.0 to 0.6 </w:t>
      </w:r>
      <w:proofErr w:type="spellStart"/>
      <w:r w:rsidRPr="00730F71">
        <w:t>pu</w:t>
      </w:r>
      <w:proofErr w:type="spellEnd"/>
      <w:r w:rsidRPr="00730F71">
        <w:t xml:space="preserve"> changed the physical </w:t>
      </w:r>
      <w:proofErr w:type="spellStart"/>
      <w:r w:rsidRPr="00730F71">
        <w:t>dq</w:t>
      </w:r>
      <w:proofErr w:type="spellEnd"/>
      <w:r w:rsidRPr="00730F71">
        <w:t>-admittance matrix, as expected, but did not materially alter the numerical convergence pattern.</w:t>
      </w:r>
    </w:p>
    <w:p w14:paraId="7B950AFA" w14:textId="77777777" w:rsidR="00730F71" w:rsidRPr="00730F71" w:rsidRDefault="00730F71" w:rsidP="004B09D2">
      <w:pPr>
        <w:jc w:val="both"/>
      </w:pPr>
      <w:r w:rsidRPr="00730F71">
        <w:t>This distinction is important:</w:t>
      </w:r>
    </w:p>
    <w:p w14:paraId="1FD31A99" w14:textId="77777777" w:rsidR="00730F71" w:rsidRPr="00730F71" w:rsidRDefault="00730F71" w:rsidP="004B09D2">
      <w:pPr>
        <w:pStyle w:val="ListParagraph"/>
        <w:numPr>
          <w:ilvl w:val="0"/>
          <w:numId w:val="11"/>
        </w:numPr>
        <w:jc w:val="both"/>
      </w:pPr>
      <w:r w:rsidRPr="00730F71">
        <w:t>The admittance values depend on operating point.</w:t>
      </w:r>
    </w:p>
    <w:p w14:paraId="00B02A24" w14:textId="77777777" w:rsidR="00730F71" w:rsidRPr="00730F71" w:rsidRDefault="00730F71" w:rsidP="004B09D2">
      <w:pPr>
        <w:pStyle w:val="ListParagraph"/>
        <w:numPr>
          <w:ilvl w:val="0"/>
          <w:numId w:val="11"/>
        </w:numPr>
        <w:jc w:val="both"/>
      </w:pPr>
      <w:r w:rsidRPr="00730F71">
        <w:t>The timestep-error structure remains approximately first order.</w:t>
      </w:r>
    </w:p>
    <w:p w14:paraId="014D504B" w14:textId="77777777" w:rsidR="00730F71" w:rsidRPr="00730F71" w:rsidRDefault="00730F71" w:rsidP="004B09D2">
      <w:pPr>
        <w:pStyle w:val="ListParagraph"/>
        <w:numPr>
          <w:ilvl w:val="0"/>
          <w:numId w:val="11"/>
        </w:numPr>
        <w:jc w:val="both"/>
      </w:pPr>
      <w:r w:rsidRPr="00730F71">
        <w:t>Mixed Richardson remains the most accurate formulation.</w:t>
      </w:r>
    </w:p>
    <w:p w14:paraId="0E0DFCFB" w14:textId="77777777" w:rsidR="00730F71" w:rsidRPr="00730F71" w:rsidRDefault="00730F71" w:rsidP="004B09D2">
      <w:pPr>
        <w:pStyle w:val="ListParagraph"/>
        <w:numPr>
          <w:ilvl w:val="0"/>
          <w:numId w:val="11"/>
        </w:numPr>
        <w:jc w:val="both"/>
      </w:pPr>
      <w:r w:rsidRPr="00730F71">
        <w:t>First-order Richardson remains the faster two-simulation alternative.</w:t>
      </w:r>
    </w:p>
    <w:p w14:paraId="49AEDCD8" w14:textId="77777777" w:rsidR="00730F71" w:rsidRDefault="00730F71" w:rsidP="004B09D2">
      <w:pPr>
        <w:jc w:val="both"/>
      </w:pPr>
      <w:r w:rsidRPr="00730F71">
        <w:lastRenderedPageBreak/>
        <w:t>Therefore, the acceleration method is not limited to only the OP1 equilibrium.</w:t>
      </w:r>
    </w:p>
    <w:p w14:paraId="03F5AF22" w14:textId="30500196" w:rsidR="00C70C0B" w:rsidRPr="00730F71" w:rsidRDefault="00C70C0B" w:rsidP="004B09D2">
      <w:pPr>
        <w:jc w:val="both"/>
      </w:pPr>
      <w:r>
        <w:rPr>
          <w:noProof/>
        </w:rPr>
        <w:drawing>
          <wp:inline distT="0" distB="0" distL="0" distR="0" wp14:anchorId="1475256C" wp14:editId="5042DE1E">
            <wp:extent cx="5337810" cy="3997960"/>
            <wp:effectExtent l="0" t="0" r="0" b="2540"/>
            <wp:docPr id="1832154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7810" cy="3997960"/>
                    </a:xfrm>
                    <a:prstGeom prst="rect">
                      <a:avLst/>
                    </a:prstGeom>
                    <a:noFill/>
                    <a:ln>
                      <a:noFill/>
                    </a:ln>
                  </pic:spPr>
                </pic:pic>
              </a:graphicData>
            </a:graphic>
          </wp:inline>
        </w:drawing>
      </w:r>
    </w:p>
    <w:p w14:paraId="3812EF0A" w14:textId="01DA884A" w:rsidR="00730F71" w:rsidRPr="00730F71" w:rsidRDefault="00730F71" w:rsidP="004B09D2">
      <w:pPr>
        <w:jc w:val="both"/>
      </w:pPr>
      <w:r w:rsidRPr="00730F71">
        <w:rPr>
          <w:b/>
          <w:bCs/>
        </w:rPr>
        <w:t xml:space="preserve">Figure </w:t>
      </w:r>
      <w:r w:rsidR="004D7300">
        <w:rPr>
          <w:b/>
          <w:bCs/>
        </w:rPr>
        <w:t>7</w:t>
      </w:r>
      <w:r w:rsidRPr="00730F71">
        <w:rPr>
          <w:b/>
          <w:bCs/>
        </w:rPr>
        <w:t>.</w:t>
      </w:r>
      <w:r w:rsidRPr="00730F71">
        <w:t xml:space="preserve"> Full-matrix error versus frequency for OP1 and OP2.</w:t>
      </w:r>
    </w:p>
    <w:p w14:paraId="49692AE6" w14:textId="77777777" w:rsidR="00730F71" w:rsidRPr="00730F71" w:rsidRDefault="00730F71" w:rsidP="004B09D2">
      <w:pPr>
        <w:jc w:val="both"/>
        <w:rPr>
          <w:b/>
          <w:bCs/>
        </w:rPr>
      </w:pPr>
      <w:r w:rsidRPr="00730F71">
        <w:rPr>
          <w:b/>
          <w:bCs/>
        </w:rPr>
        <w:t>9. Discussion – Timestep and Frequency Dependence</w:t>
      </w:r>
    </w:p>
    <w:p w14:paraId="629F9258" w14:textId="77777777" w:rsidR="00730F71" w:rsidRPr="00730F71" w:rsidRDefault="00730F71" w:rsidP="004B09D2">
      <w:pPr>
        <w:jc w:val="both"/>
      </w:pPr>
      <w:r w:rsidRPr="00730F71">
        <w:t>The direct PSCAD error increased with perturbation frequency.</w:t>
      </w:r>
    </w:p>
    <w:p w14:paraId="68C38627" w14:textId="4EFAA446" w:rsidR="004B09D2" w:rsidRPr="004B09D2" w:rsidRDefault="00730F71" w:rsidP="004B09D2">
      <w:pPr>
        <w:jc w:val="both"/>
      </w:pPr>
      <w:r w:rsidRPr="00730F71">
        <w:t>For OP1, the direct 50 µs error increased from</w:t>
      </w:r>
      <w:r w:rsidR="004B09D2">
        <w:t xml:space="preserve"> </w:t>
      </w:r>
      <m:oMath>
        <m:r>
          <w:rPr>
            <w:rFonts w:ascii="Cambria Math" w:hAnsi="Cambria Math"/>
          </w:rPr>
          <m:t>0.3157%</m:t>
        </m:r>
        <m:r>
          <m:rPr>
            <m:nor/>
          </m:rPr>
          <m:t> at 1 Hz</m:t>
        </m:r>
        <m:r>
          <m:rPr>
            <m:nor/>
          </m:rPr>
          <w:rPr>
            <w:rFonts w:ascii="Cambria Math"/>
          </w:rPr>
          <m:t xml:space="preserve"> </m:t>
        </m:r>
      </m:oMath>
      <w:r w:rsidRPr="00730F71">
        <w:t>to</w:t>
      </w:r>
      <w:r w:rsidR="004B09D2">
        <w:t xml:space="preserve"> </w:t>
      </w:r>
      <m:oMath>
        <m:r>
          <w:rPr>
            <w:rFonts w:ascii="Cambria Math" w:hAnsi="Cambria Math"/>
          </w:rPr>
          <m:t>1.5708%</m:t>
        </m:r>
        <m:r>
          <m:rPr>
            <m:nor/>
          </m:rPr>
          <m:t> at 5 Hz</m:t>
        </m:r>
      </m:oMath>
      <w:r w:rsidR="004B09D2">
        <w:rPr>
          <w:rFonts w:eastAsiaTheme="minorEastAsia"/>
        </w:rPr>
        <w:t xml:space="preserve"> </w:t>
      </w:r>
      <w:r w:rsidRPr="00730F71">
        <w:t>and</w:t>
      </w:r>
      <w:r w:rsidR="004B09D2">
        <w:t xml:space="preserve"> </w:t>
      </w:r>
      <m:oMath>
        <m:r>
          <w:rPr>
            <w:rFonts w:ascii="Cambria Math" w:hAnsi="Cambria Math"/>
          </w:rPr>
          <m:t>2.6195%</m:t>
        </m:r>
        <m:r>
          <m:rPr>
            <m:nor/>
          </m:rPr>
          <m:t> at 10 Hz</m:t>
        </m:r>
        <m:r>
          <w:rPr>
            <w:rFonts w:ascii="Cambria Math" w:hAnsi="Cambria Math"/>
          </w:rPr>
          <m:t>.</m:t>
        </m:r>
        <m:r>
          <w:rPr>
            <w:rFonts w:ascii="Cambria Math"/>
          </w:rPr>
          <m:t xml:space="preserve"> </m:t>
        </m:r>
      </m:oMath>
    </w:p>
    <w:p w14:paraId="69070510" w14:textId="2CD7AAE3" w:rsidR="00730F71" w:rsidRPr="004B09D2" w:rsidRDefault="00730F71" w:rsidP="004B09D2">
      <w:pPr>
        <w:jc w:val="both"/>
        <w:rPr>
          <w:rFonts w:eastAsiaTheme="minorEastAsia"/>
        </w:rPr>
      </w:pPr>
      <w:r w:rsidRPr="00730F71">
        <w:t>A similar pattern was observed at OP2, where the direct 50 µs error was 0.3059% at 1 Hz and 2.6463% at 10 Hz.</w:t>
      </w:r>
    </w:p>
    <w:p w14:paraId="4D5A1CB7" w14:textId="77777777" w:rsidR="00730F71" w:rsidRPr="00730F71" w:rsidRDefault="00730F71" w:rsidP="004B09D2">
      <w:pPr>
        <w:jc w:val="both"/>
      </w:pPr>
      <w:r w:rsidRPr="00730F71">
        <w:t>This indicates that higher-frequency impedance points are more sensitive to timestep-dependent phase and amplitude errors. A fixed timing or phase displacement represents a larger fraction of the perturbation cycle as frequency increases.</w:t>
      </w:r>
    </w:p>
    <w:p w14:paraId="150C7385" w14:textId="77777777" w:rsidR="00730F71" w:rsidRPr="00730F71" w:rsidRDefault="00730F71" w:rsidP="004B09D2">
      <w:pPr>
        <w:jc w:val="both"/>
      </w:pPr>
      <w:r w:rsidRPr="00730F71">
        <w:t xml:space="preserve">Reducing the direct timestep improved accuracy approximately linearly. Halving the timestep from 50 to 25 µs approximately halved the </w:t>
      </w:r>
      <w:proofErr w:type="gramStart"/>
      <w:r w:rsidRPr="00730F71">
        <w:t>error, and</w:t>
      </w:r>
      <w:proofErr w:type="gramEnd"/>
      <w:r w:rsidRPr="00730F71">
        <w:t xml:space="preserve"> reducing it again to 12.5 µs approximately halved the error a second time.</w:t>
      </w:r>
    </w:p>
    <w:p w14:paraId="19B88365" w14:textId="14BBEC7F" w:rsidR="00730F71" w:rsidRPr="00730F71" w:rsidRDefault="00730F71" w:rsidP="004B09D2">
      <w:pPr>
        <w:jc w:val="both"/>
      </w:pPr>
      <w:r w:rsidRPr="00730F71">
        <w:t xml:space="preserve">This behaviour explains why first-order Richardson is substantially more effective than second-order Richardson. Although the underlying simulation may contain higher-order numerical components, the complete measurement chain exhibits a dominant </w:t>
      </w:r>
      <w:r w:rsidR="004B09D2">
        <w:t xml:space="preserve">O(h) </w:t>
      </w:r>
      <w:r w:rsidRPr="00730F71">
        <w:t>error over the tested timestep range.</w:t>
      </w:r>
    </w:p>
    <w:p w14:paraId="56957782" w14:textId="55FE8B3E" w:rsidR="00730F71" w:rsidRPr="00730F71" w:rsidRDefault="00730F71" w:rsidP="004B09D2">
      <w:pPr>
        <w:jc w:val="both"/>
      </w:pPr>
      <w:r w:rsidRPr="00730F71">
        <w:lastRenderedPageBreak/>
        <w:t>The second-order formulation assumes an O(h^2)</w:t>
      </w:r>
      <w:r w:rsidR="004B09D2">
        <w:t xml:space="preserve"> </w:t>
      </w:r>
      <w:r w:rsidRPr="00730F71">
        <w:t>leading term and therefore does not cancel the dominant observed error. Consequently, its accuracy was only slightly better than a direct 25 µs result.</w:t>
      </w:r>
    </w:p>
    <w:p w14:paraId="5ECA178C" w14:textId="05EF3F85" w:rsidR="00730F71" w:rsidRPr="00730F71" w:rsidRDefault="00730F71" w:rsidP="004B09D2">
      <w:pPr>
        <w:jc w:val="both"/>
      </w:pPr>
      <w:r w:rsidRPr="00730F71">
        <w:t>The mixed formulation removes both O(h) and O(h^2) components and consistently produced the smallest full-matrix error.</w:t>
      </w:r>
    </w:p>
    <w:p w14:paraId="7FD59E51" w14:textId="57AC0300" w:rsidR="00730F71" w:rsidRPr="00F9799F" w:rsidRDefault="00730F71" w:rsidP="004B09D2">
      <w:pPr>
        <w:jc w:val="both"/>
        <w:rPr>
          <w:b/>
          <w:bCs/>
        </w:rPr>
      </w:pPr>
      <w:r w:rsidRPr="00730F71">
        <w:rPr>
          <w:b/>
          <w:bCs/>
        </w:rPr>
        <w:t>10. Richardson Runtime and Error</w:t>
      </w:r>
    </w:p>
    <w:tbl>
      <w:tblPr>
        <w:tblStyle w:val="TableGridLight"/>
        <w:tblW w:w="0" w:type="auto"/>
        <w:tblLook w:val="04A0" w:firstRow="1" w:lastRow="0" w:firstColumn="1" w:lastColumn="0" w:noHBand="0" w:noVBand="1"/>
      </w:tblPr>
      <w:tblGrid>
        <w:gridCol w:w="1173"/>
        <w:gridCol w:w="839"/>
        <w:gridCol w:w="839"/>
        <w:gridCol w:w="858"/>
        <w:gridCol w:w="1456"/>
        <w:gridCol w:w="1224"/>
        <w:gridCol w:w="1671"/>
      </w:tblGrid>
      <w:tr w:rsidR="007E6161" w:rsidRPr="007E6161" w14:paraId="2EFB8F75" w14:textId="77777777" w:rsidTr="007E6161">
        <w:tc>
          <w:tcPr>
            <w:tcW w:w="0" w:type="auto"/>
            <w:hideMark/>
          </w:tcPr>
          <w:p w14:paraId="41B8EABB" w14:textId="77777777" w:rsidR="007E6161" w:rsidRPr="007E6161" w:rsidRDefault="007E6161" w:rsidP="007E6161">
            <w:pPr>
              <w:spacing w:after="160" w:line="278" w:lineRule="auto"/>
              <w:jc w:val="both"/>
              <w:rPr>
                <w:b/>
                <w:bCs/>
                <w:sz w:val="20"/>
                <w:szCs w:val="20"/>
              </w:rPr>
            </w:pPr>
            <w:r w:rsidRPr="007E6161">
              <w:rPr>
                <w:b/>
                <w:bCs/>
                <w:sz w:val="20"/>
                <w:szCs w:val="20"/>
              </w:rPr>
              <w:t>Frequency</w:t>
            </w:r>
          </w:p>
        </w:tc>
        <w:tc>
          <w:tcPr>
            <w:tcW w:w="0" w:type="auto"/>
            <w:hideMark/>
          </w:tcPr>
          <w:p w14:paraId="6E11EECF" w14:textId="77777777" w:rsidR="007E6161" w:rsidRPr="007E6161" w:rsidRDefault="007E6161" w:rsidP="007E6161">
            <w:pPr>
              <w:spacing w:after="160" w:line="278" w:lineRule="auto"/>
              <w:jc w:val="both"/>
              <w:rPr>
                <w:b/>
                <w:bCs/>
                <w:sz w:val="20"/>
                <w:szCs w:val="20"/>
              </w:rPr>
            </w:pPr>
            <w:r w:rsidRPr="007E6161">
              <w:rPr>
                <w:b/>
                <w:bCs/>
                <w:sz w:val="20"/>
                <w:szCs w:val="20"/>
              </w:rPr>
              <w:t>50 µs</w:t>
            </w:r>
          </w:p>
        </w:tc>
        <w:tc>
          <w:tcPr>
            <w:tcW w:w="0" w:type="auto"/>
            <w:hideMark/>
          </w:tcPr>
          <w:p w14:paraId="41036419" w14:textId="77777777" w:rsidR="007E6161" w:rsidRPr="007E6161" w:rsidRDefault="007E6161" w:rsidP="007E6161">
            <w:pPr>
              <w:spacing w:after="160" w:line="278" w:lineRule="auto"/>
              <w:jc w:val="both"/>
              <w:rPr>
                <w:b/>
                <w:bCs/>
                <w:sz w:val="20"/>
                <w:szCs w:val="20"/>
              </w:rPr>
            </w:pPr>
            <w:r w:rsidRPr="007E6161">
              <w:rPr>
                <w:b/>
                <w:bCs/>
                <w:sz w:val="20"/>
                <w:szCs w:val="20"/>
              </w:rPr>
              <w:t>25 µs</w:t>
            </w:r>
          </w:p>
        </w:tc>
        <w:tc>
          <w:tcPr>
            <w:tcW w:w="0" w:type="auto"/>
            <w:hideMark/>
          </w:tcPr>
          <w:p w14:paraId="3A23F850" w14:textId="77777777" w:rsidR="007E6161" w:rsidRPr="007E6161" w:rsidRDefault="007E6161" w:rsidP="007E6161">
            <w:pPr>
              <w:spacing w:after="160" w:line="278" w:lineRule="auto"/>
              <w:jc w:val="both"/>
              <w:rPr>
                <w:b/>
                <w:bCs/>
                <w:sz w:val="20"/>
                <w:szCs w:val="20"/>
              </w:rPr>
            </w:pPr>
            <w:r w:rsidRPr="007E6161">
              <w:rPr>
                <w:b/>
                <w:bCs/>
                <w:sz w:val="20"/>
                <w:szCs w:val="20"/>
              </w:rPr>
              <w:t>12.5 µs</w:t>
            </w:r>
          </w:p>
        </w:tc>
        <w:tc>
          <w:tcPr>
            <w:tcW w:w="0" w:type="auto"/>
            <w:hideMark/>
          </w:tcPr>
          <w:p w14:paraId="10F9D7C0" w14:textId="77777777" w:rsidR="007E6161" w:rsidRPr="007E6161" w:rsidRDefault="007E6161" w:rsidP="007E6161">
            <w:pPr>
              <w:spacing w:after="160" w:line="278" w:lineRule="auto"/>
              <w:jc w:val="both"/>
              <w:rPr>
                <w:b/>
                <w:bCs/>
                <w:sz w:val="20"/>
                <w:szCs w:val="20"/>
              </w:rPr>
            </w:pPr>
            <w:r w:rsidRPr="007E6161">
              <w:rPr>
                <w:b/>
                <w:bCs/>
                <w:sz w:val="20"/>
                <w:szCs w:val="20"/>
              </w:rPr>
              <w:t>RE1/RE2 total</w:t>
            </w:r>
          </w:p>
        </w:tc>
        <w:tc>
          <w:tcPr>
            <w:tcW w:w="0" w:type="auto"/>
            <w:hideMark/>
          </w:tcPr>
          <w:p w14:paraId="5BD6AD8D" w14:textId="77777777" w:rsidR="007E6161" w:rsidRPr="007E6161" w:rsidRDefault="007E6161" w:rsidP="007E6161">
            <w:pPr>
              <w:spacing w:after="160" w:line="278" w:lineRule="auto"/>
              <w:jc w:val="both"/>
              <w:rPr>
                <w:b/>
                <w:bCs/>
                <w:sz w:val="20"/>
                <w:szCs w:val="20"/>
              </w:rPr>
            </w:pPr>
            <w:r w:rsidRPr="007E6161">
              <w:rPr>
                <w:b/>
                <w:bCs/>
                <w:sz w:val="20"/>
                <w:szCs w:val="20"/>
              </w:rPr>
              <w:t>Mixed total</w:t>
            </w:r>
          </w:p>
        </w:tc>
        <w:tc>
          <w:tcPr>
            <w:tcW w:w="0" w:type="auto"/>
            <w:hideMark/>
          </w:tcPr>
          <w:p w14:paraId="55CCDB07" w14:textId="77777777" w:rsidR="007E6161" w:rsidRPr="007E6161" w:rsidRDefault="007E6161" w:rsidP="007E6161">
            <w:pPr>
              <w:spacing w:after="160" w:line="278" w:lineRule="auto"/>
              <w:jc w:val="both"/>
              <w:rPr>
                <w:b/>
                <w:bCs/>
                <w:sz w:val="20"/>
                <w:szCs w:val="20"/>
              </w:rPr>
            </w:pPr>
            <w:r w:rsidRPr="007E6161">
              <w:rPr>
                <w:b/>
                <w:bCs/>
                <w:sz w:val="20"/>
                <w:szCs w:val="20"/>
              </w:rPr>
              <w:t>0.1 µs reference</w:t>
            </w:r>
          </w:p>
        </w:tc>
      </w:tr>
      <w:tr w:rsidR="007E6161" w:rsidRPr="007E6161" w14:paraId="7094A8B3" w14:textId="77777777" w:rsidTr="007E6161">
        <w:tc>
          <w:tcPr>
            <w:tcW w:w="0" w:type="auto"/>
            <w:hideMark/>
          </w:tcPr>
          <w:p w14:paraId="03BB5546" w14:textId="77777777" w:rsidR="007E6161" w:rsidRPr="007E6161" w:rsidRDefault="007E6161" w:rsidP="007E6161">
            <w:pPr>
              <w:spacing w:after="160" w:line="278" w:lineRule="auto"/>
              <w:jc w:val="both"/>
              <w:rPr>
                <w:sz w:val="20"/>
                <w:szCs w:val="20"/>
              </w:rPr>
            </w:pPr>
            <w:r w:rsidRPr="007E6161">
              <w:rPr>
                <w:sz w:val="20"/>
                <w:szCs w:val="20"/>
              </w:rPr>
              <w:t>1 Hz</w:t>
            </w:r>
          </w:p>
        </w:tc>
        <w:tc>
          <w:tcPr>
            <w:tcW w:w="0" w:type="auto"/>
            <w:hideMark/>
          </w:tcPr>
          <w:p w14:paraId="44C302C5" w14:textId="77777777" w:rsidR="007E6161" w:rsidRPr="007E6161" w:rsidRDefault="007E6161" w:rsidP="007E6161">
            <w:pPr>
              <w:spacing w:after="160" w:line="278" w:lineRule="auto"/>
              <w:jc w:val="both"/>
              <w:rPr>
                <w:sz w:val="20"/>
                <w:szCs w:val="20"/>
              </w:rPr>
            </w:pPr>
            <w:r w:rsidRPr="007E6161">
              <w:rPr>
                <w:sz w:val="20"/>
                <w:szCs w:val="20"/>
              </w:rPr>
              <w:t>10.83 s</w:t>
            </w:r>
          </w:p>
        </w:tc>
        <w:tc>
          <w:tcPr>
            <w:tcW w:w="0" w:type="auto"/>
            <w:hideMark/>
          </w:tcPr>
          <w:p w14:paraId="084E1D15" w14:textId="77777777" w:rsidR="007E6161" w:rsidRPr="007E6161" w:rsidRDefault="007E6161" w:rsidP="007E6161">
            <w:pPr>
              <w:spacing w:after="160" w:line="278" w:lineRule="auto"/>
              <w:jc w:val="both"/>
              <w:rPr>
                <w:sz w:val="20"/>
                <w:szCs w:val="20"/>
              </w:rPr>
            </w:pPr>
            <w:r w:rsidRPr="007E6161">
              <w:rPr>
                <w:sz w:val="20"/>
                <w:szCs w:val="20"/>
              </w:rPr>
              <w:t>18.77 s</w:t>
            </w:r>
          </w:p>
        </w:tc>
        <w:tc>
          <w:tcPr>
            <w:tcW w:w="0" w:type="auto"/>
            <w:hideMark/>
          </w:tcPr>
          <w:p w14:paraId="37BE561E" w14:textId="77777777" w:rsidR="007E6161" w:rsidRPr="007E6161" w:rsidRDefault="007E6161" w:rsidP="007E6161">
            <w:pPr>
              <w:spacing w:after="160" w:line="278" w:lineRule="auto"/>
              <w:jc w:val="both"/>
              <w:rPr>
                <w:sz w:val="20"/>
                <w:szCs w:val="20"/>
              </w:rPr>
            </w:pPr>
            <w:r w:rsidRPr="007E6161">
              <w:rPr>
                <w:sz w:val="20"/>
                <w:szCs w:val="20"/>
              </w:rPr>
              <w:t>32.86 s</w:t>
            </w:r>
          </w:p>
        </w:tc>
        <w:tc>
          <w:tcPr>
            <w:tcW w:w="0" w:type="auto"/>
            <w:hideMark/>
          </w:tcPr>
          <w:p w14:paraId="1BFA8C2D" w14:textId="77777777" w:rsidR="007E6161" w:rsidRPr="007E6161" w:rsidRDefault="007E6161" w:rsidP="007E6161">
            <w:pPr>
              <w:spacing w:after="160" w:line="278" w:lineRule="auto"/>
              <w:jc w:val="both"/>
              <w:rPr>
                <w:sz w:val="20"/>
                <w:szCs w:val="20"/>
              </w:rPr>
            </w:pPr>
            <w:r w:rsidRPr="007E6161">
              <w:rPr>
                <w:sz w:val="20"/>
                <w:szCs w:val="20"/>
              </w:rPr>
              <w:t>29.60 s</w:t>
            </w:r>
          </w:p>
        </w:tc>
        <w:tc>
          <w:tcPr>
            <w:tcW w:w="0" w:type="auto"/>
            <w:hideMark/>
          </w:tcPr>
          <w:p w14:paraId="75E05490" w14:textId="77777777" w:rsidR="007E6161" w:rsidRPr="007E6161" w:rsidRDefault="007E6161" w:rsidP="007E6161">
            <w:pPr>
              <w:spacing w:after="160" w:line="278" w:lineRule="auto"/>
              <w:jc w:val="both"/>
              <w:rPr>
                <w:sz w:val="20"/>
                <w:szCs w:val="20"/>
              </w:rPr>
            </w:pPr>
            <w:r w:rsidRPr="007E6161">
              <w:rPr>
                <w:sz w:val="20"/>
                <w:szCs w:val="20"/>
              </w:rPr>
              <w:t>62.46 s</w:t>
            </w:r>
          </w:p>
        </w:tc>
        <w:tc>
          <w:tcPr>
            <w:tcW w:w="0" w:type="auto"/>
            <w:hideMark/>
          </w:tcPr>
          <w:p w14:paraId="3A191DAF" w14:textId="77777777" w:rsidR="007E6161" w:rsidRPr="007E6161" w:rsidRDefault="007E6161" w:rsidP="007E6161">
            <w:pPr>
              <w:spacing w:after="160" w:line="278" w:lineRule="auto"/>
              <w:jc w:val="both"/>
              <w:rPr>
                <w:sz w:val="20"/>
                <w:szCs w:val="20"/>
              </w:rPr>
            </w:pPr>
            <w:r w:rsidRPr="007E6161">
              <w:rPr>
                <w:sz w:val="20"/>
                <w:szCs w:val="20"/>
              </w:rPr>
              <w:t>4510 s</w:t>
            </w:r>
          </w:p>
        </w:tc>
      </w:tr>
      <w:tr w:rsidR="007E6161" w:rsidRPr="007E6161" w14:paraId="68014A3D" w14:textId="77777777" w:rsidTr="007E6161">
        <w:tc>
          <w:tcPr>
            <w:tcW w:w="0" w:type="auto"/>
            <w:hideMark/>
          </w:tcPr>
          <w:p w14:paraId="1218CAF9" w14:textId="77777777" w:rsidR="007E6161" w:rsidRPr="007E6161" w:rsidRDefault="007E6161" w:rsidP="007E6161">
            <w:pPr>
              <w:spacing w:after="160" w:line="278" w:lineRule="auto"/>
              <w:jc w:val="both"/>
              <w:rPr>
                <w:sz w:val="20"/>
                <w:szCs w:val="20"/>
              </w:rPr>
            </w:pPr>
            <w:r w:rsidRPr="007E6161">
              <w:rPr>
                <w:sz w:val="20"/>
                <w:szCs w:val="20"/>
              </w:rPr>
              <w:t>5 Hz</w:t>
            </w:r>
          </w:p>
        </w:tc>
        <w:tc>
          <w:tcPr>
            <w:tcW w:w="0" w:type="auto"/>
            <w:hideMark/>
          </w:tcPr>
          <w:p w14:paraId="5C2F7451" w14:textId="77777777" w:rsidR="007E6161" w:rsidRPr="007E6161" w:rsidRDefault="007E6161" w:rsidP="007E6161">
            <w:pPr>
              <w:spacing w:after="160" w:line="278" w:lineRule="auto"/>
              <w:jc w:val="both"/>
              <w:rPr>
                <w:sz w:val="20"/>
                <w:szCs w:val="20"/>
              </w:rPr>
            </w:pPr>
            <w:r w:rsidRPr="007E6161">
              <w:rPr>
                <w:sz w:val="20"/>
                <w:szCs w:val="20"/>
              </w:rPr>
              <w:t>10.54 s</w:t>
            </w:r>
          </w:p>
        </w:tc>
        <w:tc>
          <w:tcPr>
            <w:tcW w:w="0" w:type="auto"/>
            <w:hideMark/>
          </w:tcPr>
          <w:p w14:paraId="238E3AAB" w14:textId="77777777" w:rsidR="007E6161" w:rsidRPr="007E6161" w:rsidRDefault="007E6161" w:rsidP="007E6161">
            <w:pPr>
              <w:spacing w:after="160" w:line="278" w:lineRule="auto"/>
              <w:jc w:val="both"/>
              <w:rPr>
                <w:sz w:val="20"/>
                <w:szCs w:val="20"/>
              </w:rPr>
            </w:pPr>
            <w:r w:rsidRPr="007E6161">
              <w:rPr>
                <w:sz w:val="20"/>
                <w:szCs w:val="20"/>
              </w:rPr>
              <w:t>18.50 s</w:t>
            </w:r>
          </w:p>
        </w:tc>
        <w:tc>
          <w:tcPr>
            <w:tcW w:w="0" w:type="auto"/>
            <w:hideMark/>
          </w:tcPr>
          <w:p w14:paraId="226D7389" w14:textId="77777777" w:rsidR="007E6161" w:rsidRPr="007E6161" w:rsidRDefault="007E6161" w:rsidP="007E6161">
            <w:pPr>
              <w:spacing w:after="160" w:line="278" w:lineRule="auto"/>
              <w:jc w:val="both"/>
              <w:rPr>
                <w:sz w:val="20"/>
                <w:szCs w:val="20"/>
              </w:rPr>
            </w:pPr>
            <w:r w:rsidRPr="007E6161">
              <w:rPr>
                <w:sz w:val="20"/>
                <w:szCs w:val="20"/>
              </w:rPr>
              <w:t>33.30 s</w:t>
            </w:r>
          </w:p>
        </w:tc>
        <w:tc>
          <w:tcPr>
            <w:tcW w:w="0" w:type="auto"/>
            <w:hideMark/>
          </w:tcPr>
          <w:p w14:paraId="5BF61833" w14:textId="77777777" w:rsidR="007E6161" w:rsidRPr="007E6161" w:rsidRDefault="007E6161" w:rsidP="007E6161">
            <w:pPr>
              <w:spacing w:after="160" w:line="278" w:lineRule="auto"/>
              <w:jc w:val="both"/>
              <w:rPr>
                <w:sz w:val="20"/>
                <w:szCs w:val="20"/>
              </w:rPr>
            </w:pPr>
            <w:r w:rsidRPr="007E6161">
              <w:rPr>
                <w:sz w:val="20"/>
                <w:szCs w:val="20"/>
              </w:rPr>
              <w:t>29.04 s</w:t>
            </w:r>
          </w:p>
        </w:tc>
        <w:tc>
          <w:tcPr>
            <w:tcW w:w="0" w:type="auto"/>
            <w:hideMark/>
          </w:tcPr>
          <w:p w14:paraId="0B0B36AB" w14:textId="77777777" w:rsidR="007E6161" w:rsidRPr="007E6161" w:rsidRDefault="007E6161" w:rsidP="007E6161">
            <w:pPr>
              <w:spacing w:after="160" w:line="278" w:lineRule="auto"/>
              <w:jc w:val="both"/>
              <w:rPr>
                <w:sz w:val="20"/>
                <w:szCs w:val="20"/>
              </w:rPr>
            </w:pPr>
            <w:r w:rsidRPr="007E6161">
              <w:rPr>
                <w:sz w:val="20"/>
                <w:szCs w:val="20"/>
              </w:rPr>
              <w:t>62.34 s</w:t>
            </w:r>
          </w:p>
        </w:tc>
        <w:tc>
          <w:tcPr>
            <w:tcW w:w="0" w:type="auto"/>
            <w:hideMark/>
          </w:tcPr>
          <w:p w14:paraId="483D054E" w14:textId="77777777" w:rsidR="007E6161" w:rsidRPr="007E6161" w:rsidRDefault="007E6161" w:rsidP="007E6161">
            <w:pPr>
              <w:spacing w:after="160" w:line="278" w:lineRule="auto"/>
              <w:jc w:val="both"/>
              <w:rPr>
                <w:sz w:val="20"/>
                <w:szCs w:val="20"/>
              </w:rPr>
            </w:pPr>
            <w:r w:rsidRPr="007E6161">
              <w:rPr>
                <w:sz w:val="20"/>
                <w:szCs w:val="20"/>
              </w:rPr>
              <w:t>4563 s</w:t>
            </w:r>
          </w:p>
        </w:tc>
      </w:tr>
      <w:tr w:rsidR="007E6161" w:rsidRPr="007E6161" w14:paraId="1F75356B" w14:textId="77777777" w:rsidTr="007E6161">
        <w:tc>
          <w:tcPr>
            <w:tcW w:w="0" w:type="auto"/>
            <w:hideMark/>
          </w:tcPr>
          <w:p w14:paraId="1489FC40" w14:textId="77777777" w:rsidR="007E6161" w:rsidRPr="007E6161" w:rsidRDefault="007E6161" w:rsidP="007E6161">
            <w:pPr>
              <w:spacing w:after="160" w:line="278" w:lineRule="auto"/>
              <w:jc w:val="both"/>
              <w:rPr>
                <w:sz w:val="20"/>
                <w:szCs w:val="20"/>
              </w:rPr>
            </w:pPr>
            <w:r w:rsidRPr="007E6161">
              <w:rPr>
                <w:sz w:val="20"/>
                <w:szCs w:val="20"/>
              </w:rPr>
              <w:t>10 Hz</w:t>
            </w:r>
          </w:p>
        </w:tc>
        <w:tc>
          <w:tcPr>
            <w:tcW w:w="0" w:type="auto"/>
            <w:hideMark/>
          </w:tcPr>
          <w:p w14:paraId="0C9EE0EB" w14:textId="77777777" w:rsidR="007E6161" w:rsidRPr="007E6161" w:rsidRDefault="007E6161" w:rsidP="007E6161">
            <w:pPr>
              <w:spacing w:after="160" w:line="278" w:lineRule="auto"/>
              <w:jc w:val="both"/>
              <w:rPr>
                <w:sz w:val="20"/>
                <w:szCs w:val="20"/>
              </w:rPr>
            </w:pPr>
            <w:r w:rsidRPr="007E6161">
              <w:rPr>
                <w:sz w:val="20"/>
                <w:szCs w:val="20"/>
              </w:rPr>
              <w:t>10.41 s</w:t>
            </w:r>
          </w:p>
        </w:tc>
        <w:tc>
          <w:tcPr>
            <w:tcW w:w="0" w:type="auto"/>
            <w:hideMark/>
          </w:tcPr>
          <w:p w14:paraId="46275DA7" w14:textId="77777777" w:rsidR="007E6161" w:rsidRPr="007E6161" w:rsidRDefault="007E6161" w:rsidP="007E6161">
            <w:pPr>
              <w:spacing w:after="160" w:line="278" w:lineRule="auto"/>
              <w:jc w:val="both"/>
              <w:rPr>
                <w:sz w:val="20"/>
                <w:szCs w:val="20"/>
              </w:rPr>
            </w:pPr>
            <w:r w:rsidRPr="007E6161">
              <w:rPr>
                <w:sz w:val="20"/>
                <w:szCs w:val="20"/>
              </w:rPr>
              <w:t>18.44 s</w:t>
            </w:r>
          </w:p>
        </w:tc>
        <w:tc>
          <w:tcPr>
            <w:tcW w:w="0" w:type="auto"/>
            <w:hideMark/>
          </w:tcPr>
          <w:p w14:paraId="6F40B80A" w14:textId="77777777" w:rsidR="007E6161" w:rsidRPr="007E6161" w:rsidRDefault="007E6161" w:rsidP="007E6161">
            <w:pPr>
              <w:spacing w:after="160" w:line="278" w:lineRule="auto"/>
              <w:jc w:val="both"/>
              <w:rPr>
                <w:sz w:val="20"/>
                <w:szCs w:val="20"/>
              </w:rPr>
            </w:pPr>
            <w:r w:rsidRPr="007E6161">
              <w:rPr>
                <w:sz w:val="20"/>
                <w:szCs w:val="20"/>
              </w:rPr>
              <w:t>33.56 s</w:t>
            </w:r>
          </w:p>
        </w:tc>
        <w:tc>
          <w:tcPr>
            <w:tcW w:w="0" w:type="auto"/>
            <w:hideMark/>
          </w:tcPr>
          <w:p w14:paraId="20E158D0" w14:textId="77777777" w:rsidR="007E6161" w:rsidRPr="007E6161" w:rsidRDefault="007E6161" w:rsidP="007E6161">
            <w:pPr>
              <w:spacing w:after="160" w:line="278" w:lineRule="auto"/>
              <w:jc w:val="both"/>
              <w:rPr>
                <w:sz w:val="20"/>
                <w:szCs w:val="20"/>
              </w:rPr>
            </w:pPr>
            <w:r w:rsidRPr="007E6161">
              <w:rPr>
                <w:sz w:val="20"/>
                <w:szCs w:val="20"/>
              </w:rPr>
              <w:t>28.85 s</w:t>
            </w:r>
          </w:p>
        </w:tc>
        <w:tc>
          <w:tcPr>
            <w:tcW w:w="0" w:type="auto"/>
            <w:hideMark/>
          </w:tcPr>
          <w:p w14:paraId="0018DCBD" w14:textId="77777777" w:rsidR="007E6161" w:rsidRPr="007E6161" w:rsidRDefault="007E6161" w:rsidP="007E6161">
            <w:pPr>
              <w:spacing w:after="160" w:line="278" w:lineRule="auto"/>
              <w:jc w:val="both"/>
              <w:rPr>
                <w:sz w:val="20"/>
                <w:szCs w:val="20"/>
              </w:rPr>
            </w:pPr>
            <w:r w:rsidRPr="007E6161">
              <w:rPr>
                <w:sz w:val="20"/>
                <w:szCs w:val="20"/>
              </w:rPr>
              <w:t>62.41 s</w:t>
            </w:r>
          </w:p>
        </w:tc>
        <w:tc>
          <w:tcPr>
            <w:tcW w:w="0" w:type="auto"/>
            <w:hideMark/>
          </w:tcPr>
          <w:p w14:paraId="54D8E27A" w14:textId="77777777" w:rsidR="007E6161" w:rsidRPr="007E6161" w:rsidRDefault="007E6161" w:rsidP="007E6161">
            <w:pPr>
              <w:spacing w:after="160" w:line="278" w:lineRule="auto"/>
              <w:jc w:val="both"/>
              <w:rPr>
                <w:sz w:val="20"/>
                <w:szCs w:val="20"/>
              </w:rPr>
            </w:pPr>
            <w:r w:rsidRPr="007E6161">
              <w:rPr>
                <w:sz w:val="20"/>
                <w:szCs w:val="20"/>
              </w:rPr>
              <w:t>4588 s</w:t>
            </w:r>
          </w:p>
        </w:tc>
      </w:tr>
    </w:tbl>
    <w:p w14:paraId="0E3A6301" w14:textId="77777777" w:rsidR="00C6055D" w:rsidRDefault="00C6055D" w:rsidP="004B09D2">
      <w:pPr>
        <w:jc w:val="both"/>
      </w:pPr>
      <w:r w:rsidRPr="00C6055D">
        <w:t>A direct 0.1 µs simulation required approximately 40 minutes for each perturbation direction. Since both d- and q-axis simulations are required, one complete impedance point required approximately 4510–4588 s. First-order Richardson required approximately 29 s, providing a speed-up of 152–159 times. Mixed Richardson required approximately 62 s, providing a speed-up of 72–74 times.</w:t>
      </w:r>
    </w:p>
    <w:p w14:paraId="14915A8E" w14:textId="65D096E9" w:rsidR="00730F71" w:rsidRPr="00730F71" w:rsidRDefault="00730F71" w:rsidP="004B09D2">
      <w:pPr>
        <w:jc w:val="both"/>
        <w:rPr>
          <w:b/>
          <w:bCs/>
        </w:rPr>
      </w:pPr>
      <w:r w:rsidRPr="00730F71">
        <w:rPr>
          <w:b/>
          <w:bCs/>
        </w:rPr>
        <w:t>11. Accuracy–Speed Pareto Analysis</w:t>
      </w:r>
    </w:p>
    <w:p w14:paraId="274BC87D" w14:textId="77777777" w:rsidR="00730F71" w:rsidRPr="00730F71" w:rsidRDefault="00730F71" w:rsidP="004B09D2">
      <w:pPr>
        <w:jc w:val="both"/>
        <w:rPr>
          <w:b/>
          <w:bCs/>
        </w:rPr>
      </w:pPr>
      <w:r w:rsidRPr="00730F71">
        <w:rPr>
          <w:b/>
          <w:bCs/>
        </w:rPr>
        <w:t>11.1 1 Hz</w:t>
      </w:r>
    </w:p>
    <w:p w14:paraId="21572127" w14:textId="77777777" w:rsidR="00730F71" w:rsidRPr="00730F71" w:rsidRDefault="00730F71" w:rsidP="004B09D2">
      <w:pPr>
        <w:jc w:val="both"/>
      </w:pPr>
      <w:r w:rsidRPr="00730F71">
        <w:t xml:space="preserve">At 1 Hz, both </w:t>
      </w:r>
      <w:proofErr w:type="gramStart"/>
      <w:r w:rsidRPr="00730F71">
        <w:t>first-order</w:t>
      </w:r>
      <w:proofErr w:type="gramEnd"/>
      <w:r w:rsidRPr="00730F71">
        <w:t xml:space="preserve"> and mixed Richardson provide very low error.</w:t>
      </w:r>
    </w:p>
    <w:p w14:paraId="269FA26C" w14:textId="77777777" w:rsidR="00730F71" w:rsidRPr="00730F71" w:rsidRDefault="00730F71" w:rsidP="004B09D2">
      <w:pPr>
        <w:jc w:val="both"/>
      </w:pPr>
      <w:r w:rsidRPr="00730F71">
        <w:t>For OP1:</w:t>
      </w:r>
    </w:p>
    <w:p w14:paraId="5526C720" w14:textId="3836F10C" w:rsidR="00730F71" w:rsidRPr="00730F71" w:rsidRDefault="00730F71" w:rsidP="004B09D2">
      <w:pPr>
        <w:pStyle w:val="ListParagraph"/>
        <w:numPr>
          <w:ilvl w:val="0"/>
          <w:numId w:val="12"/>
        </w:numPr>
        <w:jc w:val="both"/>
      </w:pPr>
      <w:r w:rsidRPr="00730F71">
        <w:t xml:space="preserve">First-order Richardson: 0.001565% error using approximately </w:t>
      </w:r>
      <w:r w:rsidR="006F5E99">
        <w:t>29.60</w:t>
      </w:r>
      <w:r w:rsidRPr="00730F71">
        <w:t xml:space="preserve"> s.</w:t>
      </w:r>
    </w:p>
    <w:p w14:paraId="4BB1F1D0" w14:textId="1996C65E" w:rsidR="00730F71" w:rsidRPr="00730F71" w:rsidRDefault="00730F71" w:rsidP="004B09D2">
      <w:pPr>
        <w:pStyle w:val="ListParagraph"/>
        <w:numPr>
          <w:ilvl w:val="0"/>
          <w:numId w:val="12"/>
        </w:numPr>
        <w:jc w:val="both"/>
      </w:pPr>
      <w:r w:rsidRPr="00730F71">
        <w:t xml:space="preserve">Mixed Richardson: 0.001188% error using approximately </w:t>
      </w:r>
      <w:r w:rsidR="006F5E99">
        <w:t>62.46</w:t>
      </w:r>
      <w:r w:rsidRPr="00730F71">
        <w:t xml:space="preserve"> s.</w:t>
      </w:r>
    </w:p>
    <w:p w14:paraId="04969494" w14:textId="7EDCB362" w:rsidR="00730F71" w:rsidRPr="00730F71" w:rsidRDefault="00730F71" w:rsidP="004B09D2">
      <w:pPr>
        <w:pStyle w:val="ListParagraph"/>
        <w:numPr>
          <w:ilvl w:val="0"/>
          <w:numId w:val="12"/>
        </w:numPr>
        <w:jc w:val="both"/>
      </w:pPr>
      <w:r w:rsidRPr="00730F71">
        <w:t>Direct 0.1 µs reference: approximately 4</w:t>
      </w:r>
      <w:r w:rsidR="006F5E99">
        <w:t>510</w:t>
      </w:r>
      <w:r w:rsidRPr="00730F71">
        <w:t xml:space="preserve"> s.</w:t>
      </w:r>
    </w:p>
    <w:p w14:paraId="1FCEA757" w14:textId="77777777" w:rsidR="00730F71" w:rsidRPr="00730F71" w:rsidRDefault="00730F71" w:rsidP="004B09D2">
      <w:pPr>
        <w:jc w:val="both"/>
      </w:pPr>
      <w:r w:rsidRPr="00730F71">
        <w:t>First-order Richardson is attractive when throughput is the main requirement because it obtains nearly the same accuracy as the mixed method using only two timestep simulations.</w:t>
      </w:r>
    </w:p>
    <w:p w14:paraId="55F68993" w14:textId="77777777" w:rsidR="00730F71" w:rsidRDefault="00730F71" w:rsidP="004B09D2">
      <w:pPr>
        <w:jc w:val="both"/>
      </w:pPr>
      <w:r w:rsidRPr="00730F71">
        <w:t>The mixed method provides the lowest numerical error, but the practical improvement over first-order Richardson is small at 1 Hz.</w:t>
      </w:r>
    </w:p>
    <w:p w14:paraId="02828750" w14:textId="4FB0F6ED" w:rsidR="002E2699" w:rsidRPr="00730F71" w:rsidRDefault="005075A5" w:rsidP="004B09D2">
      <w:pPr>
        <w:jc w:val="both"/>
      </w:pPr>
      <w:r>
        <w:rPr>
          <w:noProof/>
        </w:rPr>
        <w:lastRenderedPageBreak/>
        <w:drawing>
          <wp:inline distT="0" distB="0" distL="0" distR="0" wp14:anchorId="75A80A6A" wp14:editId="5F0EA3DB">
            <wp:extent cx="5336540" cy="3998595"/>
            <wp:effectExtent l="0" t="0" r="0" b="1905"/>
            <wp:docPr id="17763962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6540" cy="3998595"/>
                    </a:xfrm>
                    <a:prstGeom prst="rect">
                      <a:avLst/>
                    </a:prstGeom>
                    <a:noFill/>
                    <a:ln>
                      <a:noFill/>
                    </a:ln>
                  </pic:spPr>
                </pic:pic>
              </a:graphicData>
            </a:graphic>
          </wp:inline>
        </w:drawing>
      </w:r>
    </w:p>
    <w:p w14:paraId="0CDCB6A6" w14:textId="57F0E5C0" w:rsidR="00730F71" w:rsidRPr="00730F71" w:rsidRDefault="00730F71" w:rsidP="004B09D2">
      <w:pPr>
        <w:jc w:val="both"/>
      </w:pPr>
      <w:r w:rsidRPr="00730F71">
        <w:rPr>
          <w:b/>
          <w:bCs/>
        </w:rPr>
        <w:t xml:space="preserve">Figure </w:t>
      </w:r>
      <w:r w:rsidR="004D7300">
        <w:rPr>
          <w:b/>
          <w:bCs/>
        </w:rPr>
        <w:t>8</w:t>
      </w:r>
      <w:r w:rsidRPr="00730F71">
        <w:rPr>
          <w:b/>
          <w:bCs/>
        </w:rPr>
        <w:t>.</w:t>
      </w:r>
      <w:r w:rsidRPr="00730F71">
        <w:t xml:space="preserve"> Accuracy-speed Pareto plot at 1 Hz.</w:t>
      </w:r>
    </w:p>
    <w:p w14:paraId="0A57C8C9" w14:textId="77777777" w:rsidR="00730F71" w:rsidRPr="00730F71" w:rsidRDefault="00730F71" w:rsidP="004B09D2">
      <w:pPr>
        <w:jc w:val="both"/>
        <w:rPr>
          <w:b/>
          <w:bCs/>
        </w:rPr>
      </w:pPr>
      <w:r w:rsidRPr="00730F71">
        <w:rPr>
          <w:b/>
          <w:bCs/>
        </w:rPr>
        <w:t>11.2 5 Hz</w:t>
      </w:r>
    </w:p>
    <w:p w14:paraId="64BE8FA0" w14:textId="77777777" w:rsidR="00730F71" w:rsidRPr="00730F71" w:rsidRDefault="00730F71" w:rsidP="004B09D2">
      <w:pPr>
        <w:jc w:val="both"/>
      </w:pPr>
      <w:r w:rsidRPr="00730F71">
        <w:t>At 5 Hz, mixed Richardson provides a clearer advantage.</w:t>
      </w:r>
    </w:p>
    <w:p w14:paraId="7D98C756" w14:textId="77777777" w:rsidR="00730F71" w:rsidRPr="00730F71" w:rsidRDefault="00730F71" w:rsidP="004B09D2">
      <w:pPr>
        <w:jc w:val="both"/>
      </w:pPr>
      <w:r w:rsidRPr="00730F71">
        <w:t>For OP1:</w:t>
      </w:r>
    </w:p>
    <w:p w14:paraId="692422C1" w14:textId="77777777" w:rsidR="00730F71" w:rsidRPr="00730F71" w:rsidRDefault="00730F71" w:rsidP="004B09D2">
      <w:pPr>
        <w:pStyle w:val="ListParagraph"/>
        <w:numPr>
          <w:ilvl w:val="0"/>
          <w:numId w:val="13"/>
        </w:numPr>
        <w:jc w:val="both"/>
      </w:pPr>
      <w:r w:rsidRPr="00730F71">
        <w:t>First-order Richardson: 0.020382% error.</w:t>
      </w:r>
    </w:p>
    <w:p w14:paraId="2A563156" w14:textId="77777777" w:rsidR="00730F71" w:rsidRPr="00730F71" w:rsidRDefault="00730F71" w:rsidP="004B09D2">
      <w:pPr>
        <w:pStyle w:val="ListParagraph"/>
        <w:numPr>
          <w:ilvl w:val="0"/>
          <w:numId w:val="13"/>
        </w:numPr>
        <w:jc w:val="both"/>
      </w:pPr>
      <w:r w:rsidRPr="00730F71">
        <w:t>Mixed Richardson: 0.003077% error.</w:t>
      </w:r>
    </w:p>
    <w:p w14:paraId="47AF874F" w14:textId="77777777" w:rsidR="00730F71" w:rsidRDefault="00730F71" w:rsidP="004B09D2">
      <w:pPr>
        <w:pStyle w:val="ListParagraph"/>
        <w:numPr>
          <w:ilvl w:val="0"/>
          <w:numId w:val="13"/>
        </w:numPr>
        <w:jc w:val="both"/>
      </w:pPr>
      <w:r w:rsidRPr="00730F71">
        <w:t>Mixed Richardson is approximately 126 times more accurate than the direct 12.5 µs result based on the reported improvement factor.</w:t>
      </w:r>
    </w:p>
    <w:p w14:paraId="02BAB13B" w14:textId="0D7D03FA" w:rsidR="005075A5" w:rsidRPr="00730F71" w:rsidRDefault="005075A5" w:rsidP="005075A5">
      <w:pPr>
        <w:ind w:left="360"/>
        <w:jc w:val="both"/>
      </w:pPr>
      <w:r>
        <w:rPr>
          <w:noProof/>
        </w:rPr>
        <w:lastRenderedPageBreak/>
        <w:drawing>
          <wp:inline distT="0" distB="0" distL="0" distR="0" wp14:anchorId="6F39F249" wp14:editId="425E1B1B">
            <wp:extent cx="4408227" cy="3303023"/>
            <wp:effectExtent l="0" t="0" r="0" b="0"/>
            <wp:docPr id="810781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333" cy="3304601"/>
                    </a:xfrm>
                    <a:prstGeom prst="rect">
                      <a:avLst/>
                    </a:prstGeom>
                    <a:noFill/>
                    <a:ln>
                      <a:noFill/>
                    </a:ln>
                  </pic:spPr>
                </pic:pic>
              </a:graphicData>
            </a:graphic>
          </wp:inline>
        </w:drawing>
      </w:r>
    </w:p>
    <w:p w14:paraId="17135C31" w14:textId="6CE366D4" w:rsidR="00730F71" w:rsidRPr="00730F71" w:rsidRDefault="00730F71" w:rsidP="004B09D2">
      <w:pPr>
        <w:jc w:val="both"/>
      </w:pPr>
      <w:r w:rsidRPr="00730F71">
        <w:rPr>
          <w:b/>
          <w:bCs/>
        </w:rPr>
        <w:t xml:space="preserve">Figure </w:t>
      </w:r>
      <w:r w:rsidR="004D7300">
        <w:rPr>
          <w:b/>
          <w:bCs/>
        </w:rPr>
        <w:t>9</w:t>
      </w:r>
      <w:r w:rsidRPr="00730F71">
        <w:rPr>
          <w:b/>
          <w:bCs/>
        </w:rPr>
        <w:t>.</w:t>
      </w:r>
      <w:r w:rsidRPr="00730F71">
        <w:t xml:space="preserve"> Accuracy-speed Pareto plot at 5 Hz.</w:t>
      </w:r>
    </w:p>
    <w:p w14:paraId="5CC48AE8" w14:textId="77777777" w:rsidR="00730F71" w:rsidRPr="00730F71" w:rsidRDefault="00730F71" w:rsidP="004B09D2">
      <w:pPr>
        <w:jc w:val="both"/>
        <w:rPr>
          <w:b/>
          <w:bCs/>
        </w:rPr>
      </w:pPr>
      <w:r w:rsidRPr="00730F71">
        <w:rPr>
          <w:b/>
          <w:bCs/>
        </w:rPr>
        <w:t>11.3 10 Hz</w:t>
      </w:r>
    </w:p>
    <w:p w14:paraId="7B11CE94" w14:textId="77777777" w:rsidR="00730F71" w:rsidRPr="00730F71" w:rsidRDefault="00730F71" w:rsidP="004B09D2">
      <w:pPr>
        <w:jc w:val="both"/>
      </w:pPr>
      <w:r w:rsidRPr="00730F71">
        <w:t>At 10 Hz, the accuracy benefit of the third timestep is substantial.</w:t>
      </w:r>
    </w:p>
    <w:p w14:paraId="752EFDF9" w14:textId="77777777" w:rsidR="00730F71" w:rsidRPr="00730F71" w:rsidRDefault="00730F71" w:rsidP="004B09D2">
      <w:pPr>
        <w:jc w:val="both"/>
      </w:pPr>
      <w:r w:rsidRPr="00730F71">
        <w:t>For OP1:</w:t>
      </w:r>
    </w:p>
    <w:p w14:paraId="26D21D30" w14:textId="77777777" w:rsidR="00730F71" w:rsidRPr="00730F71" w:rsidRDefault="00730F71" w:rsidP="004B09D2">
      <w:pPr>
        <w:pStyle w:val="ListParagraph"/>
        <w:numPr>
          <w:ilvl w:val="0"/>
          <w:numId w:val="14"/>
        </w:numPr>
        <w:jc w:val="both"/>
      </w:pPr>
      <w:r w:rsidRPr="00730F71">
        <w:t>First-order Richardson: 0.072444% error.</w:t>
      </w:r>
    </w:p>
    <w:p w14:paraId="65B68B48" w14:textId="77777777" w:rsidR="00730F71" w:rsidRPr="00730F71" w:rsidRDefault="00730F71" w:rsidP="004B09D2">
      <w:pPr>
        <w:pStyle w:val="ListParagraph"/>
        <w:numPr>
          <w:ilvl w:val="0"/>
          <w:numId w:val="14"/>
        </w:numPr>
        <w:jc w:val="both"/>
      </w:pPr>
      <w:r w:rsidRPr="00730F71">
        <w:t>Mixed Richardson: 0.004289% error.</w:t>
      </w:r>
    </w:p>
    <w:p w14:paraId="270A48FC" w14:textId="77777777" w:rsidR="00730F71" w:rsidRPr="00730F71" w:rsidRDefault="00730F71" w:rsidP="004B09D2">
      <w:pPr>
        <w:jc w:val="both"/>
      </w:pPr>
      <w:r w:rsidRPr="00730F71">
        <w:t>For OP2:</w:t>
      </w:r>
    </w:p>
    <w:p w14:paraId="509EC0BD" w14:textId="77777777" w:rsidR="00730F71" w:rsidRPr="00730F71" w:rsidRDefault="00730F71" w:rsidP="004B09D2">
      <w:pPr>
        <w:pStyle w:val="ListParagraph"/>
        <w:numPr>
          <w:ilvl w:val="0"/>
          <w:numId w:val="15"/>
        </w:numPr>
        <w:jc w:val="both"/>
      </w:pPr>
      <w:r w:rsidRPr="00730F71">
        <w:t>First-order Richardson: 0.072990% error.</w:t>
      </w:r>
    </w:p>
    <w:p w14:paraId="755500A7" w14:textId="77777777" w:rsidR="00730F71" w:rsidRPr="00730F71" w:rsidRDefault="00730F71" w:rsidP="004B09D2">
      <w:pPr>
        <w:pStyle w:val="ListParagraph"/>
        <w:numPr>
          <w:ilvl w:val="0"/>
          <w:numId w:val="15"/>
        </w:numPr>
        <w:jc w:val="both"/>
      </w:pPr>
      <w:r w:rsidRPr="00730F71">
        <w:t>Mixed Richardson: 0.004357% error.</w:t>
      </w:r>
    </w:p>
    <w:p w14:paraId="4D85E80E" w14:textId="77777777" w:rsidR="00460D91" w:rsidRPr="00460D91" w:rsidRDefault="00460D91" w:rsidP="00460D91">
      <w:pPr>
        <w:pStyle w:val="NormalWeb"/>
        <w:jc w:val="both"/>
        <w:rPr>
          <w:rFonts w:asciiTheme="minorHAnsi" w:hAnsiTheme="minorHAnsi"/>
        </w:rPr>
      </w:pPr>
      <w:r w:rsidRPr="00460D91">
        <w:rPr>
          <w:rFonts w:asciiTheme="minorHAnsi" w:hAnsiTheme="minorHAnsi"/>
        </w:rPr>
        <w:t>At OP1, mixed Richardson is approximately 16.9 times more accurate than first-order Richardson and approximately 147 times more accurate than the direct 12.5 µs result. Mixed Richardson remains approximately 74 times faster than the direct 0.1 µs reference.</w:t>
      </w:r>
    </w:p>
    <w:p w14:paraId="25243921" w14:textId="77777777" w:rsidR="00460D91" w:rsidRPr="00460D91" w:rsidRDefault="00460D91" w:rsidP="00460D91">
      <w:pPr>
        <w:pStyle w:val="NormalWeb"/>
        <w:jc w:val="both"/>
        <w:rPr>
          <w:rFonts w:asciiTheme="minorHAnsi" w:hAnsiTheme="minorHAnsi"/>
        </w:rPr>
      </w:pPr>
      <w:r w:rsidRPr="00460D91">
        <w:rPr>
          <w:rFonts w:asciiTheme="minorHAnsi" w:hAnsiTheme="minorHAnsi"/>
        </w:rPr>
        <w:t>First-order Richardson provides a larger speed-up of approximately 159, but its error is noticeably higher at 10 Hz. Therefore, mixed Richardson provides the better accuracy-speed balance when high accuracy is required at the upper end of the tested frequency range.</w:t>
      </w:r>
    </w:p>
    <w:p w14:paraId="21D7E46E" w14:textId="5796E9F8" w:rsidR="003E1645" w:rsidRPr="00730F71" w:rsidRDefault="000C7531" w:rsidP="004B09D2">
      <w:pPr>
        <w:jc w:val="both"/>
      </w:pPr>
      <w:r>
        <w:rPr>
          <w:noProof/>
        </w:rPr>
        <w:lastRenderedPageBreak/>
        <w:drawing>
          <wp:inline distT="0" distB="0" distL="0" distR="0" wp14:anchorId="3B101FA7" wp14:editId="4FF726C3">
            <wp:extent cx="5336540" cy="3998595"/>
            <wp:effectExtent l="0" t="0" r="0" b="1905"/>
            <wp:docPr id="17532470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6540" cy="3998595"/>
                    </a:xfrm>
                    <a:prstGeom prst="rect">
                      <a:avLst/>
                    </a:prstGeom>
                    <a:noFill/>
                    <a:ln>
                      <a:noFill/>
                    </a:ln>
                  </pic:spPr>
                </pic:pic>
              </a:graphicData>
            </a:graphic>
          </wp:inline>
        </w:drawing>
      </w:r>
    </w:p>
    <w:p w14:paraId="4B199B7F" w14:textId="163CCD76" w:rsidR="00730F71" w:rsidRPr="00730F71" w:rsidRDefault="00730F71" w:rsidP="004B09D2">
      <w:pPr>
        <w:jc w:val="both"/>
      </w:pPr>
      <w:r w:rsidRPr="00730F71">
        <w:rPr>
          <w:b/>
          <w:bCs/>
        </w:rPr>
        <w:t>Figure 1</w:t>
      </w:r>
      <w:r w:rsidR="004D7300">
        <w:rPr>
          <w:b/>
          <w:bCs/>
        </w:rPr>
        <w:t>0</w:t>
      </w:r>
      <w:r w:rsidRPr="00730F71">
        <w:rPr>
          <w:b/>
          <w:bCs/>
        </w:rPr>
        <w:t>.</w:t>
      </w:r>
      <w:r w:rsidRPr="00730F71">
        <w:t xml:space="preserve"> Accuracy-speed Pareto plot at 10 Hz.</w:t>
      </w:r>
    </w:p>
    <w:p w14:paraId="306F4548" w14:textId="77777777" w:rsidR="00730F71" w:rsidRPr="00730F71" w:rsidRDefault="00730F71" w:rsidP="004B09D2">
      <w:pPr>
        <w:jc w:val="both"/>
        <w:rPr>
          <w:b/>
          <w:bCs/>
        </w:rPr>
      </w:pPr>
      <w:r w:rsidRPr="00730F71">
        <w:rPr>
          <w:b/>
          <w:bCs/>
        </w:rPr>
        <w:t xml:space="preserve">12. </w:t>
      </w:r>
      <w:proofErr w:type="spellStart"/>
      <w:r w:rsidRPr="00730F71">
        <w:rPr>
          <w:b/>
          <w:bCs/>
        </w:rPr>
        <w:t>Rezonance</w:t>
      </w:r>
      <w:proofErr w:type="spellEnd"/>
      <w:r w:rsidRPr="00730F71">
        <w:rPr>
          <w:b/>
          <w:bCs/>
        </w:rPr>
        <w:t xml:space="preserve"> Comparison</w:t>
      </w:r>
    </w:p>
    <w:tbl>
      <w:tblPr>
        <w:tblStyle w:val="TableGrid"/>
        <w:tblW w:w="0" w:type="auto"/>
        <w:tblLook w:val="04A0" w:firstRow="1" w:lastRow="0" w:firstColumn="1" w:lastColumn="0" w:noHBand="0" w:noVBand="1"/>
      </w:tblPr>
      <w:tblGrid>
        <w:gridCol w:w="4508"/>
        <w:gridCol w:w="4508"/>
      </w:tblGrid>
      <w:tr w:rsidR="00896F84" w14:paraId="5B702B26" w14:textId="77777777" w:rsidTr="00896F84">
        <w:tc>
          <w:tcPr>
            <w:tcW w:w="4508" w:type="dxa"/>
          </w:tcPr>
          <w:p w14:paraId="10C9F3B0" w14:textId="4D1EB898" w:rsidR="00896F84" w:rsidRDefault="00896F84" w:rsidP="004E36F7">
            <w:pPr>
              <w:jc w:val="center"/>
              <w:rPr>
                <w:b/>
                <w:bCs/>
              </w:rPr>
            </w:pPr>
            <w:r>
              <w:rPr>
                <w:b/>
                <w:bCs/>
                <w:noProof/>
              </w:rPr>
              <w:drawing>
                <wp:inline distT="0" distB="0" distL="0" distR="0" wp14:anchorId="0D96336D" wp14:editId="79218DD1">
                  <wp:extent cx="2273681" cy="1868993"/>
                  <wp:effectExtent l="0" t="0" r="0" b="0"/>
                  <wp:docPr id="198090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5457" cy="1870453"/>
                          </a:xfrm>
                          <a:prstGeom prst="rect">
                            <a:avLst/>
                          </a:prstGeom>
                          <a:noFill/>
                          <a:ln>
                            <a:noFill/>
                          </a:ln>
                        </pic:spPr>
                      </pic:pic>
                    </a:graphicData>
                  </a:graphic>
                </wp:inline>
              </w:drawing>
            </w:r>
          </w:p>
        </w:tc>
        <w:tc>
          <w:tcPr>
            <w:tcW w:w="4508" w:type="dxa"/>
          </w:tcPr>
          <w:p w14:paraId="2E966A13" w14:textId="1EF1A3A4" w:rsidR="00896F84" w:rsidRDefault="00896F84" w:rsidP="004E36F7">
            <w:pPr>
              <w:jc w:val="center"/>
              <w:rPr>
                <w:b/>
                <w:bCs/>
              </w:rPr>
            </w:pPr>
            <w:r>
              <w:rPr>
                <w:b/>
                <w:bCs/>
                <w:noProof/>
              </w:rPr>
              <w:drawing>
                <wp:inline distT="0" distB="0" distL="0" distR="0" wp14:anchorId="3DBDFC88" wp14:editId="555D58B9">
                  <wp:extent cx="2341490" cy="1857133"/>
                  <wp:effectExtent l="0" t="0" r="1905" b="0"/>
                  <wp:docPr id="98621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59958" cy="1871781"/>
                          </a:xfrm>
                          <a:prstGeom prst="rect">
                            <a:avLst/>
                          </a:prstGeom>
                          <a:noFill/>
                          <a:ln>
                            <a:noFill/>
                          </a:ln>
                        </pic:spPr>
                      </pic:pic>
                    </a:graphicData>
                  </a:graphic>
                </wp:inline>
              </w:drawing>
            </w:r>
          </w:p>
        </w:tc>
      </w:tr>
    </w:tbl>
    <w:p w14:paraId="3536AE76" w14:textId="6E72F587" w:rsidR="00CD1CFB" w:rsidRDefault="00CD1CFB" w:rsidP="004E36F7">
      <w:pPr>
        <w:jc w:val="center"/>
        <w:rPr>
          <w:b/>
          <w:bCs/>
        </w:rPr>
      </w:pPr>
    </w:p>
    <w:p w14:paraId="501E0A9E" w14:textId="66E15B28" w:rsidR="00C6055D" w:rsidRDefault="00730F71" w:rsidP="0050386F">
      <w:pPr>
        <w:jc w:val="both"/>
      </w:pPr>
      <w:r w:rsidRPr="00730F71">
        <w:rPr>
          <w:b/>
          <w:bCs/>
        </w:rPr>
        <w:t>Figure 1</w:t>
      </w:r>
      <w:r w:rsidR="004D7300">
        <w:rPr>
          <w:b/>
          <w:bCs/>
        </w:rPr>
        <w:t>1</w:t>
      </w:r>
      <w:r w:rsidRPr="00730F71">
        <w:rPr>
          <w:b/>
          <w:bCs/>
        </w:rPr>
        <w:t>.</w:t>
      </w:r>
      <w:r w:rsidRPr="00730F71">
        <w:t xml:space="preserve"> </w:t>
      </w:r>
      <w:r w:rsidR="00C6055D" w:rsidRPr="00C6055D">
        <w:t xml:space="preserve">Comparison of the direct 0.1 µs reference, mixed Richardson and </w:t>
      </w:r>
      <w:proofErr w:type="spellStart"/>
      <w:r w:rsidR="00C6055D" w:rsidRPr="00C6055D">
        <w:t>Rezonance</w:t>
      </w:r>
      <w:proofErr w:type="spellEnd"/>
      <w:r w:rsidR="00C6055D" w:rsidRPr="00C6055D">
        <w:t xml:space="preserve"> admittance magnitudes</w:t>
      </w:r>
      <w:r w:rsidR="00896F84">
        <w:t xml:space="preserve"> and phases</w:t>
      </w:r>
      <w:r w:rsidR="00C6055D" w:rsidRPr="00C6055D">
        <w:t xml:space="preserve"> at OP1.</w:t>
      </w:r>
    </w:p>
    <w:p w14:paraId="68B371F8" w14:textId="04190D40" w:rsidR="0050386F" w:rsidRDefault="0050386F" w:rsidP="0050386F">
      <w:pPr>
        <w:jc w:val="both"/>
      </w:pPr>
      <w:r w:rsidRPr="0050386F">
        <w:t xml:space="preserve">The final OP1 admittance matrices were compared with an independent scan obtained using </w:t>
      </w:r>
      <w:proofErr w:type="spellStart"/>
      <w:r w:rsidRPr="0050386F">
        <w:t>Rezonance</w:t>
      </w:r>
      <w:proofErr w:type="spellEnd"/>
      <w:r w:rsidRPr="0050386F">
        <w:t xml:space="preserve">. The </w:t>
      </w:r>
      <w:proofErr w:type="spellStart"/>
      <w:r w:rsidRPr="0050386F">
        <w:t>Rezonance</w:t>
      </w:r>
      <w:proofErr w:type="spellEnd"/>
      <w:r w:rsidRPr="0050386F">
        <w:t xml:space="preserve"> results were converted from per unit to siemens using the system base admittance and corrected to use the same current-direction convention as the PSCAD results. The direct 0.1 µs PSCAD result was used as the common reference.</w:t>
      </w:r>
    </w:p>
    <w:p w14:paraId="3D8F7348" w14:textId="77777777" w:rsidR="00EB1EC0" w:rsidRPr="0050386F" w:rsidRDefault="00EB1EC0" w:rsidP="0050386F">
      <w:pPr>
        <w:jc w:val="both"/>
      </w:pPr>
    </w:p>
    <w:tbl>
      <w:tblPr>
        <w:tblStyle w:val="TableGridLight"/>
        <w:tblW w:w="0" w:type="auto"/>
        <w:tblLook w:val="04A0" w:firstRow="1" w:lastRow="0" w:firstColumn="1" w:lastColumn="0" w:noHBand="0" w:noVBand="1"/>
      </w:tblPr>
      <w:tblGrid>
        <w:gridCol w:w="1173"/>
        <w:gridCol w:w="2321"/>
        <w:gridCol w:w="1706"/>
      </w:tblGrid>
      <w:tr w:rsidR="0050386F" w:rsidRPr="0050386F" w14:paraId="1CD8664C" w14:textId="77777777" w:rsidTr="0050386F">
        <w:tc>
          <w:tcPr>
            <w:tcW w:w="0" w:type="auto"/>
            <w:hideMark/>
          </w:tcPr>
          <w:p w14:paraId="472821F1" w14:textId="77777777" w:rsidR="0050386F" w:rsidRPr="0050386F" w:rsidRDefault="0050386F" w:rsidP="0050386F">
            <w:pPr>
              <w:spacing w:after="160" w:line="278" w:lineRule="auto"/>
              <w:jc w:val="both"/>
              <w:rPr>
                <w:b/>
                <w:bCs/>
                <w:sz w:val="20"/>
                <w:szCs w:val="20"/>
              </w:rPr>
            </w:pPr>
            <w:r w:rsidRPr="0050386F">
              <w:rPr>
                <w:b/>
                <w:bCs/>
                <w:sz w:val="20"/>
                <w:szCs w:val="20"/>
              </w:rPr>
              <w:lastRenderedPageBreak/>
              <w:t>Frequency</w:t>
            </w:r>
          </w:p>
        </w:tc>
        <w:tc>
          <w:tcPr>
            <w:tcW w:w="0" w:type="auto"/>
            <w:hideMark/>
          </w:tcPr>
          <w:p w14:paraId="69AAF523" w14:textId="77777777" w:rsidR="0050386F" w:rsidRPr="0050386F" w:rsidRDefault="0050386F" w:rsidP="0050386F">
            <w:pPr>
              <w:spacing w:after="160" w:line="278" w:lineRule="auto"/>
              <w:jc w:val="both"/>
              <w:rPr>
                <w:b/>
                <w:bCs/>
                <w:sz w:val="20"/>
                <w:szCs w:val="20"/>
              </w:rPr>
            </w:pPr>
            <w:r w:rsidRPr="0050386F">
              <w:rPr>
                <w:b/>
                <w:bCs/>
                <w:sz w:val="20"/>
                <w:szCs w:val="20"/>
              </w:rPr>
              <w:t>Mixed Richardson error</w:t>
            </w:r>
          </w:p>
        </w:tc>
        <w:tc>
          <w:tcPr>
            <w:tcW w:w="0" w:type="auto"/>
            <w:hideMark/>
          </w:tcPr>
          <w:p w14:paraId="5E8B30B5" w14:textId="77777777" w:rsidR="0050386F" w:rsidRPr="0050386F" w:rsidRDefault="0050386F" w:rsidP="0050386F">
            <w:pPr>
              <w:spacing w:after="160" w:line="278" w:lineRule="auto"/>
              <w:jc w:val="both"/>
              <w:rPr>
                <w:b/>
                <w:bCs/>
                <w:sz w:val="20"/>
                <w:szCs w:val="20"/>
              </w:rPr>
            </w:pPr>
            <w:proofErr w:type="spellStart"/>
            <w:r w:rsidRPr="0050386F">
              <w:rPr>
                <w:b/>
                <w:bCs/>
                <w:sz w:val="20"/>
                <w:szCs w:val="20"/>
              </w:rPr>
              <w:t>Rezonance</w:t>
            </w:r>
            <w:proofErr w:type="spellEnd"/>
            <w:r w:rsidRPr="0050386F">
              <w:rPr>
                <w:b/>
                <w:bCs/>
                <w:sz w:val="20"/>
                <w:szCs w:val="20"/>
              </w:rPr>
              <w:t xml:space="preserve"> error</w:t>
            </w:r>
          </w:p>
        </w:tc>
      </w:tr>
      <w:tr w:rsidR="0050386F" w:rsidRPr="0050386F" w14:paraId="5AD9A78E" w14:textId="77777777" w:rsidTr="0050386F">
        <w:tc>
          <w:tcPr>
            <w:tcW w:w="0" w:type="auto"/>
            <w:hideMark/>
          </w:tcPr>
          <w:p w14:paraId="34D94395" w14:textId="77777777" w:rsidR="0050386F" w:rsidRPr="0050386F" w:rsidRDefault="0050386F" w:rsidP="0050386F">
            <w:pPr>
              <w:spacing w:after="160" w:line="278" w:lineRule="auto"/>
              <w:jc w:val="both"/>
              <w:rPr>
                <w:sz w:val="20"/>
                <w:szCs w:val="20"/>
              </w:rPr>
            </w:pPr>
            <w:r w:rsidRPr="0050386F">
              <w:rPr>
                <w:sz w:val="20"/>
                <w:szCs w:val="20"/>
              </w:rPr>
              <w:t>1 Hz</w:t>
            </w:r>
          </w:p>
        </w:tc>
        <w:tc>
          <w:tcPr>
            <w:tcW w:w="0" w:type="auto"/>
            <w:hideMark/>
          </w:tcPr>
          <w:p w14:paraId="0E027A08" w14:textId="77777777" w:rsidR="0050386F" w:rsidRPr="0050386F" w:rsidRDefault="0050386F" w:rsidP="0050386F">
            <w:pPr>
              <w:spacing w:after="160" w:line="278" w:lineRule="auto"/>
              <w:jc w:val="both"/>
              <w:rPr>
                <w:sz w:val="20"/>
                <w:szCs w:val="20"/>
              </w:rPr>
            </w:pPr>
            <w:r w:rsidRPr="0050386F">
              <w:rPr>
                <w:sz w:val="20"/>
                <w:szCs w:val="20"/>
              </w:rPr>
              <w:t>0.001188%</w:t>
            </w:r>
          </w:p>
        </w:tc>
        <w:tc>
          <w:tcPr>
            <w:tcW w:w="0" w:type="auto"/>
            <w:hideMark/>
          </w:tcPr>
          <w:p w14:paraId="101042A7" w14:textId="77777777" w:rsidR="0050386F" w:rsidRPr="0050386F" w:rsidRDefault="0050386F" w:rsidP="0050386F">
            <w:pPr>
              <w:spacing w:after="160" w:line="278" w:lineRule="auto"/>
              <w:jc w:val="both"/>
              <w:rPr>
                <w:sz w:val="20"/>
                <w:szCs w:val="20"/>
              </w:rPr>
            </w:pPr>
            <w:r w:rsidRPr="0050386F">
              <w:rPr>
                <w:sz w:val="20"/>
                <w:szCs w:val="20"/>
              </w:rPr>
              <w:t>0.253099%</w:t>
            </w:r>
          </w:p>
        </w:tc>
      </w:tr>
      <w:tr w:rsidR="0050386F" w:rsidRPr="0050386F" w14:paraId="1920CDC9" w14:textId="77777777" w:rsidTr="0050386F">
        <w:tc>
          <w:tcPr>
            <w:tcW w:w="0" w:type="auto"/>
            <w:hideMark/>
          </w:tcPr>
          <w:p w14:paraId="6AFDD6D6" w14:textId="77777777" w:rsidR="0050386F" w:rsidRPr="0050386F" w:rsidRDefault="0050386F" w:rsidP="0050386F">
            <w:pPr>
              <w:spacing w:after="160" w:line="278" w:lineRule="auto"/>
              <w:jc w:val="both"/>
              <w:rPr>
                <w:sz w:val="20"/>
                <w:szCs w:val="20"/>
              </w:rPr>
            </w:pPr>
            <w:r w:rsidRPr="0050386F">
              <w:rPr>
                <w:sz w:val="20"/>
                <w:szCs w:val="20"/>
              </w:rPr>
              <w:t>5 Hz</w:t>
            </w:r>
          </w:p>
        </w:tc>
        <w:tc>
          <w:tcPr>
            <w:tcW w:w="0" w:type="auto"/>
            <w:hideMark/>
          </w:tcPr>
          <w:p w14:paraId="2727D14C" w14:textId="77777777" w:rsidR="0050386F" w:rsidRPr="0050386F" w:rsidRDefault="0050386F" w:rsidP="0050386F">
            <w:pPr>
              <w:spacing w:after="160" w:line="278" w:lineRule="auto"/>
              <w:jc w:val="both"/>
              <w:rPr>
                <w:sz w:val="20"/>
                <w:szCs w:val="20"/>
              </w:rPr>
            </w:pPr>
            <w:r w:rsidRPr="0050386F">
              <w:rPr>
                <w:sz w:val="20"/>
                <w:szCs w:val="20"/>
              </w:rPr>
              <w:t>0.003078%</w:t>
            </w:r>
          </w:p>
        </w:tc>
        <w:tc>
          <w:tcPr>
            <w:tcW w:w="0" w:type="auto"/>
            <w:hideMark/>
          </w:tcPr>
          <w:p w14:paraId="3D950655" w14:textId="77777777" w:rsidR="0050386F" w:rsidRPr="0050386F" w:rsidRDefault="0050386F" w:rsidP="0050386F">
            <w:pPr>
              <w:spacing w:after="160" w:line="278" w:lineRule="auto"/>
              <w:jc w:val="both"/>
              <w:rPr>
                <w:sz w:val="20"/>
                <w:szCs w:val="20"/>
              </w:rPr>
            </w:pPr>
            <w:r w:rsidRPr="0050386F">
              <w:rPr>
                <w:sz w:val="20"/>
                <w:szCs w:val="20"/>
              </w:rPr>
              <w:t>0.050901%</w:t>
            </w:r>
          </w:p>
        </w:tc>
      </w:tr>
      <w:tr w:rsidR="0050386F" w:rsidRPr="0050386F" w14:paraId="2840BC91" w14:textId="77777777" w:rsidTr="0050386F">
        <w:tc>
          <w:tcPr>
            <w:tcW w:w="0" w:type="auto"/>
            <w:hideMark/>
          </w:tcPr>
          <w:p w14:paraId="1A8368DF" w14:textId="77777777" w:rsidR="0050386F" w:rsidRPr="0050386F" w:rsidRDefault="0050386F" w:rsidP="0050386F">
            <w:pPr>
              <w:spacing w:after="160" w:line="278" w:lineRule="auto"/>
              <w:jc w:val="both"/>
              <w:rPr>
                <w:sz w:val="20"/>
                <w:szCs w:val="20"/>
              </w:rPr>
            </w:pPr>
            <w:r w:rsidRPr="0050386F">
              <w:rPr>
                <w:sz w:val="20"/>
                <w:szCs w:val="20"/>
              </w:rPr>
              <w:t>10 Hz</w:t>
            </w:r>
          </w:p>
        </w:tc>
        <w:tc>
          <w:tcPr>
            <w:tcW w:w="0" w:type="auto"/>
            <w:hideMark/>
          </w:tcPr>
          <w:p w14:paraId="3E5AE61D" w14:textId="77777777" w:rsidR="0050386F" w:rsidRPr="0050386F" w:rsidRDefault="0050386F" w:rsidP="0050386F">
            <w:pPr>
              <w:spacing w:after="160" w:line="278" w:lineRule="auto"/>
              <w:jc w:val="both"/>
              <w:rPr>
                <w:sz w:val="20"/>
                <w:szCs w:val="20"/>
              </w:rPr>
            </w:pPr>
            <w:r w:rsidRPr="0050386F">
              <w:rPr>
                <w:sz w:val="20"/>
                <w:szCs w:val="20"/>
              </w:rPr>
              <w:t>0.004289%</w:t>
            </w:r>
          </w:p>
        </w:tc>
        <w:tc>
          <w:tcPr>
            <w:tcW w:w="0" w:type="auto"/>
            <w:hideMark/>
          </w:tcPr>
          <w:p w14:paraId="403ABBBB" w14:textId="77777777" w:rsidR="0050386F" w:rsidRPr="0050386F" w:rsidRDefault="0050386F" w:rsidP="0050386F">
            <w:pPr>
              <w:spacing w:after="160" w:line="278" w:lineRule="auto"/>
              <w:jc w:val="both"/>
              <w:rPr>
                <w:sz w:val="20"/>
                <w:szCs w:val="20"/>
              </w:rPr>
            </w:pPr>
            <w:r w:rsidRPr="0050386F">
              <w:rPr>
                <w:sz w:val="20"/>
                <w:szCs w:val="20"/>
              </w:rPr>
              <w:t>0.051206%</w:t>
            </w:r>
          </w:p>
        </w:tc>
      </w:tr>
    </w:tbl>
    <w:p w14:paraId="568ED307" w14:textId="77777777" w:rsidR="0050386F" w:rsidRPr="0050386F" w:rsidRDefault="0050386F" w:rsidP="0050386F">
      <w:pPr>
        <w:jc w:val="both"/>
      </w:pPr>
      <w:r w:rsidRPr="0050386F">
        <w:t xml:space="preserve">Mixed Richardson closely reproduced the direct fine-timestep result at all three frequencies, with full-matrix errors below 0.005%. The </w:t>
      </w:r>
      <w:proofErr w:type="spellStart"/>
      <w:r w:rsidRPr="0050386F">
        <w:t>Rezonance</w:t>
      </w:r>
      <w:proofErr w:type="spellEnd"/>
      <w:r w:rsidRPr="0050386F">
        <w:t xml:space="preserve"> results also showed close agreement, with errors of approximately 0.05% at 5 and 10 Hz and 0.25% at 1 Hz.</w:t>
      </w:r>
    </w:p>
    <w:p w14:paraId="404290E7" w14:textId="77777777" w:rsidR="0050386F" w:rsidRPr="0050386F" w:rsidRDefault="0050386F" w:rsidP="0050386F">
      <w:pPr>
        <w:jc w:val="both"/>
      </w:pPr>
      <w:r w:rsidRPr="0050386F">
        <w:t xml:space="preserve">The Richardson errors are smaller because Richardson extrapolation uses PSCAD results from the same model and signal-processing procedure as the direct reference. </w:t>
      </w:r>
      <w:proofErr w:type="spellStart"/>
      <w:r w:rsidRPr="0050386F">
        <w:t>Rezonance</w:t>
      </w:r>
      <w:proofErr w:type="spellEnd"/>
      <w:r w:rsidRPr="0050386F">
        <w:t xml:space="preserve"> performs a separate impedance-identification scan, so some difference is expected. Nevertheless, the close agreement in both magnitude and phase independently supports the validity of the identified admittance matrices.</w:t>
      </w:r>
    </w:p>
    <w:p w14:paraId="54BDD432" w14:textId="77777777" w:rsidR="0050386F" w:rsidRPr="0050386F" w:rsidRDefault="0050386F" w:rsidP="0050386F">
      <w:pPr>
        <w:jc w:val="both"/>
      </w:pPr>
      <w:r w:rsidRPr="0050386F">
        <w:t xml:space="preserve">The larger </w:t>
      </w:r>
      <w:proofErr w:type="spellStart"/>
      <w:r w:rsidRPr="0050386F">
        <w:t>Rezonance</w:t>
      </w:r>
      <w:proofErr w:type="spellEnd"/>
      <w:r w:rsidRPr="0050386F">
        <w:t xml:space="preserve"> difference at 1 Hz indicates that the lowest-frequency point is more sensitive to differences between the two identification procedures. However, the error remains below 0.3%, so it does not indicate a significant disagreement.</w:t>
      </w:r>
    </w:p>
    <w:p w14:paraId="501C966F" w14:textId="6BFA6885" w:rsidR="0050386F" w:rsidRPr="00730F71" w:rsidRDefault="0050386F" w:rsidP="004B09D2">
      <w:pPr>
        <w:jc w:val="both"/>
      </w:pPr>
      <w:r w:rsidRPr="0050386F">
        <w:t xml:space="preserve">Overall, the </w:t>
      </w:r>
      <w:proofErr w:type="spellStart"/>
      <w:r w:rsidRPr="0050386F">
        <w:t>Rezonance</w:t>
      </w:r>
      <w:proofErr w:type="spellEnd"/>
      <w:r w:rsidRPr="0050386F">
        <w:t xml:space="preserve"> comparison confirms that the accelerated Richardson results preserve the physical admittance response of the GFMI model while avoiding the very long runtime required by a direct 0.1 µs simulation.</w:t>
      </w:r>
    </w:p>
    <w:p w14:paraId="397C59BC" w14:textId="77777777" w:rsidR="00730F71" w:rsidRPr="00730F71" w:rsidRDefault="00730F71" w:rsidP="004B09D2">
      <w:pPr>
        <w:jc w:val="both"/>
        <w:rPr>
          <w:b/>
          <w:bCs/>
        </w:rPr>
      </w:pPr>
      <w:r w:rsidRPr="00730F71">
        <w:rPr>
          <w:b/>
          <w:bCs/>
        </w:rPr>
        <w:t>13. Practical Recommendation</w:t>
      </w:r>
    </w:p>
    <w:p w14:paraId="728B5E0E" w14:textId="77777777" w:rsidR="00730F71" w:rsidRPr="00730F71" w:rsidRDefault="00730F71" w:rsidP="004B09D2">
      <w:pPr>
        <w:jc w:val="both"/>
      </w:pPr>
      <w:r w:rsidRPr="00730F71">
        <w:t>The results support two different recommendations depending on the required balance between accuracy and computational cost.</w:t>
      </w:r>
    </w:p>
    <w:p w14:paraId="67A43A57" w14:textId="18D47806" w:rsidR="00730F71" w:rsidRPr="00730F71" w:rsidRDefault="00730F71" w:rsidP="004B09D2">
      <w:pPr>
        <w:jc w:val="both"/>
      </w:pPr>
      <w:r w:rsidRPr="00730F71">
        <w:t xml:space="preserve">For rapid repeated impedance scans, first-order Richardson is the preferred practical option. It requires only the 50 and 25 µs simulations, completes one </w:t>
      </w:r>
      <w:proofErr w:type="spellStart"/>
      <w:r w:rsidRPr="00730F71">
        <w:t>dq</w:t>
      </w:r>
      <w:proofErr w:type="spellEnd"/>
      <w:r w:rsidRPr="00730F71">
        <w:t xml:space="preserve">-admittance point in approximately </w:t>
      </w:r>
      <w:r w:rsidR="00C6055D">
        <w:t>29</w:t>
      </w:r>
      <w:r w:rsidRPr="00730F71">
        <w:t xml:space="preserve"> s, and provides a very large accuracy improvement over </w:t>
      </w:r>
      <w:proofErr w:type="gramStart"/>
      <w:r w:rsidRPr="00730F71">
        <w:t>either direct</w:t>
      </w:r>
      <w:proofErr w:type="gramEnd"/>
      <w:r w:rsidRPr="00730F71">
        <w:t xml:space="preserve"> coarse-timestep result.</w:t>
      </w:r>
    </w:p>
    <w:p w14:paraId="225F142B" w14:textId="5CB65ED9" w:rsidR="00730F71" w:rsidRPr="00730F71" w:rsidRDefault="00730F71" w:rsidP="004B09D2">
      <w:pPr>
        <w:jc w:val="both"/>
      </w:pPr>
      <w:r w:rsidRPr="00730F71">
        <w:t>For final high-accuracy results, mixed h+h^2 Richardson is preferred. It requires the additional 12.5 µs simulation but consistently produced the lowest full-matrix error at both operating points and every completed frequency.</w:t>
      </w:r>
    </w:p>
    <w:p w14:paraId="34957310" w14:textId="77777777" w:rsidR="00730F71" w:rsidRPr="00730F71" w:rsidRDefault="00730F71" w:rsidP="004B09D2">
      <w:pPr>
        <w:jc w:val="both"/>
      </w:pPr>
      <w:r w:rsidRPr="00730F71">
        <w:t>The method should not be selected solely from the theoretical order of the PSCAD solver. A short convergence qualification should first confirm that:</w:t>
      </w:r>
    </w:p>
    <w:p w14:paraId="646C048D" w14:textId="77777777" w:rsidR="00730F71" w:rsidRPr="00730F71" w:rsidRDefault="00730F71" w:rsidP="004B09D2">
      <w:pPr>
        <w:pStyle w:val="ListParagraph"/>
        <w:numPr>
          <w:ilvl w:val="0"/>
          <w:numId w:val="16"/>
        </w:numPr>
        <w:jc w:val="both"/>
      </w:pPr>
      <w:r w:rsidRPr="00730F71">
        <w:t>The operating point remains consistent between timesteps.</w:t>
      </w:r>
    </w:p>
    <w:p w14:paraId="1EF789F7" w14:textId="77777777" w:rsidR="00730F71" w:rsidRPr="00730F71" w:rsidRDefault="00730F71" w:rsidP="004B09D2">
      <w:pPr>
        <w:pStyle w:val="ListParagraph"/>
        <w:numPr>
          <w:ilvl w:val="0"/>
          <w:numId w:val="16"/>
        </w:numPr>
        <w:jc w:val="both"/>
      </w:pPr>
      <w:r w:rsidRPr="00730F71">
        <w:t>The voltage matrix is well conditioned.</w:t>
      </w:r>
    </w:p>
    <w:p w14:paraId="19747C0F" w14:textId="77777777" w:rsidR="00730F71" w:rsidRPr="00730F71" w:rsidRDefault="00730F71" w:rsidP="004B09D2">
      <w:pPr>
        <w:pStyle w:val="ListParagraph"/>
        <w:numPr>
          <w:ilvl w:val="0"/>
          <w:numId w:val="16"/>
        </w:numPr>
        <w:jc w:val="both"/>
      </w:pPr>
      <w:r w:rsidRPr="00730F71">
        <w:t>The direct error decreases regularly as the timestep is reduced.</w:t>
      </w:r>
    </w:p>
    <w:p w14:paraId="24C80F30" w14:textId="77777777" w:rsidR="00730F71" w:rsidRPr="00730F71" w:rsidRDefault="00730F71" w:rsidP="004B09D2">
      <w:pPr>
        <w:pStyle w:val="ListParagraph"/>
        <w:numPr>
          <w:ilvl w:val="0"/>
          <w:numId w:val="16"/>
        </w:numPr>
        <w:jc w:val="both"/>
      </w:pPr>
      <w:r w:rsidRPr="00730F71">
        <w:t>The observed order is reasonably consistent across the relevant timestep range.</w:t>
      </w:r>
    </w:p>
    <w:p w14:paraId="2B93703B" w14:textId="46ADD8A4" w:rsidR="00730F71" w:rsidRPr="00730F71" w:rsidRDefault="00730F71" w:rsidP="004B09D2">
      <w:pPr>
        <w:jc w:val="both"/>
      </w:pPr>
      <w:r w:rsidRPr="00730F71">
        <w:lastRenderedPageBreak/>
        <w:t>For the present GFMI model, the measured order is approximately one. Therefore, first-order and mixed Richardson formulations are appropriate, whereas second-order Richardson is not the preferred method.</w:t>
      </w:r>
    </w:p>
    <w:p w14:paraId="52455A3B" w14:textId="77777777" w:rsidR="00730F71" w:rsidRPr="00730F71" w:rsidRDefault="00730F71" w:rsidP="004B09D2">
      <w:pPr>
        <w:jc w:val="both"/>
        <w:rPr>
          <w:b/>
          <w:bCs/>
        </w:rPr>
      </w:pPr>
      <w:r w:rsidRPr="00730F71">
        <w:rPr>
          <w:b/>
          <w:bCs/>
        </w:rPr>
        <w:t>14. Main Findings</w:t>
      </w:r>
    </w:p>
    <w:p w14:paraId="49A35842" w14:textId="77777777" w:rsidR="00730F71" w:rsidRPr="00730F71" w:rsidRDefault="00730F71" w:rsidP="004B09D2">
      <w:pPr>
        <w:jc w:val="both"/>
      </w:pPr>
      <w:r w:rsidRPr="00730F71">
        <w:t>The validated results demonstrate that:</w:t>
      </w:r>
    </w:p>
    <w:p w14:paraId="1A7DB91D" w14:textId="77777777" w:rsidR="00730F71" w:rsidRPr="00730F71" w:rsidRDefault="00730F71" w:rsidP="004B09D2">
      <w:pPr>
        <w:pStyle w:val="ListParagraph"/>
        <w:numPr>
          <w:ilvl w:val="0"/>
          <w:numId w:val="18"/>
        </w:numPr>
        <w:jc w:val="both"/>
      </w:pPr>
      <w:r w:rsidRPr="00730F71">
        <w:t>The average GFMI impedance measurement chain exhibits approximately first-order timestep convergence between 50, 25 and 12.5 µs.</w:t>
      </w:r>
    </w:p>
    <w:p w14:paraId="64335EE8" w14:textId="77777777" w:rsidR="00730F71" w:rsidRPr="00730F71" w:rsidRDefault="00730F71" w:rsidP="004B09D2">
      <w:pPr>
        <w:pStyle w:val="ListParagraph"/>
        <w:numPr>
          <w:ilvl w:val="0"/>
          <w:numId w:val="18"/>
        </w:numPr>
        <w:jc w:val="both"/>
      </w:pPr>
      <w:r w:rsidRPr="00730F71">
        <w:t>Direct coarse-timestep error increases with perturbation frequency.</w:t>
      </w:r>
    </w:p>
    <w:p w14:paraId="21CCCE2A" w14:textId="77777777" w:rsidR="00730F71" w:rsidRPr="00730F71" w:rsidRDefault="00730F71" w:rsidP="004B09D2">
      <w:pPr>
        <w:pStyle w:val="ListParagraph"/>
        <w:numPr>
          <w:ilvl w:val="0"/>
          <w:numId w:val="18"/>
        </w:numPr>
        <w:jc w:val="both"/>
      </w:pPr>
      <w:r w:rsidRPr="00730F71">
        <w:t>Second-order Richardson provides only limited improvement because the leading observed error is not second order.</w:t>
      </w:r>
    </w:p>
    <w:p w14:paraId="490DD99B" w14:textId="77777777" w:rsidR="00730F71" w:rsidRPr="00730F71" w:rsidRDefault="00730F71" w:rsidP="004B09D2">
      <w:pPr>
        <w:pStyle w:val="ListParagraph"/>
        <w:numPr>
          <w:ilvl w:val="0"/>
          <w:numId w:val="18"/>
        </w:numPr>
        <w:jc w:val="both"/>
      </w:pPr>
      <w:r w:rsidRPr="00730F71">
        <w:t>First-order Richardson gives a strong accuracy improvement using only two coarse simulations.</w:t>
      </w:r>
    </w:p>
    <w:p w14:paraId="3361D990" w14:textId="06C8876E" w:rsidR="00730F71" w:rsidRPr="00730F71" w:rsidRDefault="00730F71" w:rsidP="004B09D2">
      <w:pPr>
        <w:pStyle w:val="ListParagraph"/>
        <w:numPr>
          <w:ilvl w:val="0"/>
          <w:numId w:val="18"/>
        </w:numPr>
        <w:jc w:val="both"/>
      </w:pPr>
      <w:r w:rsidRPr="00730F71">
        <w:t>Mixed h+h^2 Richardson consistently gives the smallest full-matrix error.</w:t>
      </w:r>
    </w:p>
    <w:p w14:paraId="4BE44360" w14:textId="77777777" w:rsidR="00730F71" w:rsidRPr="00730F71" w:rsidRDefault="00730F71" w:rsidP="004B09D2">
      <w:pPr>
        <w:pStyle w:val="ListParagraph"/>
        <w:numPr>
          <w:ilvl w:val="0"/>
          <w:numId w:val="18"/>
        </w:numPr>
        <w:jc w:val="both"/>
      </w:pPr>
      <w:r w:rsidRPr="00730F71">
        <w:t>At OP1, mixed-Richardson error remains between approximately 0.0012% and 0.0043% across 1–10 Hz.</w:t>
      </w:r>
    </w:p>
    <w:p w14:paraId="0EF9A075" w14:textId="32E843B2" w:rsidR="00730F71" w:rsidRPr="00730F71" w:rsidRDefault="00730F71" w:rsidP="004B09D2">
      <w:pPr>
        <w:pStyle w:val="ListParagraph"/>
        <w:numPr>
          <w:ilvl w:val="0"/>
          <w:numId w:val="18"/>
        </w:numPr>
        <w:jc w:val="both"/>
      </w:pPr>
      <w:r w:rsidRPr="00730F71">
        <w:t xml:space="preserve">At the </w:t>
      </w:r>
      <w:r w:rsidR="00C6055D" w:rsidRPr="00C6055D">
        <w:t>all three tested</w:t>
      </w:r>
      <w:r w:rsidRPr="00730F71">
        <w:t xml:space="preserve"> OP2 frequencies, mixed-Richardson error remains between approximately 0.0008% and 0.0044%.</w:t>
      </w:r>
    </w:p>
    <w:p w14:paraId="198D4F2B" w14:textId="7566DEB7" w:rsidR="00730F71" w:rsidRPr="00730F71" w:rsidRDefault="00730F71" w:rsidP="004B09D2">
      <w:pPr>
        <w:pStyle w:val="ListParagraph"/>
        <w:numPr>
          <w:ilvl w:val="0"/>
          <w:numId w:val="18"/>
        </w:numPr>
        <w:jc w:val="both"/>
      </w:pPr>
      <w:r w:rsidRPr="00730F71">
        <w:t xml:space="preserve">The same convergence pattern is observed at </w:t>
      </w:r>
      <w:r w:rsidR="004B09D2">
        <w:t xml:space="preserve">Pref= 1.0 </w:t>
      </w:r>
      <w:proofErr w:type="spellStart"/>
      <w:r w:rsidR="004B09D2">
        <w:t>pu</w:t>
      </w:r>
      <w:proofErr w:type="spellEnd"/>
      <w:r w:rsidRPr="00730F71">
        <w:t xml:space="preserve"> and </w:t>
      </w:r>
      <w:r w:rsidR="004B09D2">
        <w:t xml:space="preserve">Pref = 0.6 </w:t>
      </w:r>
      <w:proofErr w:type="spellStart"/>
      <w:r w:rsidR="004B09D2">
        <w:t>pu</w:t>
      </w:r>
      <w:proofErr w:type="spellEnd"/>
      <w:r w:rsidR="004B09D2">
        <w:t>.</w:t>
      </w:r>
    </w:p>
    <w:p w14:paraId="5D22F3F8" w14:textId="31F2D1B0" w:rsidR="00730F71" w:rsidRPr="00730F71" w:rsidRDefault="00730F71" w:rsidP="004B09D2">
      <w:pPr>
        <w:pStyle w:val="ListParagraph"/>
        <w:numPr>
          <w:ilvl w:val="0"/>
          <w:numId w:val="18"/>
        </w:numPr>
        <w:jc w:val="both"/>
      </w:pPr>
      <w:r w:rsidRPr="00730F71">
        <w:t xml:space="preserve">A complete direct 0.1 µs </w:t>
      </w:r>
      <w:proofErr w:type="spellStart"/>
      <w:r w:rsidRPr="00730F71">
        <w:t>dq</w:t>
      </w:r>
      <w:proofErr w:type="spellEnd"/>
      <w:r w:rsidRPr="00730F71">
        <w:t xml:space="preserve"> test requires approximately 80 minutes, while mixed Richardson requires approximately </w:t>
      </w:r>
      <w:r w:rsidR="00C6055D">
        <w:t>62</w:t>
      </w:r>
      <w:r w:rsidRPr="00730F71">
        <w:t xml:space="preserve"> s.</w:t>
      </w:r>
    </w:p>
    <w:p w14:paraId="4563A7D4" w14:textId="115054F4" w:rsidR="004B09D2" w:rsidRPr="00730F71" w:rsidRDefault="00730F71" w:rsidP="004B09D2">
      <w:pPr>
        <w:pStyle w:val="ListParagraph"/>
        <w:numPr>
          <w:ilvl w:val="0"/>
          <w:numId w:val="18"/>
        </w:numPr>
        <w:jc w:val="both"/>
      </w:pPr>
      <w:r w:rsidRPr="00730F71">
        <w:t xml:space="preserve">Mixed Richardson therefore retains near-reference accuracy while providing an approximate </w:t>
      </w:r>
      <w:r w:rsidR="00C6055D">
        <w:t>73</w:t>
      </w:r>
      <w:r w:rsidRPr="00730F71">
        <w:t>-times reduction in simulation time.</w:t>
      </w:r>
    </w:p>
    <w:p w14:paraId="742E8784" w14:textId="77777777" w:rsidR="00730F71" w:rsidRPr="00730F71" w:rsidRDefault="00730F71" w:rsidP="004B09D2">
      <w:pPr>
        <w:jc w:val="both"/>
        <w:rPr>
          <w:b/>
          <w:bCs/>
        </w:rPr>
      </w:pPr>
      <w:r w:rsidRPr="00730F71">
        <w:rPr>
          <w:b/>
          <w:bCs/>
        </w:rPr>
        <w:t>15. Conclusion</w:t>
      </w:r>
    </w:p>
    <w:p w14:paraId="3811BF60" w14:textId="77777777" w:rsidR="00730F71" w:rsidRPr="00730F71" w:rsidRDefault="00730F71" w:rsidP="004B09D2">
      <w:pPr>
        <w:jc w:val="both"/>
      </w:pPr>
      <w:r w:rsidRPr="00730F71">
        <w:t xml:space="preserve">This study demonstrates that waveform-level Richardson extrapolation can significantly accelerate low-frequency </w:t>
      </w:r>
      <w:proofErr w:type="spellStart"/>
      <w:r w:rsidRPr="00730F71">
        <w:t>dq</w:t>
      </w:r>
      <w:proofErr w:type="spellEnd"/>
      <w:r w:rsidRPr="00730F71">
        <w:t>-admittance identification for the tested average-model GFMI.</w:t>
      </w:r>
    </w:p>
    <w:p w14:paraId="1BE7996C" w14:textId="77777777" w:rsidR="00730F71" w:rsidRPr="00730F71" w:rsidRDefault="00730F71" w:rsidP="004B09D2">
      <w:pPr>
        <w:jc w:val="both"/>
      </w:pPr>
      <w:r w:rsidRPr="00730F71">
        <w:t>The direct PSCAD results show a clear, approximately first-order dependence on solver timestep. This finding is consistent across the tested frequencies and both operating points. First-order Richardson effectively cancels the dominant numerical error and provides a computationally efficient two-simulation method.</w:t>
      </w:r>
    </w:p>
    <w:p w14:paraId="1EF58C05" w14:textId="5DD3D29C" w:rsidR="00730F71" w:rsidRPr="00730F71" w:rsidRDefault="00730F71" w:rsidP="004B09D2">
      <w:pPr>
        <w:jc w:val="both"/>
      </w:pPr>
      <w:r w:rsidRPr="00730F71">
        <w:t>Mixed h+h^2 Richardson provides the highest accuracy by using the 50, 25 and 12.5 µs waveforms to remove both first- and second-order timestep-error components. Across all completed cases, its full-matrix error relative to the direct 0.1 µs reference remains below 0.005%.</w:t>
      </w:r>
    </w:p>
    <w:p w14:paraId="4D094FBE" w14:textId="356DB1C9" w:rsidR="00730F71" w:rsidRPr="00730F71" w:rsidRDefault="00730F71" w:rsidP="004B09D2">
      <w:pPr>
        <w:jc w:val="both"/>
      </w:pPr>
      <w:r w:rsidRPr="00730F71">
        <w:t xml:space="preserve">The principal practical result is that a reference-quality impedance estimate can be obtained in approximately </w:t>
      </w:r>
      <w:r w:rsidR="00C6055D">
        <w:t>6</w:t>
      </w:r>
      <w:r w:rsidRPr="00730F71">
        <w:t xml:space="preserve">2 s rather than approximately 80 minutes. This corresponds </w:t>
      </w:r>
      <w:r w:rsidRPr="00730F71">
        <w:lastRenderedPageBreak/>
        <w:t xml:space="preserve">to an estimated speed-up of around </w:t>
      </w:r>
      <w:r w:rsidR="00F9799F">
        <w:t>73</w:t>
      </w:r>
      <w:r w:rsidRPr="00730F71">
        <w:t xml:space="preserve"> while preserving close agreement with the held-out reference.</w:t>
      </w:r>
    </w:p>
    <w:p w14:paraId="1B2CECEB" w14:textId="77777777" w:rsidR="00730F71" w:rsidRDefault="00730F71"/>
    <w:sectPr w:rsidR="00730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EA4"/>
    <w:multiLevelType w:val="multilevel"/>
    <w:tmpl w:val="40A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7AB1"/>
    <w:multiLevelType w:val="hybridMultilevel"/>
    <w:tmpl w:val="5F047D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F6E1718"/>
    <w:multiLevelType w:val="multilevel"/>
    <w:tmpl w:val="35D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87A2E"/>
    <w:multiLevelType w:val="multilevel"/>
    <w:tmpl w:val="096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E390A"/>
    <w:multiLevelType w:val="multilevel"/>
    <w:tmpl w:val="047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72BA7"/>
    <w:multiLevelType w:val="multilevel"/>
    <w:tmpl w:val="D32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35077"/>
    <w:multiLevelType w:val="multilevel"/>
    <w:tmpl w:val="72E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15462"/>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1735E"/>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70289"/>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05F36"/>
    <w:multiLevelType w:val="hybridMultilevel"/>
    <w:tmpl w:val="E052657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3B600D61"/>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049C0"/>
    <w:multiLevelType w:val="multilevel"/>
    <w:tmpl w:val="39803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E5A92"/>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B2D4F"/>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642B9"/>
    <w:multiLevelType w:val="multilevel"/>
    <w:tmpl w:val="0D54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A31ED"/>
    <w:multiLevelType w:val="multilevel"/>
    <w:tmpl w:val="E948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87357"/>
    <w:multiLevelType w:val="multilevel"/>
    <w:tmpl w:val="243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8047">
    <w:abstractNumId w:val="9"/>
  </w:num>
  <w:num w:numId="2" w16cid:durableId="1810049684">
    <w:abstractNumId w:val="5"/>
  </w:num>
  <w:num w:numId="3" w16cid:durableId="1846819046">
    <w:abstractNumId w:val="17"/>
  </w:num>
  <w:num w:numId="4" w16cid:durableId="1881820075">
    <w:abstractNumId w:val="2"/>
  </w:num>
  <w:num w:numId="5" w16cid:durableId="1005715753">
    <w:abstractNumId w:val="3"/>
  </w:num>
  <w:num w:numId="6" w16cid:durableId="1865248132">
    <w:abstractNumId w:val="4"/>
  </w:num>
  <w:num w:numId="7" w16cid:durableId="502286689">
    <w:abstractNumId w:val="6"/>
  </w:num>
  <w:num w:numId="8" w16cid:durableId="1779985872">
    <w:abstractNumId w:val="15"/>
  </w:num>
  <w:num w:numId="9" w16cid:durableId="1563980455">
    <w:abstractNumId w:val="0"/>
  </w:num>
  <w:num w:numId="10" w16cid:durableId="653536093">
    <w:abstractNumId w:val="13"/>
  </w:num>
  <w:num w:numId="11" w16cid:durableId="954941465">
    <w:abstractNumId w:val="8"/>
  </w:num>
  <w:num w:numId="12" w16cid:durableId="1103111104">
    <w:abstractNumId w:val="7"/>
  </w:num>
  <w:num w:numId="13" w16cid:durableId="1720087368">
    <w:abstractNumId w:val="16"/>
  </w:num>
  <w:num w:numId="14" w16cid:durableId="1138307223">
    <w:abstractNumId w:val="14"/>
  </w:num>
  <w:num w:numId="15" w16cid:durableId="407268066">
    <w:abstractNumId w:val="11"/>
  </w:num>
  <w:num w:numId="16" w16cid:durableId="394665916">
    <w:abstractNumId w:val="10"/>
  </w:num>
  <w:num w:numId="17" w16cid:durableId="116725091">
    <w:abstractNumId w:val="12"/>
  </w:num>
  <w:num w:numId="18" w16cid:durableId="280697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71"/>
    <w:rsid w:val="00081E9C"/>
    <w:rsid w:val="000C7531"/>
    <w:rsid w:val="00203006"/>
    <w:rsid w:val="00290ABF"/>
    <w:rsid w:val="0029159B"/>
    <w:rsid w:val="002E2699"/>
    <w:rsid w:val="003D4E19"/>
    <w:rsid w:val="003E1645"/>
    <w:rsid w:val="0044078A"/>
    <w:rsid w:val="00460D91"/>
    <w:rsid w:val="004B09D2"/>
    <w:rsid w:val="004C74D7"/>
    <w:rsid w:val="004D7300"/>
    <w:rsid w:val="004E36F7"/>
    <w:rsid w:val="0050386F"/>
    <w:rsid w:val="005075A5"/>
    <w:rsid w:val="006F5E99"/>
    <w:rsid w:val="00730F71"/>
    <w:rsid w:val="007E6161"/>
    <w:rsid w:val="008152F9"/>
    <w:rsid w:val="00896F84"/>
    <w:rsid w:val="008A2D20"/>
    <w:rsid w:val="0097458C"/>
    <w:rsid w:val="0097672D"/>
    <w:rsid w:val="00A6361B"/>
    <w:rsid w:val="00A64AA8"/>
    <w:rsid w:val="00AD290C"/>
    <w:rsid w:val="00B65242"/>
    <w:rsid w:val="00BB4AF8"/>
    <w:rsid w:val="00C6055D"/>
    <w:rsid w:val="00C70C0B"/>
    <w:rsid w:val="00C96E2C"/>
    <w:rsid w:val="00CA3090"/>
    <w:rsid w:val="00CD1CFB"/>
    <w:rsid w:val="00DF16E2"/>
    <w:rsid w:val="00E51A0A"/>
    <w:rsid w:val="00EB1EC0"/>
    <w:rsid w:val="00F9799F"/>
    <w:rsid w:val="00FA49BD"/>
    <w:rsid w:val="00FC65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03011"/>
  <w15:chartTrackingRefBased/>
  <w15:docId w15:val="{701DA2AD-27D4-40B7-B0F0-0BE21F3A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F71"/>
    <w:rPr>
      <w:rFonts w:eastAsiaTheme="majorEastAsia" w:cstheme="majorBidi"/>
      <w:color w:val="272727" w:themeColor="text1" w:themeTint="D8"/>
    </w:rPr>
  </w:style>
  <w:style w:type="paragraph" w:styleId="Title">
    <w:name w:val="Title"/>
    <w:basedOn w:val="Normal"/>
    <w:next w:val="Normal"/>
    <w:link w:val="TitleChar"/>
    <w:uiPriority w:val="10"/>
    <w:qFormat/>
    <w:rsid w:val="0073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F71"/>
    <w:pPr>
      <w:spacing w:before="160"/>
      <w:jc w:val="center"/>
    </w:pPr>
    <w:rPr>
      <w:i/>
      <w:iCs/>
      <w:color w:val="404040" w:themeColor="text1" w:themeTint="BF"/>
    </w:rPr>
  </w:style>
  <w:style w:type="character" w:customStyle="1" w:styleId="QuoteChar">
    <w:name w:val="Quote Char"/>
    <w:basedOn w:val="DefaultParagraphFont"/>
    <w:link w:val="Quote"/>
    <w:uiPriority w:val="29"/>
    <w:rsid w:val="00730F71"/>
    <w:rPr>
      <w:i/>
      <w:iCs/>
      <w:color w:val="404040" w:themeColor="text1" w:themeTint="BF"/>
    </w:rPr>
  </w:style>
  <w:style w:type="paragraph" w:styleId="ListParagraph">
    <w:name w:val="List Paragraph"/>
    <w:basedOn w:val="Normal"/>
    <w:uiPriority w:val="34"/>
    <w:qFormat/>
    <w:rsid w:val="00730F71"/>
    <w:pPr>
      <w:ind w:left="720"/>
      <w:contextualSpacing/>
    </w:pPr>
  </w:style>
  <w:style w:type="character" w:styleId="IntenseEmphasis">
    <w:name w:val="Intense Emphasis"/>
    <w:basedOn w:val="DefaultParagraphFont"/>
    <w:uiPriority w:val="21"/>
    <w:qFormat/>
    <w:rsid w:val="00730F71"/>
    <w:rPr>
      <w:i/>
      <w:iCs/>
      <w:color w:val="0F4761" w:themeColor="accent1" w:themeShade="BF"/>
    </w:rPr>
  </w:style>
  <w:style w:type="paragraph" w:styleId="IntenseQuote">
    <w:name w:val="Intense Quote"/>
    <w:basedOn w:val="Normal"/>
    <w:next w:val="Normal"/>
    <w:link w:val="IntenseQuoteChar"/>
    <w:uiPriority w:val="30"/>
    <w:qFormat/>
    <w:rsid w:val="00730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F71"/>
    <w:rPr>
      <w:i/>
      <w:iCs/>
      <w:color w:val="0F4761" w:themeColor="accent1" w:themeShade="BF"/>
    </w:rPr>
  </w:style>
  <w:style w:type="character" w:styleId="IntenseReference">
    <w:name w:val="Intense Reference"/>
    <w:basedOn w:val="DefaultParagraphFont"/>
    <w:uiPriority w:val="32"/>
    <w:qFormat/>
    <w:rsid w:val="00730F71"/>
    <w:rPr>
      <w:b/>
      <w:bCs/>
      <w:smallCaps/>
      <w:color w:val="0F4761" w:themeColor="accent1" w:themeShade="BF"/>
      <w:spacing w:val="5"/>
    </w:rPr>
  </w:style>
  <w:style w:type="table" w:styleId="TableGridLight">
    <w:name w:val="Grid Table Light"/>
    <w:basedOn w:val="TableNormal"/>
    <w:uiPriority w:val="40"/>
    <w:rsid w:val="00730F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64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078A"/>
    <w:rPr>
      <w:b/>
      <w:bCs/>
    </w:rPr>
  </w:style>
  <w:style w:type="paragraph" w:styleId="NormalWeb">
    <w:name w:val="Normal (Web)"/>
    <w:basedOn w:val="Normal"/>
    <w:uiPriority w:val="99"/>
    <w:semiHidden/>
    <w:unhideWhenUsed/>
    <w:rsid w:val="00460D91"/>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5711a7-98b0-46b5-8be8-583ab8f9a2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A61C164D545843AC20929FBD86F882" ma:contentTypeVersion="6" ma:contentTypeDescription="Create a new document." ma:contentTypeScope="" ma:versionID="b84ea7b4c981ee5327e2837a80720c0d">
  <xsd:schema xmlns:xsd="http://www.w3.org/2001/XMLSchema" xmlns:xs="http://www.w3.org/2001/XMLSchema" xmlns:p="http://schemas.microsoft.com/office/2006/metadata/properties" xmlns:ns3="735711a7-98b0-46b5-8be8-583ab8f9a26e" targetNamespace="http://schemas.microsoft.com/office/2006/metadata/properties" ma:root="true" ma:fieldsID="a49d6231645e15ecbf5fe18d2300e922" ns3:_="">
    <xsd:import namespace="735711a7-98b0-46b5-8be8-583ab8f9a26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711a7-98b0-46b5-8be8-583ab8f9a2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BFAB10-C883-4B2C-9AE0-3840E4832F5F}">
  <ds:schemaRefs>
    <ds:schemaRef ds:uri="http://schemas.microsoft.com/office/2006/metadata/properties"/>
    <ds:schemaRef ds:uri="http://schemas.microsoft.com/office/infopath/2007/PartnerControls"/>
    <ds:schemaRef ds:uri="735711a7-98b0-46b5-8be8-583ab8f9a26e"/>
  </ds:schemaRefs>
</ds:datastoreItem>
</file>

<file path=customXml/itemProps2.xml><?xml version="1.0" encoding="utf-8"?>
<ds:datastoreItem xmlns:ds="http://schemas.openxmlformats.org/officeDocument/2006/customXml" ds:itemID="{19E9540B-0620-40DE-AA44-3C2B75CC8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711a7-98b0-46b5-8be8-583ab8f9a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3F81BB-951D-4A9C-ABFA-F38B0F8090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3211</Words>
  <Characters>18303</Characters>
  <Application>Microsoft Office Word</Application>
  <DocSecurity>0</DocSecurity>
  <Lines>152</Lines>
  <Paragraphs>42</Paragraphs>
  <ScaleCrop>false</ScaleCrop>
  <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5</cp:revision>
  <dcterms:created xsi:type="dcterms:W3CDTF">2026-09-23T07:30:00Z</dcterms:created>
  <dcterms:modified xsi:type="dcterms:W3CDTF">2026-09-23T08:13:00Z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bdeef544-862b-420b-812b-039e987e6282</vt:lpwstr>
  </property>
  <property fmtid="{D5CDD505-2E9C-101B-9397-08002B2CF9AE}" pid="3" name="ContentTypeId">
    <vt:lpwstr>0x010100FEA61C164D545843AC20929FBD86F882</vt:lpwstr>
  </property>
</Properties>
</file>