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3F98" w14:textId="77777777" w:rsidR="00C0101F" w:rsidRDefault="00C0101F" w:rsidP="00C0101F">
      <w:pPr>
        <w:pStyle w:val="BodyText"/>
        <w:ind w:left="110"/>
        <w:jc w:val="center"/>
        <w:rPr>
          <w:rFonts w:ascii="Times New Roman"/>
          <w:sz w:val="20"/>
        </w:rPr>
      </w:pPr>
    </w:p>
    <w:p w14:paraId="65E9B22E" w14:textId="77777777" w:rsidR="00C0101F" w:rsidRDefault="00C0101F" w:rsidP="00C0101F">
      <w:pPr>
        <w:pStyle w:val="BodyText"/>
        <w:ind w:left="110"/>
        <w:jc w:val="center"/>
        <w:rPr>
          <w:rFonts w:ascii="Times New Roman"/>
          <w:sz w:val="20"/>
        </w:rPr>
      </w:pPr>
    </w:p>
    <w:p w14:paraId="6EC4F3DD" w14:textId="0BB97C7E" w:rsidR="00ED5748" w:rsidRDefault="00332B0A" w:rsidP="00C0101F">
      <w:pPr>
        <w:pStyle w:val="BodyText"/>
        <w:ind w:left="11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C4F3FA" wp14:editId="6EC4F3FB">
            <wp:extent cx="6705599" cy="1152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9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3DE" w14:textId="77777777" w:rsidR="00ED5748" w:rsidRDefault="00ED5748">
      <w:pPr>
        <w:pStyle w:val="BodyText"/>
        <w:spacing w:before="4"/>
        <w:rPr>
          <w:rFonts w:ascii="Times New Roman"/>
          <w:sz w:val="7"/>
        </w:rPr>
      </w:pPr>
    </w:p>
    <w:p w14:paraId="6EC4F3DF" w14:textId="3AADA756" w:rsidR="00ED5748" w:rsidRDefault="0026649F" w:rsidP="00C0101F">
      <w:pPr>
        <w:pStyle w:val="Title"/>
        <w:ind w:left="1440"/>
      </w:pPr>
      <w:r>
        <w:rPr>
          <w:color w:val="EF7B00"/>
          <w:w w:val="105"/>
        </w:rPr>
        <w:t>TEAM</w:t>
      </w:r>
      <w:r w:rsidR="00332B0A">
        <w:rPr>
          <w:color w:val="EF7B00"/>
          <w:spacing w:val="-10"/>
          <w:w w:val="105"/>
        </w:rPr>
        <w:t xml:space="preserve"> </w:t>
      </w:r>
      <w:r w:rsidR="00332B0A">
        <w:rPr>
          <w:color w:val="EF7B00"/>
          <w:w w:val="105"/>
        </w:rPr>
        <w:t>SWOT</w:t>
      </w:r>
      <w:r w:rsidR="00332B0A">
        <w:rPr>
          <w:color w:val="EF7B00"/>
          <w:spacing w:val="-10"/>
          <w:w w:val="105"/>
        </w:rPr>
        <w:t xml:space="preserve"> </w:t>
      </w:r>
      <w:r w:rsidR="00332B0A">
        <w:rPr>
          <w:color w:val="EF7B00"/>
          <w:w w:val="105"/>
        </w:rPr>
        <w:t>Analysis</w:t>
      </w:r>
      <w:r w:rsidR="00332B0A">
        <w:rPr>
          <w:color w:val="EF7B00"/>
          <w:spacing w:val="-25"/>
          <w:w w:val="105"/>
        </w:rPr>
        <w:t xml:space="preserve"> </w:t>
      </w:r>
      <w:r w:rsidR="00332B0A">
        <w:rPr>
          <w:color w:val="EF7B00"/>
          <w:spacing w:val="-2"/>
          <w:w w:val="105"/>
        </w:rPr>
        <w:t>Worksheet</w:t>
      </w:r>
    </w:p>
    <w:p w14:paraId="6EC4F3E0" w14:textId="38E05605" w:rsidR="00ED5748" w:rsidRPr="003116B8" w:rsidRDefault="00332B0A" w:rsidP="00C0101F">
      <w:pPr>
        <w:pStyle w:val="ListParagraph"/>
        <w:numPr>
          <w:ilvl w:val="0"/>
          <w:numId w:val="1"/>
        </w:numPr>
        <w:tabs>
          <w:tab w:val="left" w:pos="662"/>
        </w:tabs>
        <w:ind w:left="1994" w:hanging="243"/>
      </w:pP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 w:rsidR="0026649F"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SWOT</w:t>
      </w:r>
      <w:r>
        <w:rPr>
          <w:spacing w:val="-1"/>
        </w:rPr>
        <w:t xml:space="preserve"> </w:t>
      </w:r>
      <w:r>
        <w:rPr>
          <w:spacing w:val="-2"/>
        </w:rPr>
        <w:t>Analysis</w:t>
      </w:r>
      <w:r w:rsidR="0026649F">
        <w:rPr>
          <w:spacing w:val="-2"/>
        </w:rPr>
        <w:t xml:space="preserve"> </w:t>
      </w:r>
      <w:r w:rsidR="00620057">
        <w:rPr>
          <w:spacing w:val="-2"/>
        </w:rPr>
        <w:t>tool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visit</w:t>
      </w:r>
      <w:r>
        <w:t xml:space="preserve"> </w:t>
      </w:r>
      <w:hyperlink r:id="rId6" w:history="1">
        <w:r w:rsidR="003116B8" w:rsidRPr="00457351">
          <w:rPr>
            <w:rStyle w:val="Hyperlink"/>
            <w:spacing w:val="-2"/>
          </w:rPr>
          <w:t>www.mindtools.com/personalswot</w:t>
        </w:r>
      </w:hyperlink>
      <w:r>
        <w:rPr>
          <w:spacing w:val="-2"/>
        </w:rPr>
        <w:t>.</w:t>
      </w:r>
    </w:p>
    <w:p w14:paraId="7C592DDF" w14:textId="5A892130" w:rsidR="003116B8" w:rsidRDefault="003116B8" w:rsidP="00C0101F">
      <w:pPr>
        <w:pStyle w:val="ListParagraph"/>
        <w:numPr>
          <w:ilvl w:val="0"/>
          <w:numId w:val="1"/>
        </w:numPr>
        <w:tabs>
          <w:tab w:val="left" w:pos="662"/>
        </w:tabs>
        <w:spacing w:before="0"/>
        <w:ind w:left="1996" w:hanging="245"/>
      </w:pPr>
      <w:r>
        <w:t>Enter at least 3 items in each block.</w:t>
      </w:r>
    </w:p>
    <w:p w14:paraId="600E9AAD" w14:textId="37D5F3D8" w:rsidR="00BE483D" w:rsidRDefault="00BE483D" w:rsidP="00C0101F">
      <w:pPr>
        <w:pStyle w:val="ListParagraph"/>
        <w:numPr>
          <w:ilvl w:val="0"/>
          <w:numId w:val="1"/>
        </w:numPr>
        <w:tabs>
          <w:tab w:val="left" w:pos="662"/>
        </w:tabs>
        <w:spacing w:before="0"/>
        <w:ind w:left="1996" w:hanging="245"/>
      </w:pPr>
      <w:r>
        <w:t xml:space="preserve">Be sure to add your </w:t>
      </w:r>
      <w:r w:rsidR="000F166C">
        <w:t xml:space="preserve">team’s </w:t>
      </w:r>
      <w:r>
        <w:t>name to the filename.</w:t>
      </w:r>
    </w:p>
    <w:p w14:paraId="6EC4F3E1" w14:textId="77777777" w:rsidR="00ED5748" w:rsidRDefault="00ED5748">
      <w:pPr>
        <w:pStyle w:val="BodyText"/>
        <w:rPr>
          <w:sz w:val="20"/>
        </w:rPr>
      </w:pPr>
    </w:p>
    <w:p w14:paraId="6EC4F3E2" w14:textId="77777777" w:rsidR="00ED5748" w:rsidRDefault="00ED5748">
      <w:pPr>
        <w:pStyle w:val="BodyText"/>
        <w:spacing w:before="11"/>
        <w:rPr>
          <w:sz w:val="11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2"/>
        <w:gridCol w:w="5272"/>
      </w:tblGrid>
      <w:tr w:rsidR="00ED5748" w14:paraId="6EC4F3E9" w14:textId="77777777" w:rsidTr="00C0101F">
        <w:trPr>
          <w:trHeight w:val="1201"/>
          <w:jc w:val="center"/>
        </w:trPr>
        <w:tc>
          <w:tcPr>
            <w:tcW w:w="5272" w:type="dxa"/>
            <w:shd w:val="clear" w:color="auto" w:fill="FDD9B7"/>
          </w:tcPr>
          <w:p w14:paraId="6EC4F3E3" w14:textId="77777777" w:rsidR="00ED5748" w:rsidRDefault="00332B0A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2"/>
              </w:rPr>
              <w:t>Strengths</w:t>
            </w:r>
          </w:p>
          <w:p w14:paraId="6EC4F3E4" w14:textId="77777777" w:rsidR="00ED5748" w:rsidRDefault="00332B0A">
            <w:pPr>
              <w:pStyle w:val="TableParagraph"/>
              <w:spacing w:before="72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well?</w:t>
            </w:r>
          </w:p>
          <w:p w14:paraId="6EC4F3E5" w14:textId="77777777" w:rsidR="00ED5748" w:rsidRDefault="00332B0A">
            <w:pPr>
              <w:pStyle w:val="TableParagraph"/>
              <w:spacing w:line="280" w:lineRule="atLeast"/>
              <w:ind w:right="1319"/>
            </w:pPr>
            <w:r>
              <w:t>What</w:t>
            </w:r>
            <w:r>
              <w:rPr>
                <w:spacing w:val="-9"/>
              </w:rPr>
              <w:t xml:space="preserve"> </w:t>
            </w:r>
            <w:r>
              <w:t>unique</w:t>
            </w:r>
            <w:r>
              <w:rPr>
                <w:spacing w:val="-9"/>
              </w:rPr>
              <w:t xml:space="preserve"> </w:t>
            </w:r>
            <w:r>
              <w:t>resources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you</w:t>
            </w:r>
            <w:r>
              <w:rPr>
                <w:spacing w:val="-9"/>
              </w:rPr>
              <w:t xml:space="preserve"> </w:t>
            </w:r>
            <w:r>
              <w:t>draw</w:t>
            </w:r>
            <w:r>
              <w:rPr>
                <w:spacing w:val="-9"/>
              </w:rPr>
              <w:t xml:space="preserve"> </w:t>
            </w:r>
            <w:r>
              <w:t>on? What do others see as your strengths?</w:t>
            </w:r>
          </w:p>
        </w:tc>
        <w:tc>
          <w:tcPr>
            <w:tcW w:w="5272" w:type="dxa"/>
            <w:shd w:val="clear" w:color="auto" w:fill="FDD9B7"/>
          </w:tcPr>
          <w:p w14:paraId="6EC4F3E6" w14:textId="77777777" w:rsidR="00ED5748" w:rsidRDefault="00332B0A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2"/>
              </w:rPr>
              <w:t>Weaknesses</w:t>
            </w:r>
          </w:p>
          <w:p w14:paraId="6EC4F3E7" w14:textId="77777777" w:rsidR="00ED5748" w:rsidRDefault="00332B0A">
            <w:pPr>
              <w:pStyle w:val="TableParagraph"/>
              <w:spacing w:before="72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improve?</w:t>
            </w:r>
          </w:p>
          <w:p w14:paraId="6EC4F3E8" w14:textId="77777777" w:rsidR="00ED5748" w:rsidRDefault="00332B0A">
            <w:pPr>
              <w:pStyle w:val="TableParagraph"/>
              <w:spacing w:line="280" w:lineRule="atLeast"/>
              <w:ind w:right="311"/>
            </w:pPr>
            <w:r>
              <w:t>Where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you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fewer</w:t>
            </w:r>
            <w:r>
              <w:rPr>
                <w:spacing w:val="-9"/>
              </w:rPr>
              <w:t xml:space="preserve"> </w:t>
            </w:r>
            <w:r>
              <w:t>resources</w:t>
            </w:r>
            <w:r>
              <w:rPr>
                <w:spacing w:val="-9"/>
              </w:rPr>
              <w:t xml:space="preserve"> </w:t>
            </w:r>
            <w:r>
              <w:t>than</w:t>
            </w:r>
            <w:r>
              <w:rPr>
                <w:spacing w:val="-9"/>
              </w:rPr>
              <w:t xml:space="preserve"> </w:t>
            </w:r>
            <w:r>
              <w:t>others? What are others likely to see as weaknesses?</w:t>
            </w:r>
          </w:p>
        </w:tc>
      </w:tr>
      <w:tr w:rsidR="00ED5748" w14:paraId="6EC4F3EC" w14:textId="77777777" w:rsidTr="00C0101F">
        <w:trPr>
          <w:trHeight w:val="3608"/>
          <w:jc w:val="center"/>
        </w:trPr>
        <w:tc>
          <w:tcPr>
            <w:tcW w:w="5272" w:type="dxa"/>
          </w:tcPr>
          <w:p w14:paraId="2F5B7FBF" w14:textId="6052C9D1" w:rsidR="00ED5748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Programming experience </w:t>
            </w:r>
          </w:p>
          <w:p w14:paraId="779B633E" w14:textId="3B214E07" w:rsidR="002873CC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Game playing and design knowledge</w:t>
            </w:r>
          </w:p>
          <w:p w14:paraId="1C6A9224" w14:textId="77777777" w:rsidR="002873CC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 gone through physics courses</w:t>
            </w:r>
          </w:p>
          <w:p w14:paraId="491CA352" w14:textId="77777777" w:rsidR="007039FD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Team meshes well together</w:t>
            </w:r>
          </w:p>
          <w:p w14:paraId="6EC4F3EA" w14:textId="5257F657" w:rsidR="00BF6C9C" w:rsidRDefault="00BF6C9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Good work ethic</w:t>
            </w:r>
          </w:p>
        </w:tc>
        <w:tc>
          <w:tcPr>
            <w:tcW w:w="5272" w:type="dxa"/>
          </w:tcPr>
          <w:p w14:paraId="1EE49223" w14:textId="78A8886B" w:rsidR="00ED5748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ART</w:t>
            </w:r>
          </w:p>
          <w:p w14:paraId="5B1854BE" w14:textId="741DC496" w:rsidR="002873CC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Lack of game development experience</w:t>
            </w:r>
          </w:p>
          <w:p w14:paraId="4CB23442" w14:textId="77777777" w:rsidR="002873CC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Very busy</w:t>
            </w:r>
          </w:p>
          <w:p w14:paraId="4D38D437" w14:textId="77777777" w:rsidR="007039FD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Lack of decisiveness </w:t>
            </w:r>
          </w:p>
          <w:p w14:paraId="6EC4F3EB" w14:textId="43D4CDBF" w:rsidR="007039FD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distracted</w:t>
            </w:r>
          </w:p>
        </w:tc>
      </w:tr>
      <w:tr w:rsidR="00ED5748" w14:paraId="6EC4F3F3" w14:textId="77777777" w:rsidTr="00C0101F">
        <w:trPr>
          <w:trHeight w:val="1201"/>
          <w:jc w:val="center"/>
        </w:trPr>
        <w:tc>
          <w:tcPr>
            <w:tcW w:w="5272" w:type="dxa"/>
            <w:shd w:val="clear" w:color="auto" w:fill="FDD9B7"/>
          </w:tcPr>
          <w:p w14:paraId="6EC4F3ED" w14:textId="77777777" w:rsidR="00ED5748" w:rsidRDefault="00332B0A">
            <w:pPr>
              <w:pStyle w:val="TableParagraph"/>
              <w:spacing w:before="25"/>
              <w:ind w:left="79"/>
              <w:rPr>
                <w:b/>
              </w:rPr>
            </w:pPr>
            <w:r>
              <w:rPr>
                <w:b/>
                <w:spacing w:val="-2"/>
              </w:rPr>
              <w:t>Opportunities</w:t>
            </w:r>
          </w:p>
          <w:p w14:paraId="6EC4F3EE" w14:textId="77777777" w:rsidR="00ED5748" w:rsidRDefault="00332B0A">
            <w:pPr>
              <w:pStyle w:val="TableParagraph"/>
              <w:spacing w:before="73" w:line="254" w:lineRule="auto"/>
              <w:ind w:left="79" w:right="1319"/>
            </w:pPr>
            <w:r>
              <w:t>What opportunities are open to you? What</w:t>
            </w:r>
            <w:r>
              <w:rPr>
                <w:spacing w:val="-8"/>
              </w:rPr>
              <w:t xml:space="preserve"> </w:t>
            </w:r>
            <w:r>
              <w:t>trends</w:t>
            </w:r>
            <w:r>
              <w:rPr>
                <w:spacing w:val="-8"/>
              </w:rPr>
              <w:t xml:space="preserve"> </w:t>
            </w:r>
            <w:r>
              <w:t>could</w:t>
            </w:r>
            <w:r>
              <w:rPr>
                <w:spacing w:val="-8"/>
              </w:rPr>
              <w:t xml:space="preserve"> </w:t>
            </w:r>
            <w:r>
              <w:t>you</w:t>
            </w:r>
            <w:r>
              <w:rPr>
                <w:spacing w:val="-8"/>
              </w:rPr>
              <w:t xml:space="preserve"> </w:t>
            </w:r>
            <w:r>
              <w:t>take</w:t>
            </w:r>
            <w:r>
              <w:rPr>
                <w:spacing w:val="-8"/>
              </w:rPr>
              <w:t xml:space="preserve"> </w:t>
            </w:r>
            <w:r>
              <w:t>advantage</w:t>
            </w:r>
            <w:r>
              <w:rPr>
                <w:spacing w:val="-8"/>
              </w:rPr>
              <w:t xml:space="preserve"> </w:t>
            </w:r>
            <w:r>
              <w:t>of?</w:t>
            </w:r>
          </w:p>
          <w:p w14:paraId="6EC4F3EF" w14:textId="77777777" w:rsidR="00ED5748" w:rsidRDefault="00332B0A">
            <w:pPr>
              <w:pStyle w:val="TableParagraph"/>
              <w:spacing w:line="259" w:lineRule="exact"/>
              <w:ind w:left="79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turn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strengths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opportunities?</w:t>
            </w:r>
          </w:p>
        </w:tc>
        <w:tc>
          <w:tcPr>
            <w:tcW w:w="5272" w:type="dxa"/>
            <w:shd w:val="clear" w:color="auto" w:fill="FDD9B7"/>
          </w:tcPr>
          <w:p w14:paraId="6EC4F3F0" w14:textId="77777777" w:rsidR="00ED5748" w:rsidRDefault="00332B0A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spacing w:val="-2"/>
              </w:rPr>
              <w:t>Threats</w:t>
            </w:r>
          </w:p>
          <w:p w14:paraId="6EC4F3F1" w14:textId="77777777" w:rsidR="00ED5748" w:rsidRDefault="00332B0A">
            <w:pPr>
              <w:pStyle w:val="TableParagraph"/>
              <w:spacing w:before="73" w:line="254" w:lineRule="auto"/>
              <w:ind w:right="1953"/>
            </w:pPr>
            <w:r>
              <w:t>What threats could harm you? What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your</w:t>
            </w:r>
            <w:r>
              <w:rPr>
                <w:spacing w:val="-11"/>
              </w:rPr>
              <w:t xml:space="preserve"> </w:t>
            </w:r>
            <w:r>
              <w:t>competition</w:t>
            </w:r>
            <w:r>
              <w:rPr>
                <w:spacing w:val="-11"/>
              </w:rPr>
              <w:t xml:space="preserve"> </w:t>
            </w:r>
            <w:r>
              <w:t>doing?</w:t>
            </w:r>
          </w:p>
          <w:p w14:paraId="6EC4F3F2" w14:textId="77777777" w:rsidR="00ED5748" w:rsidRDefault="00332B0A">
            <w:pPr>
              <w:pStyle w:val="TableParagraph"/>
              <w:spacing w:line="259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threats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weaknesses</w:t>
            </w:r>
            <w:r>
              <w:rPr>
                <w:spacing w:val="-2"/>
              </w:rPr>
              <w:t xml:space="preserve"> </w:t>
            </w:r>
            <w:r>
              <w:t>expose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to?</w:t>
            </w:r>
          </w:p>
        </w:tc>
      </w:tr>
      <w:tr w:rsidR="00ED5748" w14:paraId="6EC4F3F6" w14:textId="77777777" w:rsidTr="00C0101F">
        <w:trPr>
          <w:trHeight w:val="3608"/>
          <w:jc w:val="center"/>
        </w:trPr>
        <w:tc>
          <w:tcPr>
            <w:tcW w:w="5272" w:type="dxa"/>
          </w:tcPr>
          <w:p w14:paraId="3EAB51E6" w14:textId="6BB8A2CD" w:rsidR="00ED5748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Excited to make a game</w:t>
            </w:r>
          </w:p>
          <w:p w14:paraId="631B2924" w14:textId="1738403C" w:rsidR="002873CC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Another game team to bounce ideas off of</w:t>
            </w:r>
          </w:p>
          <w:p w14:paraId="23211DE6" w14:textId="77777777" w:rsidR="002873CC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Opportunity to work on more technical game mechanics</w:t>
            </w:r>
          </w:p>
          <w:p w14:paraId="6EC4F3F4" w14:textId="1AB27BBF" w:rsidR="007039FD" w:rsidRDefault="00BF6C9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Development started early, so we can get more done</w:t>
            </w:r>
          </w:p>
        </w:tc>
        <w:tc>
          <w:tcPr>
            <w:tcW w:w="5272" w:type="dxa"/>
          </w:tcPr>
          <w:p w14:paraId="7956E36F" w14:textId="13691D36" w:rsidR="002873CC" w:rsidRDefault="007039FD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Our indecisiveness could </w:t>
            </w:r>
            <w:r w:rsidR="00BF6C9C">
              <w:rPr>
                <w:rFonts w:ascii="Times New Roman"/>
                <w:sz w:val="20"/>
              </w:rPr>
              <w:t>lead to delays or disagreements</w:t>
            </w:r>
          </w:p>
          <w:p w14:paraId="1F0B893B" w14:textId="2E112C6E" w:rsidR="002873CC" w:rsidRDefault="00BF6C9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Workload from external classes could reduce our development time</w:t>
            </w:r>
          </w:p>
          <w:p w14:paraId="7B6D2CD1" w14:textId="77777777" w:rsidR="00ED5748" w:rsidRDefault="002873C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BF6C9C">
              <w:rPr>
                <w:rFonts w:ascii="Times New Roman"/>
                <w:sz w:val="20"/>
              </w:rPr>
              <w:t>Scope is large, and may be hard to complete</w:t>
            </w:r>
          </w:p>
          <w:p w14:paraId="6EC4F3F5" w14:textId="4D3A7AE4" w:rsidR="00BF6C9C" w:rsidRDefault="00BF6C9C" w:rsidP="002873CC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Deliverables are difficult</w:t>
            </w:r>
          </w:p>
        </w:tc>
      </w:tr>
    </w:tbl>
    <w:p w14:paraId="6EC4F3F8" w14:textId="77777777" w:rsidR="00ED5748" w:rsidRDefault="00332B0A">
      <w:pPr>
        <w:ind w:left="539" w:right="556"/>
        <w:jc w:val="center"/>
      </w:pPr>
      <w:r>
        <w:t>©</w:t>
      </w:r>
      <w:r>
        <w:rPr>
          <w:spacing w:val="-9"/>
        </w:rPr>
        <w:t xml:space="preserve"> </w:t>
      </w:r>
      <w:r>
        <w:t>Copyright</w:t>
      </w:r>
      <w:r>
        <w:rPr>
          <w:spacing w:val="-5"/>
        </w:rPr>
        <w:t xml:space="preserve"> </w:t>
      </w:r>
      <w:hyperlink r:id="rId7">
        <w:r>
          <w:rPr>
            <w:color w:val="EF7B00"/>
            <w:u w:val="single" w:color="EF7B00"/>
          </w:rPr>
          <w:t>Mind</w:t>
        </w:r>
        <w:r>
          <w:rPr>
            <w:color w:val="EF7B00"/>
            <w:spacing w:val="-12"/>
            <w:u w:val="single" w:color="EF7B00"/>
          </w:rPr>
          <w:t xml:space="preserve"> </w:t>
        </w:r>
        <w:r>
          <w:rPr>
            <w:color w:val="EF7B00"/>
            <w:u w:val="single" w:color="EF7B00"/>
          </w:rPr>
          <w:t>Tools</w:t>
        </w:r>
        <w:r>
          <w:rPr>
            <w:color w:val="EF7B00"/>
            <w:spacing w:val="-5"/>
            <w:u w:val="single" w:color="EF7B00"/>
          </w:rPr>
          <w:t xml:space="preserve"> </w:t>
        </w:r>
        <w:r>
          <w:rPr>
            <w:color w:val="EF7B00"/>
            <w:u w:val="single" w:color="EF7B00"/>
          </w:rPr>
          <w:t>Ltd</w:t>
        </w:r>
      </w:hyperlink>
      <w:r>
        <w:t>,</w:t>
      </w:r>
      <w:r>
        <w:rPr>
          <w:spacing w:val="-5"/>
        </w:rPr>
        <w:t xml:space="preserve"> </w:t>
      </w:r>
      <w:r>
        <w:t>2006-</w:t>
      </w:r>
      <w:r>
        <w:rPr>
          <w:spacing w:val="-2"/>
        </w:rPr>
        <w:t>2017.</w:t>
      </w:r>
    </w:p>
    <w:p w14:paraId="6EC4F3F9" w14:textId="77777777" w:rsidR="00ED5748" w:rsidRDefault="00332B0A">
      <w:pPr>
        <w:pStyle w:val="BodyText"/>
        <w:spacing w:before="69"/>
        <w:ind w:left="539" w:right="556"/>
        <w:jc w:val="center"/>
      </w:pPr>
      <w:r>
        <w:rPr>
          <w:spacing w:val="-4"/>
        </w:rPr>
        <w:t>Please feel</w:t>
      </w:r>
      <w:r>
        <w:rPr>
          <w:spacing w:val="-3"/>
        </w:rPr>
        <w:t xml:space="preserve"> </w:t>
      </w:r>
      <w:r>
        <w:rPr>
          <w:spacing w:val="-4"/>
        </w:rPr>
        <w:t>free to</w:t>
      </w:r>
      <w:r>
        <w:rPr>
          <w:spacing w:val="-3"/>
        </w:rPr>
        <w:t xml:space="preserve"> </w:t>
      </w:r>
      <w:r>
        <w:rPr>
          <w:spacing w:val="-4"/>
        </w:rPr>
        <w:t>copy this</w:t>
      </w:r>
      <w:r>
        <w:rPr>
          <w:spacing w:val="-3"/>
        </w:rPr>
        <w:t xml:space="preserve"> </w:t>
      </w:r>
      <w:r>
        <w:rPr>
          <w:spacing w:val="-4"/>
        </w:rPr>
        <w:t>sheet for</w:t>
      </w:r>
      <w:r>
        <w:rPr>
          <w:spacing w:val="-3"/>
        </w:rPr>
        <w:t xml:space="preserve"> </w:t>
      </w:r>
      <w:r>
        <w:rPr>
          <w:spacing w:val="-4"/>
        </w:rPr>
        <w:t>your own</w:t>
      </w:r>
      <w:r>
        <w:rPr>
          <w:spacing w:val="-3"/>
        </w:rPr>
        <w:t xml:space="preserve"> </w:t>
      </w:r>
      <w:r>
        <w:rPr>
          <w:spacing w:val="-4"/>
        </w:rPr>
        <w:t>use and</w:t>
      </w:r>
      <w:r>
        <w:rPr>
          <w:spacing w:val="-3"/>
        </w:rPr>
        <w:t xml:space="preserve"> </w:t>
      </w:r>
      <w:r>
        <w:rPr>
          <w:spacing w:val="-4"/>
        </w:rPr>
        <w:t>to share</w:t>
      </w:r>
      <w:r>
        <w:rPr>
          <w:spacing w:val="-3"/>
        </w:rPr>
        <w:t xml:space="preserve"> </w:t>
      </w:r>
      <w:r>
        <w:rPr>
          <w:spacing w:val="-4"/>
        </w:rPr>
        <w:t>with friends,</w:t>
      </w:r>
      <w:r>
        <w:rPr>
          <w:spacing w:val="-3"/>
        </w:rPr>
        <w:t xml:space="preserve"> </w:t>
      </w:r>
      <w:r>
        <w:rPr>
          <w:spacing w:val="-4"/>
        </w:rPr>
        <w:t>co-workers or</w:t>
      </w:r>
      <w:r>
        <w:rPr>
          <w:spacing w:val="-3"/>
        </w:rPr>
        <w:t xml:space="preserve"> </w:t>
      </w:r>
      <w:r>
        <w:rPr>
          <w:spacing w:val="-4"/>
        </w:rPr>
        <w:t>team members,</w:t>
      </w:r>
      <w:r>
        <w:rPr>
          <w:spacing w:val="-3"/>
        </w:rPr>
        <w:t xml:space="preserve"> </w:t>
      </w:r>
      <w:r>
        <w:rPr>
          <w:spacing w:val="-4"/>
        </w:rPr>
        <w:t>just as</w:t>
      </w:r>
      <w:r>
        <w:rPr>
          <w:spacing w:val="-3"/>
        </w:rPr>
        <w:t xml:space="preserve"> </w:t>
      </w:r>
      <w:r>
        <w:rPr>
          <w:spacing w:val="-4"/>
        </w:rPr>
        <w:t>long as</w:t>
      </w:r>
      <w:r>
        <w:rPr>
          <w:spacing w:val="-3"/>
        </w:rPr>
        <w:t xml:space="preserve"> </w:t>
      </w:r>
      <w:r>
        <w:rPr>
          <w:spacing w:val="-4"/>
        </w:rPr>
        <w:t>you do</w:t>
      </w:r>
      <w:r>
        <w:rPr>
          <w:spacing w:val="-3"/>
        </w:rPr>
        <w:t xml:space="preserve"> </w:t>
      </w:r>
      <w:r>
        <w:rPr>
          <w:spacing w:val="-4"/>
        </w:rPr>
        <w:t>not change</w:t>
      </w:r>
      <w:r>
        <w:rPr>
          <w:spacing w:val="-3"/>
        </w:rPr>
        <w:t xml:space="preserve"> </w:t>
      </w:r>
      <w:r>
        <w:rPr>
          <w:spacing w:val="-4"/>
        </w:rPr>
        <w:t>it in</w:t>
      </w:r>
      <w:r>
        <w:rPr>
          <w:spacing w:val="-3"/>
        </w:rPr>
        <w:t xml:space="preserve"> </w:t>
      </w:r>
      <w:r>
        <w:rPr>
          <w:spacing w:val="-4"/>
        </w:rPr>
        <w:t>any</w:t>
      </w:r>
      <w:r>
        <w:rPr>
          <w:spacing w:val="-3"/>
        </w:rPr>
        <w:t xml:space="preserve"> </w:t>
      </w:r>
      <w:r>
        <w:rPr>
          <w:spacing w:val="-4"/>
        </w:rPr>
        <w:t>way.</w:t>
      </w:r>
    </w:p>
    <w:sectPr w:rsidR="00ED5748" w:rsidSect="00C0101F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CC2"/>
    <w:multiLevelType w:val="hybridMultilevel"/>
    <w:tmpl w:val="E87452AE"/>
    <w:lvl w:ilvl="0" w:tplc="6A302556">
      <w:numFmt w:val="bullet"/>
      <w:lvlText w:val="•"/>
      <w:lvlJc w:val="left"/>
      <w:pPr>
        <w:ind w:left="661" w:hanging="242"/>
      </w:pPr>
      <w:rPr>
        <w:rFonts w:ascii="Myriad Pro" w:eastAsia="Myriad Pro" w:hAnsi="Myriad Pro" w:cs="Myriad Pro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99AA9B2A">
      <w:numFmt w:val="bullet"/>
      <w:lvlText w:val="•"/>
      <w:lvlJc w:val="left"/>
      <w:pPr>
        <w:ind w:left="1672" w:hanging="242"/>
      </w:pPr>
      <w:rPr>
        <w:rFonts w:hint="default"/>
        <w:lang w:val="en-GB" w:eastAsia="en-US" w:bidi="ar-SA"/>
      </w:rPr>
    </w:lvl>
    <w:lvl w:ilvl="2" w:tplc="097AF3F4">
      <w:numFmt w:val="bullet"/>
      <w:lvlText w:val="•"/>
      <w:lvlJc w:val="left"/>
      <w:pPr>
        <w:ind w:left="2684" w:hanging="242"/>
      </w:pPr>
      <w:rPr>
        <w:rFonts w:hint="default"/>
        <w:lang w:val="en-GB" w:eastAsia="en-US" w:bidi="ar-SA"/>
      </w:rPr>
    </w:lvl>
    <w:lvl w:ilvl="3" w:tplc="6F1E3AF8">
      <w:numFmt w:val="bullet"/>
      <w:lvlText w:val="•"/>
      <w:lvlJc w:val="left"/>
      <w:pPr>
        <w:ind w:left="3696" w:hanging="242"/>
      </w:pPr>
      <w:rPr>
        <w:rFonts w:hint="default"/>
        <w:lang w:val="en-GB" w:eastAsia="en-US" w:bidi="ar-SA"/>
      </w:rPr>
    </w:lvl>
    <w:lvl w:ilvl="4" w:tplc="B8122BDA">
      <w:numFmt w:val="bullet"/>
      <w:lvlText w:val="•"/>
      <w:lvlJc w:val="left"/>
      <w:pPr>
        <w:ind w:left="4708" w:hanging="242"/>
      </w:pPr>
      <w:rPr>
        <w:rFonts w:hint="default"/>
        <w:lang w:val="en-GB" w:eastAsia="en-US" w:bidi="ar-SA"/>
      </w:rPr>
    </w:lvl>
    <w:lvl w:ilvl="5" w:tplc="95509204">
      <w:numFmt w:val="bullet"/>
      <w:lvlText w:val="•"/>
      <w:lvlJc w:val="left"/>
      <w:pPr>
        <w:ind w:left="5720" w:hanging="242"/>
      </w:pPr>
      <w:rPr>
        <w:rFonts w:hint="default"/>
        <w:lang w:val="en-GB" w:eastAsia="en-US" w:bidi="ar-SA"/>
      </w:rPr>
    </w:lvl>
    <w:lvl w:ilvl="6" w:tplc="466ABD00">
      <w:numFmt w:val="bullet"/>
      <w:lvlText w:val="•"/>
      <w:lvlJc w:val="left"/>
      <w:pPr>
        <w:ind w:left="6732" w:hanging="242"/>
      </w:pPr>
      <w:rPr>
        <w:rFonts w:hint="default"/>
        <w:lang w:val="en-GB" w:eastAsia="en-US" w:bidi="ar-SA"/>
      </w:rPr>
    </w:lvl>
    <w:lvl w:ilvl="7" w:tplc="3EA6EF90">
      <w:numFmt w:val="bullet"/>
      <w:lvlText w:val="•"/>
      <w:lvlJc w:val="left"/>
      <w:pPr>
        <w:ind w:left="7744" w:hanging="242"/>
      </w:pPr>
      <w:rPr>
        <w:rFonts w:hint="default"/>
        <w:lang w:val="en-GB" w:eastAsia="en-US" w:bidi="ar-SA"/>
      </w:rPr>
    </w:lvl>
    <w:lvl w:ilvl="8" w:tplc="0C3A6002">
      <w:numFmt w:val="bullet"/>
      <w:lvlText w:val="•"/>
      <w:lvlJc w:val="left"/>
      <w:pPr>
        <w:ind w:left="8756" w:hanging="242"/>
      </w:pPr>
      <w:rPr>
        <w:rFonts w:hint="default"/>
        <w:lang w:val="en-GB" w:eastAsia="en-US" w:bidi="ar-SA"/>
      </w:rPr>
    </w:lvl>
  </w:abstractNum>
  <w:abstractNum w:abstractNumId="1" w15:restartNumberingAfterBreak="0">
    <w:nsid w:val="328F4D2A"/>
    <w:multiLevelType w:val="hybridMultilevel"/>
    <w:tmpl w:val="DD88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1605">
    <w:abstractNumId w:val="0"/>
  </w:num>
  <w:num w:numId="2" w16cid:durableId="136119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DExsTA3MzUxMDFU0lEKTi0uzszPAykwrgUA7TmAfCwAAAA="/>
  </w:docVars>
  <w:rsids>
    <w:rsidRoot w:val="00ED5748"/>
    <w:rsid w:val="000F166C"/>
    <w:rsid w:val="0026649F"/>
    <w:rsid w:val="002873CC"/>
    <w:rsid w:val="003116B8"/>
    <w:rsid w:val="00332B0A"/>
    <w:rsid w:val="003A796B"/>
    <w:rsid w:val="00620057"/>
    <w:rsid w:val="007039FD"/>
    <w:rsid w:val="00BE483D"/>
    <w:rsid w:val="00BF6C9C"/>
    <w:rsid w:val="00C0101F"/>
    <w:rsid w:val="00C72B3A"/>
    <w:rsid w:val="00CE1A1B"/>
    <w:rsid w:val="00E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F3DD"/>
  <w15:docId w15:val="{43449C7B-884E-4ED8-8FD8-BDF8BA21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03"/>
      <w:ind w:left="107"/>
    </w:pPr>
    <w:rPr>
      <w:rFonts w:ascii="Calibri" w:eastAsia="Calibri" w:hAnsi="Calibri" w:cs="Calibri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09"/>
      <w:ind w:left="661" w:hanging="243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  <w:style w:type="character" w:styleId="Hyperlink">
    <w:name w:val="Hyperlink"/>
    <w:basedOn w:val="DefaultParagraphFont"/>
    <w:uiPriority w:val="99"/>
    <w:unhideWhenUsed/>
    <w:rsid w:val="00311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dt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tools.com/personalswo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Gallo</dc:creator>
  <cp:lastModifiedBy>Noah Gallo</cp:lastModifiedBy>
  <cp:revision>2</cp:revision>
  <dcterms:created xsi:type="dcterms:W3CDTF">2022-10-04T21:40:00Z</dcterms:created>
  <dcterms:modified xsi:type="dcterms:W3CDTF">2022-10-04T21:40:00Z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2022-04-05T00:00:00Z</vt:filetime>
  </property>
</Properties>
</file>